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0A02"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0E239DB6"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0765FE53"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6EDA7A42"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r>
        <w:rPr>
          <w:rFonts w:ascii="AauxPro OT Regular" w:eastAsia="Times New Roman" w:hAnsi="AauxPro OT Regular"/>
          <w:b/>
          <w:szCs w:val="20"/>
          <w:lang w:eastAsia="de-DE"/>
        </w:rPr>
        <w:tab/>
      </w:r>
      <w:r w:rsidR="004D5146">
        <w:rPr>
          <w:rFonts w:cs="Arial"/>
          <w:noProof/>
          <w:lang w:eastAsia="de-DE"/>
        </w:rPr>
        <w:drawing>
          <wp:inline distT="0" distB="0" distL="0" distR="0" wp14:anchorId="190CEE0E" wp14:editId="20155AEA">
            <wp:extent cx="1728591" cy="1201783"/>
            <wp:effectExtent l="0" t="0" r="5080" b="0"/>
            <wp:docPr id="2" name="Grafik 2" descr="Beschreibung: Beschreibung: Beschreibung: Beschreibung: Beschreibung: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Beschreibung: Beschreibung: image0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29108" cy="1202143"/>
                    </a:xfrm>
                    <a:prstGeom prst="rect">
                      <a:avLst/>
                    </a:prstGeom>
                    <a:noFill/>
                    <a:ln>
                      <a:noFill/>
                    </a:ln>
                  </pic:spPr>
                </pic:pic>
              </a:graphicData>
            </a:graphic>
          </wp:inline>
        </w:drawing>
      </w:r>
    </w:p>
    <w:p w14:paraId="4E913A73"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347C2D03"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1AD7A0C3"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5D3F160E"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583E0049"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5D9DCB42"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098B7B8C" w14:textId="77777777" w:rsidR="0089254C" w:rsidRDefault="0089254C" w:rsidP="00DF0759">
      <w:pPr>
        <w:pBdr>
          <w:bottom w:val="single" w:sz="4" w:space="1" w:color="auto"/>
        </w:pBdr>
        <w:tabs>
          <w:tab w:val="center" w:pos="8789"/>
        </w:tabs>
        <w:rPr>
          <w:rFonts w:eastAsia="Times New Roman" w:cs="Arial"/>
          <w:b/>
          <w:sz w:val="72"/>
          <w:szCs w:val="72"/>
          <w:lang w:eastAsia="de-DE"/>
        </w:rPr>
      </w:pPr>
      <w:r w:rsidRPr="0089254C">
        <w:rPr>
          <w:rFonts w:eastAsia="Times New Roman" w:cs="Arial"/>
          <w:b/>
          <w:sz w:val="72"/>
          <w:szCs w:val="72"/>
          <w:lang w:eastAsia="de-DE"/>
        </w:rPr>
        <w:t>Musterhygieneplan</w:t>
      </w:r>
    </w:p>
    <w:p w14:paraId="470F51CC" w14:textId="77777777" w:rsidR="0089254C" w:rsidRDefault="0089254C" w:rsidP="00DF0759">
      <w:pPr>
        <w:pBdr>
          <w:bottom w:val="single" w:sz="4" w:space="1" w:color="auto"/>
        </w:pBdr>
        <w:tabs>
          <w:tab w:val="center" w:pos="8789"/>
        </w:tabs>
        <w:rPr>
          <w:rFonts w:eastAsia="Times New Roman" w:cs="Arial"/>
          <w:b/>
          <w:szCs w:val="24"/>
          <w:lang w:eastAsia="de-DE"/>
        </w:rPr>
      </w:pPr>
    </w:p>
    <w:p w14:paraId="31C1D1D5" w14:textId="77777777" w:rsidR="0089254C" w:rsidRDefault="0089254C" w:rsidP="00DF0759">
      <w:pPr>
        <w:pBdr>
          <w:bottom w:val="single" w:sz="4" w:space="1" w:color="auto"/>
        </w:pBdr>
        <w:tabs>
          <w:tab w:val="center" w:pos="8789"/>
        </w:tabs>
        <w:rPr>
          <w:rFonts w:eastAsia="Times New Roman" w:cs="Arial"/>
          <w:b/>
          <w:szCs w:val="24"/>
          <w:lang w:eastAsia="de-DE"/>
        </w:rPr>
      </w:pPr>
    </w:p>
    <w:p w14:paraId="739BA03B" w14:textId="77777777" w:rsidR="0089254C" w:rsidRDefault="0089254C" w:rsidP="00DF0759">
      <w:pPr>
        <w:pBdr>
          <w:bottom w:val="single" w:sz="4" w:space="1" w:color="auto"/>
        </w:pBdr>
        <w:tabs>
          <w:tab w:val="center" w:pos="8789"/>
        </w:tabs>
        <w:rPr>
          <w:rFonts w:eastAsia="Times New Roman" w:cs="Arial"/>
          <w:b/>
          <w:szCs w:val="24"/>
          <w:lang w:eastAsia="de-DE"/>
        </w:rPr>
      </w:pPr>
    </w:p>
    <w:p w14:paraId="345EFF0E" w14:textId="77777777" w:rsidR="0089254C" w:rsidRPr="0089254C" w:rsidRDefault="0089254C" w:rsidP="00DF0759">
      <w:pPr>
        <w:pBdr>
          <w:bottom w:val="single" w:sz="4" w:space="1" w:color="auto"/>
        </w:pBdr>
        <w:tabs>
          <w:tab w:val="center" w:pos="8789"/>
        </w:tabs>
        <w:rPr>
          <w:rFonts w:eastAsia="Times New Roman" w:cs="Arial"/>
          <w:b/>
          <w:szCs w:val="24"/>
          <w:lang w:eastAsia="de-DE"/>
        </w:rPr>
      </w:pPr>
    </w:p>
    <w:p w14:paraId="3B6B8D3C" w14:textId="77777777" w:rsidR="0047211F" w:rsidRDefault="0089254C" w:rsidP="00DF0759">
      <w:pPr>
        <w:pBdr>
          <w:bottom w:val="single" w:sz="4" w:space="1" w:color="auto"/>
        </w:pBdr>
        <w:tabs>
          <w:tab w:val="center" w:pos="8789"/>
        </w:tabs>
        <w:rPr>
          <w:rFonts w:eastAsia="Times New Roman" w:cs="Arial"/>
          <w:b/>
          <w:sz w:val="40"/>
          <w:szCs w:val="40"/>
          <w:lang w:eastAsia="de-DE"/>
        </w:rPr>
      </w:pPr>
      <w:r w:rsidRPr="0089254C">
        <w:rPr>
          <w:rFonts w:eastAsia="Times New Roman" w:cs="Arial"/>
          <w:b/>
          <w:sz w:val="40"/>
          <w:szCs w:val="40"/>
          <w:lang w:eastAsia="de-DE"/>
        </w:rPr>
        <w:t>für Kinderkrippen,</w:t>
      </w:r>
      <w:r w:rsidR="00ED0B80">
        <w:rPr>
          <w:rFonts w:eastAsia="Times New Roman" w:cs="Arial"/>
          <w:b/>
          <w:sz w:val="40"/>
          <w:szCs w:val="40"/>
          <w:lang w:eastAsia="de-DE"/>
        </w:rPr>
        <w:t xml:space="preserve"> -gärten, -tagesstätten </w:t>
      </w:r>
    </w:p>
    <w:p w14:paraId="281605C6" w14:textId="77777777" w:rsidR="0089254C" w:rsidRPr="0089254C" w:rsidRDefault="00ED0B80" w:rsidP="00DF0759">
      <w:pPr>
        <w:pBdr>
          <w:bottom w:val="single" w:sz="4" w:space="1" w:color="auto"/>
        </w:pBdr>
        <w:tabs>
          <w:tab w:val="center" w:pos="8789"/>
        </w:tabs>
        <w:rPr>
          <w:rFonts w:eastAsia="Times New Roman" w:cs="Arial"/>
          <w:b/>
          <w:sz w:val="40"/>
          <w:szCs w:val="40"/>
          <w:lang w:eastAsia="de-DE"/>
        </w:rPr>
      </w:pPr>
      <w:r>
        <w:rPr>
          <w:rFonts w:eastAsia="Times New Roman" w:cs="Arial"/>
          <w:b/>
          <w:sz w:val="40"/>
          <w:szCs w:val="40"/>
          <w:lang w:eastAsia="de-DE"/>
        </w:rPr>
        <w:t>und</w:t>
      </w:r>
      <w:r w:rsidR="0047211F">
        <w:rPr>
          <w:rFonts w:eastAsia="Times New Roman" w:cs="Arial"/>
          <w:b/>
          <w:sz w:val="40"/>
          <w:szCs w:val="40"/>
          <w:lang w:eastAsia="de-DE"/>
        </w:rPr>
        <w:t xml:space="preserve"> </w:t>
      </w:r>
      <w:r>
        <w:rPr>
          <w:rFonts w:eastAsia="Times New Roman" w:cs="Arial"/>
          <w:b/>
          <w:sz w:val="40"/>
          <w:szCs w:val="40"/>
          <w:lang w:eastAsia="de-DE"/>
        </w:rPr>
        <w:t>-</w:t>
      </w:r>
      <w:r w:rsidR="0089254C" w:rsidRPr="0089254C">
        <w:rPr>
          <w:rFonts w:eastAsia="Times New Roman" w:cs="Arial"/>
          <w:b/>
          <w:sz w:val="40"/>
          <w:szCs w:val="40"/>
          <w:lang w:eastAsia="de-DE"/>
        </w:rPr>
        <w:t>horte</w:t>
      </w:r>
    </w:p>
    <w:p w14:paraId="6FE841A3"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3C2AF9B5"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57BA7962"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27CF7C45"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5DDF2A79"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556D41C4"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5B80E5ED"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7B019A3F"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07876B56"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712D6CE0"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76B6B4C6" w14:textId="77777777" w:rsidR="0089254C" w:rsidRPr="003F251F" w:rsidRDefault="0089254C" w:rsidP="00DF0759">
      <w:pPr>
        <w:pBdr>
          <w:bottom w:val="single" w:sz="4" w:space="1" w:color="auto"/>
        </w:pBdr>
        <w:tabs>
          <w:tab w:val="center" w:pos="8789"/>
        </w:tabs>
        <w:rPr>
          <w:rFonts w:eastAsia="Times New Roman" w:cs="Arial"/>
          <w:b/>
          <w:szCs w:val="20"/>
          <w:lang w:eastAsia="de-DE"/>
        </w:rPr>
      </w:pPr>
      <w:r w:rsidRPr="003F251F">
        <w:rPr>
          <w:rFonts w:eastAsia="Times New Roman" w:cs="Arial"/>
          <w:b/>
          <w:szCs w:val="20"/>
          <w:lang w:eastAsia="de-DE"/>
        </w:rPr>
        <w:t>Dieser Musterhygieneplan wurde in Anlehnung an Musterhygienepläne diverser Gesundheitsämter für Einrichtungen der Kinderbetreuung erstellt.</w:t>
      </w:r>
    </w:p>
    <w:p w14:paraId="5A42033E" w14:textId="77777777" w:rsidR="0089254C" w:rsidRPr="003F251F" w:rsidRDefault="0089254C" w:rsidP="00DF0759">
      <w:pPr>
        <w:pBdr>
          <w:bottom w:val="single" w:sz="4" w:space="1" w:color="auto"/>
        </w:pBdr>
        <w:tabs>
          <w:tab w:val="center" w:pos="8789"/>
        </w:tabs>
        <w:rPr>
          <w:rFonts w:eastAsia="Times New Roman" w:cs="Arial"/>
          <w:b/>
          <w:szCs w:val="20"/>
          <w:lang w:eastAsia="de-DE"/>
        </w:rPr>
      </w:pPr>
    </w:p>
    <w:p w14:paraId="31835058" w14:textId="77777777" w:rsidR="00216F46" w:rsidRPr="003F251F" w:rsidRDefault="00216F46" w:rsidP="00DF0759">
      <w:pPr>
        <w:pBdr>
          <w:bottom w:val="single" w:sz="4" w:space="1" w:color="auto"/>
        </w:pBdr>
        <w:tabs>
          <w:tab w:val="center" w:pos="8789"/>
        </w:tabs>
        <w:rPr>
          <w:rFonts w:eastAsia="Times New Roman" w:cs="Arial"/>
          <w:b/>
          <w:szCs w:val="20"/>
          <w:lang w:eastAsia="de-DE"/>
        </w:rPr>
      </w:pPr>
    </w:p>
    <w:p w14:paraId="15AE0C40" w14:textId="77777777" w:rsidR="00216F46" w:rsidRPr="003F251F" w:rsidRDefault="00216F46" w:rsidP="00DF0759">
      <w:pPr>
        <w:pBdr>
          <w:bottom w:val="single" w:sz="4" w:space="1" w:color="auto"/>
        </w:pBdr>
        <w:tabs>
          <w:tab w:val="center" w:pos="8789"/>
        </w:tabs>
        <w:rPr>
          <w:rFonts w:eastAsia="Times New Roman" w:cs="Arial"/>
          <w:b/>
          <w:szCs w:val="20"/>
          <w:lang w:eastAsia="de-DE"/>
        </w:rPr>
      </w:pPr>
    </w:p>
    <w:p w14:paraId="5118A347" w14:textId="11FE1419" w:rsidR="0089254C" w:rsidRPr="003F251F" w:rsidRDefault="0089254C" w:rsidP="00DF0759">
      <w:pPr>
        <w:pBdr>
          <w:bottom w:val="single" w:sz="4" w:space="1" w:color="auto"/>
        </w:pBdr>
        <w:tabs>
          <w:tab w:val="center" w:pos="8789"/>
        </w:tabs>
        <w:rPr>
          <w:rFonts w:eastAsia="Times New Roman" w:cs="Arial"/>
          <w:b/>
          <w:szCs w:val="20"/>
          <w:lang w:eastAsia="de-DE"/>
        </w:rPr>
      </w:pPr>
      <w:r w:rsidRPr="003F251F">
        <w:rPr>
          <w:rFonts w:eastAsia="Times New Roman" w:cs="Arial"/>
          <w:b/>
          <w:szCs w:val="20"/>
          <w:lang w:eastAsia="de-DE"/>
        </w:rPr>
        <w:t xml:space="preserve">Stand: </w:t>
      </w:r>
      <w:r w:rsidR="001617C6">
        <w:rPr>
          <w:rFonts w:eastAsia="Times New Roman" w:cs="Arial"/>
          <w:b/>
          <w:szCs w:val="20"/>
          <w:lang w:eastAsia="de-DE"/>
        </w:rPr>
        <w:t>September</w:t>
      </w:r>
      <w:r w:rsidR="0039328B">
        <w:rPr>
          <w:rFonts w:eastAsia="Times New Roman" w:cs="Arial"/>
          <w:b/>
          <w:szCs w:val="20"/>
          <w:lang w:eastAsia="de-DE"/>
        </w:rPr>
        <w:t xml:space="preserve"> 2025</w:t>
      </w:r>
    </w:p>
    <w:p w14:paraId="393CC531"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6B65BFF1"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398163E8"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33E28FBA"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15B0A13F"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3426BD16"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4D30CE9B" w14:textId="77777777" w:rsidR="004E0085" w:rsidRDefault="004E0085" w:rsidP="00DF0759">
      <w:pPr>
        <w:pBdr>
          <w:bottom w:val="single" w:sz="4" w:space="1" w:color="auto"/>
        </w:pBdr>
        <w:tabs>
          <w:tab w:val="center" w:pos="8789"/>
        </w:tabs>
        <w:rPr>
          <w:rFonts w:ascii="AauxPro OT Regular" w:eastAsia="Times New Roman" w:hAnsi="AauxPro OT Regular"/>
          <w:b/>
          <w:szCs w:val="20"/>
          <w:lang w:eastAsia="de-DE"/>
        </w:rPr>
      </w:pPr>
    </w:p>
    <w:p w14:paraId="6472F370" w14:textId="77777777" w:rsidR="004E0085" w:rsidRDefault="004E0085" w:rsidP="00DF0759">
      <w:pPr>
        <w:pBdr>
          <w:bottom w:val="single" w:sz="4" w:space="1" w:color="auto"/>
        </w:pBdr>
        <w:tabs>
          <w:tab w:val="center" w:pos="8789"/>
        </w:tabs>
        <w:rPr>
          <w:rFonts w:ascii="AauxPro OT Regular" w:eastAsia="Times New Roman" w:hAnsi="AauxPro OT Regular"/>
          <w:b/>
          <w:szCs w:val="20"/>
          <w:lang w:eastAsia="de-DE"/>
        </w:rPr>
      </w:pPr>
    </w:p>
    <w:p w14:paraId="28F1F571" w14:textId="77777777" w:rsidR="0089254C" w:rsidRDefault="0089254C" w:rsidP="00DF0759">
      <w:pPr>
        <w:pBdr>
          <w:bottom w:val="single" w:sz="4" w:space="1" w:color="auto"/>
        </w:pBdr>
        <w:tabs>
          <w:tab w:val="center" w:pos="8789"/>
        </w:tabs>
        <w:rPr>
          <w:rFonts w:ascii="AauxPro OT Regular" w:eastAsia="Times New Roman" w:hAnsi="AauxPro OT Regular"/>
          <w:b/>
          <w:szCs w:val="20"/>
          <w:lang w:eastAsia="de-DE"/>
        </w:rPr>
      </w:pPr>
    </w:p>
    <w:p w14:paraId="6561BD26" w14:textId="77777777" w:rsidR="00D7588A" w:rsidRDefault="00D7588A" w:rsidP="00DF0759">
      <w:pPr>
        <w:pBdr>
          <w:bottom w:val="single" w:sz="4" w:space="1" w:color="auto"/>
        </w:pBdr>
        <w:tabs>
          <w:tab w:val="center" w:pos="8789"/>
        </w:tabs>
        <w:rPr>
          <w:rFonts w:eastAsia="Times New Roman" w:cs="Arial"/>
          <w:b/>
          <w:szCs w:val="20"/>
          <w:lang w:eastAsia="de-DE"/>
        </w:rPr>
      </w:pPr>
    </w:p>
    <w:p w14:paraId="71A2577C" w14:textId="77777777" w:rsidR="00D7588A" w:rsidRDefault="00D7588A" w:rsidP="00DF0759">
      <w:pPr>
        <w:pBdr>
          <w:bottom w:val="single" w:sz="4" w:space="1" w:color="auto"/>
        </w:pBdr>
        <w:tabs>
          <w:tab w:val="center" w:pos="8789"/>
        </w:tabs>
        <w:rPr>
          <w:rFonts w:eastAsia="Times New Roman" w:cs="Arial"/>
          <w:b/>
          <w:szCs w:val="20"/>
          <w:lang w:eastAsia="de-DE"/>
        </w:rPr>
      </w:pPr>
    </w:p>
    <w:p w14:paraId="7C031379" w14:textId="77777777" w:rsidR="0089254C" w:rsidRPr="0047211F" w:rsidRDefault="00D7588A" w:rsidP="00DF0759">
      <w:pPr>
        <w:pBdr>
          <w:bottom w:val="single" w:sz="4" w:space="1" w:color="auto"/>
        </w:pBdr>
        <w:tabs>
          <w:tab w:val="center" w:pos="8789"/>
        </w:tabs>
        <w:rPr>
          <w:rFonts w:eastAsia="Times New Roman" w:cs="Arial"/>
          <w:b/>
          <w:szCs w:val="20"/>
          <w:lang w:eastAsia="de-DE"/>
        </w:rPr>
      </w:pPr>
      <w:r>
        <w:rPr>
          <w:rFonts w:eastAsia="Times New Roman" w:cs="Arial"/>
          <w:b/>
          <w:szCs w:val="20"/>
          <w:lang w:eastAsia="de-DE"/>
        </w:rPr>
        <w:lastRenderedPageBreak/>
        <w:t>V</w:t>
      </w:r>
      <w:r w:rsidR="0047211F" w:rsidRPr="0047211F">
        <w:rPr>
          <w:rFonts w:eastAsia="Times New Roman" w:cs="Arial"/>
          <w:b/>
          <w:szCs w:val="20"/>
          <w:lang w:eastAsia="de-DE"/>
        </w:rPr>
        <w:t>orwort</w:t>
      </w:r>
    </w:p>
    <w:p w14:paraId="1D0F0AA9" w14:textId="77777777" w:rsidR="0047211F" w:rsidRDefault="0047211F" w:rsidP="005A5779">
      <w:pPr>
        <w:tabs>
          <w:tab w:val="center" w:pos="8789"/>
        </w:tabs>
        <w:rPr>
          <w:rFonts w:ascii="AauxPro OT Regular" w:eastAsia="Times New Roman" w:hAnsi="AauxPro OT Regular"/>
          <w:b/>
          <w:szCs w:val="20"/>
          <w:lang w:eastAsia="de-DE"/>
        </w:rPr>
      </w:pPr>
    </w:p>
    <w:p w14:paraId="6518B90E" w14:textId="77777777" w:rsidR="0047211F" w:rsidRDefault="0047211F" w:rsidP="005A5779">
      <w:pPr>
        <w:tabs>
          <w:tab w:val="center" w:pos="8789"/>
        </w:tabs>
        <w:ind w:right="426"/>
        <w:jc w:val="both"/>
        <w:rPr>
          <w:rFonts w:eastAsia="Times New Roman" w:cs="Arial"/>
          <w:szCs w:val="20"/>
          <w:lang w:eastAsia="de-DE"/>
        </w:rPr>
      </w:pPr>
      <w:r w:rsidRPr="0047211F">
        <w:rPr>
          <w:rFonts w:eastAsia="Times New Roman" w:cs="Arial"/>
          <w:szCs w:val="20"/>
          <w:lang w:eastAsia="de-DE"/>
        </w:rPr>
        <w:t>Kindertagestätten nehmen im Hinblick auf den Infektionsschutz eine besondere Stellung ein.</w:t>
      </w:r>
    </w:p>
    <w:p w14:paraId="008028C1" w14:textId="77777777" w:rsidR="0047211F" w:rsidRDefault="0047211F" w:rsidP="005A5779">
      <w:pPr>
        <w:tabs>
          <w:tab w:val="center" w:pos="8789"/>
        </w:tabs>
        <w:ind w:right="426"/>
        <w:jc w:val="both"/>
        <w:rPr>
          <w:rFonts w:eastAsia="Times New Roman" w:cs="Arial"/>
          <w:szCs w:val="20"/>
          <w:lang w:eastAsia="de-DE"/>
        </w:rPr>
      </w:pPr>
    </w:p>
    <w:p w14:paraId="4FA81F59" w14:textId="77777777" w:rsidR="0047211F" w:rsidRDefault="0047211F" w:rsidP="005A5779">
      <w:pPr>
        <w:tabs>
          <w:tab w:val="center" w:pos="8789"/>
        </w:tabs>
        <w:ind w:right="426"/>
        <w:jc w:val="both"/>
        <w:rPr>
          <w:rFonts w:eastAsia="Times New Roman" w:cs="Arial"/>
          <w:szCs w:val="20"/>
          <w:lang w:eastAsia="de-DE"/>
        </w:rPr>
      </w:pPr>
      <w:r>
        <w:rPr>
          <w:rFonts w:eastAsia="Times New Roman" w:cs="Arial"/>
          <w:szCs w:val="20"/>
          <w:lang w:eastAsia="de-DE"/>
        </w:rPr>
        <w:t>Da sich in Kindertagesstätten Infektionskrankheiten besonders leicht verbreiten und Krankheitserreger in den meisten Fällen nicht direkt sichtbar sind, ist es wichtig, die im Hygieneplan dokumentierten Maßnahmen konsequent anzuwenden.</w:t>
      </w:r>
    </w:p>
    <w:p w14:paraId="7FC76BC0" w14:textId="77777777" w:rsidR="0047211F" w:rsidRDefault="0047211F" w:rsidP="005A5779">
      <w:pPr>
        <w:tabs>
          <w:tab w:val="center" w:pos="8789"/>
        </w:tabs>
        <w:ind w:right="426"/>
        <w:jc w:val="both"/>
        <w:rPr>
          <w:rFonts w:eastAsia="Times New Roman" w:cs="Arial"/>
          <w:szCs w:val="20"/>
          <w:lang w:eastAsia="de-DE"/>
        </w:rPr>
      </w:pPr>
    </w:p>
    <w:p w14:paraId="207DA8ED" w14:textId="77777777" w:rsidR="00A1690B" w:rsidRDefault="0047211F" w:rsidP="005A5779">
      <w:pPr>
        <w:tabs>
          <w:tab w:val="center" w:pos="8789"/>
        </w:tabs>
        <w:ind w:right="426"/>
        <w:jc w:val="both"/>
        <w:rPr>
          <w:rFonts w:eastAsia="Times New Roman" w:cs="Arial"/>
          <w:szCs w:val="20"/>
          <w:lang w:eastAsia="de-DE"/>
        </w:rPr>
      </w:pPr>
      <w:r>
        <w:rPr>
          <w:rFonts w:eastAsia="Times New Roman" w:cs="Arial"/>
          <w:szCs w:val="20"/>
          <w:lang w:eastAsia="de-DE"/>
        </w:rPr>
        <w:t>Der vorliegende Muster-Hygieneplan soll eine H</w:t>
      </w:r>
      <w:r w:rsidR="00705924">
        <w:rPr>
          <w:rFonts w:eastAsia="Times New Roman" w:cs="Arial"/>
          <w:szCs w:val="20"/>
          <w:lang w:eastAsia="de-DE"/>
        </w:rPr>
        <w:t xml:space="preserve">ilfe für Ihre praktische Arbeit </w:t>
      </w:r>
      <w:r>
        <w:rPr>
          <w:rFonts w:eastAsia="Times New Roman" w:cs="Arial"/>
          <w:szCs w:val="20"/>
          <w:lang w:eastAsia="de-DE"/>
        </w:rPr>
        <w:t>darstellen.</w:t>
      </w:r>
    </w:p>
    <w:p w14:paraId="0FC64F76" w14:textId="77777777" w:rsidR="00A1690B" w:rsidRDefault="00A1690B" w:rsidP="00A1690B">
      <w:pPr>
        <w:pBdr>
          <w:bottom w:val="single" w:sz="4" w:space="1" w:color="auto"/>
        </w:pBdr>
        <w:tabs>
          <w:tab w:val="center" w:pos="8789"/>
        </w:tabs>
        <w:rPr>
          <w:rFonts w:eastAsia="Times New Roman" w:cs="Arial"/>
          <w:szCs w:val="20"/>
          <w:lang w:eastAsia="de-DE"/>
        </w:rPr>
      </w:pPr>
    </w:p>
    <w:p w14:paraId="45E320A8" w14:textId="77777777" w:rsidR="00A1690B" w:rsidRDefault="00A1690B" w:rsidP="00A1690B">
      <w:pPr>
        <w:pBdr>
          <w:bottom w:val="single" w:sz="4" w:space="1" w:color="auto"/>
        </w:pBdr>
        <w:tabs>
          <w:tab w:val="center" w:pos="8789"/>
        </w:tabs>
        <w:rPr>
          <w:rFonts w:eastAsia="Times New Roman" w:cs="Arial"/>
          <w:szCs w:val="20"/>
          <w:lang w:eastAsia="de-DE"/>
        </w:rPr>
      </w:pPr>
    </w:p>
    <w:p w14:paraId="3568AF1D" w14:textId="77777777" w:rsidR="00A1690B" w:rsidRDefault="00A1690B" w:rsidP="00A1690B">
      <w:pPr>
        <w:pBdr>
          <w:bottom w:val="single" w:sz="4" w:space="1" w:color="auto"/>
        </w:pBdr>
        <w:tabs>
          <w:tab w:val="center" w:pos="8789"/>
        </w:tabs>
        <w:rPr>
          <w:rFonts w:eastAsia="Times New Roman" w:cs="Arial"/>
          <w:szCs w:val="20"/>
          <w:lang w:eastAsia="de-DE"/>
        </w:rPr>
      </w:pPr>
    </w:p>
    <w:p w14:paraId="0C12BC76" w14:textId="77777777" w:rsidR="00A1690B" w:rsidRDefault="00A1690B" w:rsidP="00A1690B">
      <w:pPr>
        <w:pBdr>
          <w:bottom w:val="single" w:sz="4" w:space="1" w:color="auto"/>
        </w:pBdr>
        <w:tabs>
          <w:tab w:val="center" w:pos="8789"/>
        </w:tabs>
        <w:rPr>
          <w:rFonts w:eastAsia="Times New Roman" w:cs="Arial"/>
          <w:szCs w:val="20"/>
          <w:lang w:eastAsia="de-DE"/>
        </w:rPr>
      </w:pPr>
    </w:p>
    <w:p w14:paraId="45D4B4F0" w14:textId="77777777" w:rsidR="00A1690B" w:rsidRDefault="00A1690B" w:rsidP="00A1690B">
      <w:pPr>
        <w:pBdr>
          <w:bottom w:val="single" w:sz="4" w:space="1" w:color="auto"/>
        </w:pBdr>
        <w:tabs>
          <w:tab w:val="center" w:pos="8789"/>
        </w:tabs>
        <w:rPr>
          <w:rFonts w:eastAsia="Times New Roman" w:cs="Arial"/>
          <w:szCs w:val="20"/>
          <w:lang w:eastAsia="de-DE"/>
        </w:rPr>
      </w:pPr>
    </w:p>
    <w:p w14:paraId="0C2E2C43" w14:textId="77777777" w:rsidR="00A1690B" w:rsidRDefault="00A1690B" w:rsidP="00A1690B">
      <w:pPr>
        <w:pBdr>
          <w:bottom w:val="single" w:sz="4" w:space="1" w:color="auto"/>
        </w:pBdr>
        <w:tabs>
          <w:tab w:val="center" w:pos="8789"/>
        </w:tabs>
        <w:rPr>
          <w:rFonts w:eastAsia="Times New Roman" w:cs="Arial"/>
          <w:szCs w:val="20"/>
          <w:lang w:eastAsia="de-DE"/>
        </w:rPr>
      </w:pPr>
    </w:p>
    <w:p w14:paraId="6264CE58" w14:textId="77777777" w:rsidR="00A1690B" w:rsidRDefault="00A1690B" w:rsidP="00A1690B">
      <w:pPr>
        <w:pBdr>
          <w:bottom w:val="single" w:sz="4" w:space="1" w:color="auto"/>
        </w:pBdr>
        <w:tabs>
          <w:tab w:val="center" w:pos="8789"/>
        </w:tabs>
        <w:rPr>
          <w:rFonts w:eastAsia="Times New Roman" w:cs="Arial"/>
          <w:szCs w:val="20"/>
          <w:lang w:eastAsia="de-DE"/>
        </w:rPr>
      </w:pPr>
    </w:p>
    <w:p w14:paraId="504CF529" w14:textId="77777777" w:rsidR="00A1690B" w:rsidRDefault="00A1690B" w:rsidP="00A1690B">
      <w:pPr>
        <w:pBdr>
          <w:bottom w:val="single" w:sz="4" w:space="1" w:color="auto"/>
        </w:pBdr>
        <w:tabs>
          <w:tab w:val="center" w:pos="8789"/>
        </w:tabs>
        <w:rPr>
          <w:rFonts w:eastAsia="Times New Roman" w:cs="Arial"/>
          <w:szCs w:val="20"/>
          <w:lang w:eastAsia="de-DE"/>
        </w:rPr>
      </w:pPr>
    </w:p>
    <w:p w14:paraId="33661504" w14:textId="77777777" w:rsidR="00A1690B" w:rsidRDefault="00A1690B" w:rsidP="00A1690B">
      <w:pPr>
        <w:pBdr>
          <w:bottom w:val="single" w:sz="4" w:space="1" w:color="auto"/>
        </w:pBdr>
        <w:tabs>
          <w:tab w:val="center" w:pos="8789"/>
        </w:tabs>
        <w:rPr>
          <w:rFonts w:eastAsia="Times New Roman" w:cs="Arial"/>
          <w:szCs w:val="20"/>
          <w:lang w:eastAsia="de-DE"/>
        </w:rPr>
      </w:pPr>
    </w:p>
    <w:p w14:paraId="6E40FC3D" w14:textId="77777777" w:rsidR="00A1690B" w:rsidRDefault="00A1690B" w:rsidP="00A1690B">
      <w:pPr>
        <w:pBdr>
          <w:bottom w:val="single" w:sz="4" w:space="1" w:color="auto"/>
        </w:pBdr>
        <w:tabs>
          <w:tab w:val="center" w:pos="8789"/>
        </w:tabs>
        <w:rPr>
          <w:rFonts w:eastAsia="Times New Roman" w:cs="Arial"/>
          <w:szCs w:val="20"/>
          <w:lang w:eastAsia="de-DE"/>
        </w:rPr>
      </w:pPr>
    </w:p>
    <w:p w14:paraId="4E199C6E" w14:textId="77777777" w:rsidR="00A1690B" w:rsidRDefault="00A1690B" w:rsidP="00A1690B">
      <w:pPr>
        <w:pBdr>
          <w:bottom w:val="single" w:sz="4" w:space="1" w:color="auto"/>
        </w:pBdr>
        <w:tabs>
          <w:tab w:val="center" w:pos="8789"/>
        </w:tabs>
        <w:rPr>
          <w:rFonts w:eastAsia="Times New Roman" w:cs="Arial"/>
          <w:szCs w:val="20"/>
          <w:lang w:eastAsia="de-DE"/>
        </w:rPr>
      </w:pPr>
    </w:p>
    <w:p w14:paraId="479313EF" w14:textId="77777777" w:rsidR="00A1690B" w:rsidRDefault="00A1690B" w:rsidP="00A1690B">
      <w:pPr>
        <w:pBdr>
          <w:bottom w:val="single" w:sz="4" w:space="1" w:color="auto"/>
        </w:pBdr>
        <w:tabs>
          <w:tab w:val="center" w:pos="8789"/>
        </w:tabs>
        <w:rPr>
          <w:rFonts w:eastAsia="Times New Roman" w:cs="Arial"/>
          <w:szCs w:val="20"/>
          <w:lang w:eastAsia="de-DE"/>
        </w:rPr>
      </w:pPr>
    </w:p>
    <w:p w14:paraId="707087D8" w14:textId="77777777" w:rsidR="00A1690B" w:rsidRDefault="00A1690B" w:rsidP="00A1690B">
      <w:pPr>
        <w:pBdr>
          <w:bottom w:val="single" w:sz="4" w:space="1" w:color="auto"/>
        </w:pBdr>
        <w:tabs>
          <w:tab w:val="center" w:pos="8789"/>
        </w:tabs>
        <w:rPr>
          <w:rFonts w:eastAsia="Times New Roman" w:cs="Arial"/>
          <w:szCs w:val="20"/>
          <w:lang w:eastAsia="de-DE"/>
        </w:rPr>
      </w:pPr>
    </w:p>
    <w:p w14:paraId="28186960" w14:textId="77777777" w:rsidR="00A1690B" w:rsidRDefault="00A1690B" w:rsidP="00A1690B">
      <w:pPr>
        <w:pBdr>
          <w:bottom w:val="single" w:sz="4" w:space="1" w:color="auto"/>
        </w:pBdr>
        <w:tabs>
          <w:tab w:val="center" w:pos="8789"/>
        </w:tabs>
        <w:rPr>
          <w:rFonts w:eastAsia="Times New Roman" w:cs="Arial"/>
          <w:szCs w:val="20"/>
          <w:lang w:eastAsia="de-DE"/>
        </w:rPr>
      </w:pPr>
    </w:p>
    <w:p w14:paraId="4B8F3DC0" w14:textId="77777777" w:rsidR="00A1690B" w:rsidRDefault="00A1690B" w:rsidP="00A1690B">
      <w:pPr>
        <w:pBdr>
          <w:bottom w:val="single" w:sz="4" w:space="1" w:color="auto"/>
        </w:pBdr>
        <w:tabs>
          <w:tab w:val="center" w:pos="8789"/>
        </w:tabs>
        <w:rPr>
          <w:rFonts w:eastAsia="Times New Roman" w:cs="Arial"/>
          <w:szCs w:val="20"/>
          <w:lang w:eastAsia="de-DE"/>
        </w:rPr>
      </w:pPr>
    </w:p>
    <w:p w14:paraId="5140B93A" w14:textId="77777777" w:rsidR="00A1690B" w:rsidRDefault="00A1690B" w:rsidP="00A1690B">
      <w:pPr>
        <w:pBdr>
          <w:bottom w:val="single" w:sz="4" w:space="1" w:color="auto"/>
        </w:pBdr>
        <w:tabs>
          <w:tab w:val="center" w:pos="8789"/>
        </w:tabs>
        <w:rPr>
          <w:rFonts w:eastAsia="Times New Roman" w:cs="Arial"/>
          <w:szCs w:val="20"/>
          <w:lang w:eastAsia="de-DE"/>
        </w:rPr>
      </w:pPr>
    </w:p>
    <w:p w14:paraId="3B0ED50A" w14:textId="77777777" w:rsidR="00A1690B" w:rsidRDefault="00A1690B" w:rsidP="00A1690B">
      <w:pPr>
        <w:pBdr>
          <w:bottom w:val="single" w:sz="4" w:space="1" w:color="auto"/>
        </w:pBdr>
        <w:tabs>
          <w:tab w:val="center" w:pos="8789"/>
        </w:tabs>
        <w:rPr>
          <w:rFonts w:eastAsia="Times New Roman" w:cs="Arial"/>
          <w:szCs w:val="20"/>
          <w:lang w:eastAsia="de-DE"/>
        </w:rPr>
      </w:pPr>
    </w:p>
    <w:p w14:paraId="430FBAD9" w14:textId="77777777" w:rsidR="00A1690B" w:rsidRDefault="00A1690B" w:rsidP="00A1690B">
      <w:pPr>
        <w:pBdr>
          <w:bottom w:val="single" w:sz="4" w:space="1" w:color="auto"/>
        </w:pBdr>
        <w:tabs>
          <w:tab w:val="center" w:pos="8789"/>
        </w:tabs>
        <w:rPr>
          <w:rFonts w:eastAsia="Times New Roman" w:cs="Arial"/>
          <w:szCs w:val="20"/>
          <w:lang w:eastAsia="de-DE"/>
        </w:rPr>
      </w:pPr>
    </w:p>
    <w:p w14:paraId="4D7FE4FB" w14:textId="77777777" w:rsidR="00A1690B" w:rsidRDefault="00A1690B" w:rsidP="00A1690B">
      <w:pPr>
        <w:pBdr>
          <w:bottom w:val="single" w:sz="4" w:space="1" w:color="auto"/>
        </w:pBdr>
        <w:tabs>
          <w:tab w:val="center" w:pos="8789"/>
        </w:tabs>
        <w:rPr>
          <w:rFonts w:eastAsia="Times New Roman" w:cs="Arial"/>
          <w:szCs w:val="20"/>
          <w:lang w:eastAsia="de-DE"/>
        </w:rPr>
      </w:pPr>
    </w:p>
    <w:p w14:paraId="3E805C55" w14:textId="77777777" w:rsidR="00A1690B" w:rsidRDefault="00A1690B" w:rsidP="00A1690B">
      <w:pPr>
        <w:pBdr>
          <w:bottom w:val="single" w:sz="4" w:space="1" w:color="auto"/>
        </w:pBdr>
        <w:tabs>
          <w:tab w:val="center" w:pos="8789"/>
        </w:tabs>
        <w:rPr>
          <w:rFonts w:eastAsia="Times New Roman" w:cs="Arial"/>
          <w:szCs w:val="20"/>
          <w:lang w:eastAsia="de-DE"/>
        </w:rPr>
      </w:pPr>
    </w:p>
    <w:p w14:paraId="5D62F8FA" w14:textId="77777777" w:rsidR="00A1690B" w:rsidRDefault="00A1690B" w:rsidP="00A1690B">
      <w:pPr>
        <w:pBdr>
          <w:bottom w:val="single" w:sz="4" w:space="1" w:color="auto"/>
        </w:pBdr>
        <w:tabs>
          <w:tab w:val="center" w:pos="8789"/>
        </w:tabs>
        <w:rPr>
          <w:rFonts w:eastAsia="Times New Roman" w:cs="Arial"/>
          <w:szCs w:val="20"/>
          <w:lang w:eastAsia="de-DE"/>
        </w:rPr>
      </w:pPr>
    </w:p>
    <w:p w14:paraId="38F66F54" w14:textId="77777777" w:rsidR="00A1690B" w:rsidRDefault="00A1690B" w:rsidP="00A1690B">
      <w:pPr>
        <w:pBdr>
          <w:bottom w:val="single" w:sz="4" w:space="1" w:color="auto"/>
        </w:pBdr>
        <w:tabs>
          <w:tab w:val="center" w:pos="8789"/>
        </w:tabs>
        <w:rPr>
          <w:rFonts w:eastAsia="Times New Roman" w:cs="Arial"/>
          <w:szCs w:val="20"/>
          <w:lang w:eastAsia="de-DE"/>
        </w:rPr>
      </w:pPr>
    </w:p>
    <w:p w14:paraId="6119C18E" w14:textId="77777777" w:rsidR="00A1690B" w:rsidRDefault="00A1690B" w:rsidP="00A1690B">
      <w:pPr>
        <w:pBdr>
          <w:bottom w:val="single" w:sz="4" w:space="1" w:color="auto"/>
        </w:pBdr>
        <w:tabs>
          <w:tab w:val="center" w:pos="8789"/>
        </w:tabs>
        <w:rPr>
          <w:rFonts w:eastAsia="Times New Roman" w:cs="Arial"/>
          <w:szCs w:val="20"/>
          <w:lang w:eastAsia="de-DE"/>
        </w:rPr>
      </w:pPr>
    </w:p>
    <w:p w14:paraId="34234ED6" w14:textId="77777777" w:rsidR="00A1690B" w:rsidRDefault="00A1690B" w:rsidP="00A1690B">
      <w:pPr>
        <w:pBdr>
          <w:bottom w:val="single" w:sz="4" w:space="1" w:color="auto"/>
        </w:pBdr>
        <w:tabs>
          <w:tab w:val="center" w:pos="8789"/>
        </w:tabs>
        <w:rPr>
          <w:rFonts w:eastAsia="Times New Roman" w:cs="Arial"/>
          <w:szCs w:val="20"/>
          <w:lang w:eastAsia="de-DE"/>
        </w:rPr>
      </w:pPr>
    </w:p>
    <w:p w14:paraId="499430F2" w14:textId="77777777" w:rsidR="00A1690B" w:rsidRDefault="00A1690B" w:rsidP="00A1690B">
      <w:pPr>
        <w:pBdr>
          <w:bottom w:val="single" w:sz="4" w:space="1" w:color="auto"/>
        </w:pBdr>
        <w:tabs>
          <w:tab w:val="center" w:pos="8789"/>
        </w:tabs>
        <w:rPr>
          <w:rFonts w:eastAsia="Times New Roman" w:cs="Arial"/>
          <w:szCs w:val="20"/>
          <w:lang w:eastAsia="de-DE"/>
        </w:rPr>
      </w:pPr>
    </w:p>
    <w:p w14:paraId="55269F83" w14:textId="77777777" w:rsidR="00A1690B" w:rsidRDefault="00A1690B" w:rsidP="00A1690B">
      <w:pPr>
        <w:pBdr>
          <w:bottom w:val="single" w:sz="4" w:space="1" w:color="auto"/>
        </w:pBdr>
        <w:tabs>
          <w:tab w:val="center" w:pos="8789"/>
        </w:tabs>
        <w:rPr>
          <w:rFonts w:eastAsia="Times New Roman" w:cs="Arial"/>
          <w:szCs w:val="20"/>
          <w:lang w:eastAsia="de-DE"/>
        </w:rPr>
      </w:pPr>
    </w:p>
    <w:p w14:paraId="45C23823" w14:textId="77777777" w:rsidR="00A1690B" w:rsidRDefault="00A1690B" w:rsidP="00A1690B">
      <w:pPr>
        <w:pBdr>
          <w:bottom w:val="single" w:sz="4" w:space="1" w:color="auto"/>
        </w:pBdr>
        <w:tabs>
          <w:tab w:val="center" w:pos="8789"/>
        </w:tabs>
        <w:rPr>
          <w:rFonts w:eastAsia="Times New Roman" w:cs="Arial"/>
          <w:szCs w:val="20"/>
          <w:lang w:eastAsia="de-DE"/>
        </w:rPr>
      </w:pPr>
    </w:p>
    <w:p w14:paraId="46F05E7F" w14:textId="77777777" w:rsidR="00A1690B" w:rsidRDefault="00A1690B" w:rsidP="00A1690B">
      <w:pPr>
        <w:pBdr>
          <w:bottom w:val="single" w:sz="4" w:space="1" w:color="auto"/>
        </w:pBdr>
        <w:tabs>
          <w:tab w:val="center" w:pos="8789"/>
        </w:tabs>
        <w:rPr>
          <w:rFonts w:eastAsia="Times New Roman" w:cs="Arial"/>
          <w:szCs w:val="20"/>
          <w:lang w:eastAsia="de-DE"/>
        </w:rPr>
      </w:pPr>
    </w:p>
    <w:p w14:paraId="0E66086E" w14:textId="77777777" w:rsidR="00A1690B" w:rsidRDefault="00A1690B" w:rsidP="00A1690B">
      <w:pPr>
        <w:pBdr>
          <w:bottom w:val="single" w:sz="4" w:space="1" w:color="auto"/>
        </w:pBdr>
        <w:tabs>
          <w:tab w:val="center" w:pos="8789"/>
        </w:tabs>
        <w:rPr>
          <w:rFonts w:eastAsia="Times New Roman" w:cs="Arial"/>
          <w:szCs w:val="20"/>
          <w:lang w:eastAsia="de-DE"/>
        </w:rPr>
      </w:pPr>
    </w:p>
    <w:p w14:paraId="7B5E12B7" w14:textId="77777777" w:rsidR="00A1690B" w:rsidRDefault="00A1690B" w:rsidP="00A1690B">
      <w:pPr>
        <w:pBdr>
          <w:bottom w:val="single" w:sz="4" w:space="1" w:color="auto"/>
        </w:pBdr>
        <w:tabs>
          <w:tab w:val="center" w:pos="8789"/>
        </w:tabs>
        <w:rPr>
          <w:rFonts w:eastAsia="Times New Roman" w:cs="Arial"/>
          <w:szCs w:val="20"/>
          <w:lang w:eastAsia="de-DE"/>
        </w:rPr>
      </w:pPr>
    </w:p>
    <w:p w14:paraId="6300DD81" w14:textId="77777777" w:rsidR="00A1690B" w:rsidRDefault="00A1690B" w:rsidP="00A1690B">
      <w:pPr>
        <w:pBdr>
          <w:bottom w:val="single" w:sz="4" w:space="1" w:color="auto"/>
        </w:pBdr>
        <w:tabs>
          <w:tab w:val="center" w:pos="8789"/>
        </w:tabs>
        <w:rPr>
          <w:rFonts w:eastAsia="Times New Roman" w:cs="Arial"/>
          <w:szCs w:val="20"/>
          <w:lang w:eastAsia="de-DE"/>
        </w:rPr>
      </w:pPr>
    </w:p>
    <w:p w14:paraId="333E94C7" w14:textId="77777777" w:rsidR="00A1690B" w:rsidRDefault="00A1690B" w:rsidP="00A1690B">
      <w:pPr>
        <w:pBdr>
          <w:bottom w:val="single" w:sz="4" w:space="1" w:color="auto"/>
        </w:pBdr>
        <w:tabs>
          <w:tab w:val="center" w:pos="8789"/>
        </w:tabs>
        <w:rPr>
          <w:rFonts w:eastAsia="Times New Roman" w:cs="Arial"/>
          <w:szCs w:val="20"/>
          <w:lang w:eastAsia="de-DE"/>
        </w:rPr>
      </w:pPr>
    </w:p>
    <w:p w14:paraId="02DE53E3" w14:textId="77777777" w:rsidR="00A1690B" w:rsidRDefault="00A1690B" w:rsidP="00A1690B">
      <w:pPr>
        <w:pBdr>
          <w:bottom w:val="single" w:sz="4" w:space="1" w:color="auto"/>
        </w:pBdr>
        <w:tabs>
          <w:tab w:val="center" w:pos="8789"/>
        </w:tabs>
        <w:rPr>
          <w:rFonts w:eastAsia="Times New Roman" w:cs="Arial"/>
          <w:szCs w:val="20"/>
          <w:lang w:eastAsia="de-DE"/>
        </w:rPr>
      </w:pPr>
    </w:p>
    <w:p w14:paraId="2644EAC8" w14:textId="77777777" w:rsidR="00A1690B" w:rsidRDefault="00A1690B" w:rsidP="00A1690B">
      <w:pPr>
        <w:pBdr>
          <w:bottom w:val="single" w:sz="4" w:space="1" w:color="auto"/>
        </w:pBdr>
        <w:tabs>
          <w:tab w:val="center" w:pos="8789"/>
        </w:tabs>
        <w:rPr>
          <w:rFonts w:eastAsia="Times New Roman" w:cs="Arial"/>
          <w:szCs w:val="20"/>
          <w:lang w:eastAsia="de-DE"/>
        </w:rPr>
      </w:pPr>
    </w:p>
    <w:p w14:paraId="3CEFC0CB" w14:textId="77777777" w:rsidR="00A1690B" w:rsidRDefault="00A1690B" w:rsidP="00A1690B">
      <w:pPr>
        <w:pBdr>
          <w:bottom w:val="single" w:sz="4" w:space="1" w:color="auto"/>
        </w:pBdr>
        <w:tabs>
          <w:tab w:val="center" w:pos="8789"/>
        </w:tabs>
        <w:rPr>
          <w:rFonts w:eastAsia="Times New Roman" w:cs="Arial"/>
          <w:szCs w:val="20"/>
          <w:lang w:eastAsia="de-DE"/>
        </w:rPr>
      </w:pPr>
    </w:p>
    <w:p w14:paraId="54C3F6D3" w14:textId="77777777" w:rsidR="00A1690B" w:rsidRDefault="00A1690B" w:rsidP="00A1690B">
      <w:pPr>
        <w:pBdr>
          <w:bottom w:val="single" w:sz="4" w:space="1" w:color="auto"/>
        </w:pBdr>
        <w:tabs>
          <w:tab w:val="center" w:pos="8789"/>
        </w:tabs>
        <w:rPr>
          <w:rFonts w:eastAsia="Times New Roman" w:cs="Arial"/>
          <w:szCs w:val="20"/>
          <w:lang w:eastAsia="de-DE"/>
        </w:rPr>
      </w:pPr>
    </w:p>
    <w:p w14:paraId="7CE0D6A3" w14:textId="77777777" w:rsidR="00A1690B" w:rsidRDefault="00A1690B" w:rsidP="00A1690B">
      <w:pPr>
        <w:pBdr>
          <w:bottom w:val="single" w:sz="4" w:space="1" w:color="auto"/>
        </w:pBdr>
        <w:tabs>
          <w:tab w:val="center" w:pos="8789"/>
        </w:tabs>
        <w:rPr>
          <w:rFonts w:eastAsia="Times New Roman" w:cs="Arial"/>
          <w:szCs w:val="20"/>
          <w:lang w:eastAsia="de-DE"/>
        </w:rPr>
      </w:pPr>
    </w:p>
    <w:p w14:paraId="5897312F" w14:textId="77777777" w:rsidR="00A1690B" w:rsidRDefault="00A1690B" w:rsidP="00A1690B">
      <w:pPr>
        <w:pBdr>
          <w:bottom w:val="single" w:sz="4" w:space="1" w:color="auto"/>
        </w:pBdr>
        <w:tabs>
          <w:tab w:val="center" w:pos="8789"/>
        </w:tabs>
        <w:rPr>
          <w:rFonts w:eastAsia="Times New Roman" w:cs="Arial"/>
          <w:szCs w:val="20"/>
          <w:lang w:eastAsia="de-DE"/>
        </w:rPr>
      </w:pPr>
    </w:p>
    <w:p w14:paraId="3B46CF96" w14:textId="77777777" w:rsidR="00A1690B" w:rsidRDefault="00A1690B" w:rsidP="00A1690B">
      <w:pPr>
        <w:pBdr>
          <w:bottom w:val="single" w:sz="4" w:space="1" w:color="auto"/>
        </w:pBdr>
        <w:tabs>
          <w:tab w:val="center" w:pos="8789"/>
        </w:tabs>
        <w:rPr>
          <w:rFonts w:eastAsia="Times New Roman" w:cs="Arial"/>
          <w:szCs w:val="20"/>
          <w:lang w:eastAsia="de-DE"/>
        </w:rPr>
      </w:pPr>
    </w:p>
    <w:p w14:paraId="26967C78" w14:textId="77777777" w:rsidR="00A1690B" w:rsidRDefault="00A1690B" w:rsidP="00A1690B">
      <w:pPr>
        <w:pBdr>
          <w:bottom w:val="single" w:sz="4" w:space="1" w:color="auto"/>
        </w:pBdr>
        <w:tabs>
          <w:tab w:val="center" w:pos="8789"/>
        </w:tabs>
        <w:rPr>
          <w:rFonts w:eastAsia="Times New Roman" w:cs="Arial"/>
          <w:szCs w:val="20"/>
          <w:lang w:eastAsia="de-DE"/>
        </w:rPr>
      </w:pPr>
    </w:p>
    <w:p w14:paraId="7631CC4D" w14:textId="77777777" w:rsidR="00734A22" w:rsidRDefault="00734A22" w:rsidP="00A1690B">
      <w:pPr>
        <w:pBdr>
          <w:bottom w:val="single" w:sz="4" w:space="1" w:color="auto"/>
        </w:pBdr>
        <w:tabs>
          <w:tab w:val="center" w:pos="8789"/>
        </w:tabs>
        <w:rPr>
          <w:rFonts w:eastAsia="Times New Roman" w:cs="Arial"/>
          <w:szCs w:val="20"/>
          <w:lang w:eastAsia="de-DE"/>
        </w:rPr>
      </w:pPr>
    </w:p>
    <w:sdt>
      <w:sdtPr>
        <w:rPr>
          <w:b/>
          <w:bCs/>
        </w:rPr>
        <w:id w:val="-298463549"/>
        <w:docPartObj>
          <w:docPartGallery w:val="Table of Contents"/>
          <w:docPartUnique/>
        </w:docPartObj>
      </w:sdtPr>
      <w:sdtEndPr>
        <w:rPr>
          <w:b w:val="0"/>
          <w:bCs w:val="0"/>
        </w:rPr>
      </w:sdtEndPr>
      <w:sdtContent>
        <w:p w14:paraId="6F779577" w14:textId="77777777" w:rsidR="00A1690B" w:rsidRDefault="00A1690B" w:rsidP="00EA24A2">
          <w:r w:rsidRPr="00EA24A2">
            <w:rPr>
              <w:b/>
              <w:sz w:val="32"/>
            </w:rPr>
            <w:t>Inhalt</w:t>
          </w:r>
        </w:p>
        <w:p w14:paraId="59ADDADC" w14:textId="77777777" w:rsidR="00A1690B" w:rsidRPr="00A1690B" w:rsidRDefault="00A1690B" w:rsidP="00A1690B">
          <w:pPr>
            <w:rPr>
              <w:lang w:eastAsia="de-DE"/>
            </w:rPr>
          </w:pPr>
        </w:p>
        <w:p w14:paraId="7DB201A9" w14:textId="77777777" w:rsidR="00955AEA" w:rsidRDefault="00A1690B">
          <w:pPr>
            <w:pStyle w:val="Verzeichnis1"/>
            <w:tabs>
              <w:tab w:val="left" w:pos="440"/>
            </w:tabs>
            <w:rPr>
              <w:rFonts w:asciiTheme="minorHAnsi" w:eastAsiaTheme="minorEastAsia" w:hAnsiTheme="minorHAnsi" w:cstheme="minorBidi"/>
              <w:noProof/>
              <w:color w:val="auto"/>
              <w:sz w:val="22"/>
              <w:lang w:eastAsia="de-DE"/>
            </w:rPr>
          </w:pPr>
          <w:r>
            <w:fldChar w:fldCharType="begin"/>
          </w:r>
          <w:r>
            <w:instrText xml:space="preserve"> TOC \o "1-3" \h \z \u </w:instrText>
          </w:r>
          <w:r>
            <w:fldChar w:fldCharType="separate"/>
          </w:r>
          <w:hyperlink w:anchor="_Toc168378559" w:history="1">
            <w:r w:rsidR="00955AEA" w:rsidRPr="00BE7487">
              <w:rPr>
                <w:rStyle w:val="Hyperlink"/>
                <w:noProof/>
              </w:rPr>
              <w:t>1</w:t>
            </w:r>
            <w:r w:rsidR="00955AEA">
              <w:rPr>
                <w:rFonts w:asciiTheme="minorHAnsi" w:eastAsiaTheme="minorEastAsia" w:hAnsiTheme="minorHAnsi" w:cstheme="minorBidi"/>
                <w:noProof/>
                <w:color w:val="auto"/>
                <w:sz w:val="22"/>
                <w:lang w:eastAsia="de-DE"/>
              </w:rPr>
              <w:tab/>
            </w:r>
            <w:r w:rsidR="00955AEA" w:rsidRPr="00BE7487">
              <w:rPr>
                <w:rStyle w:val="Hyperlink"/>
                <w:noProof/>
              </w:rPr>
              <w:t>Hygienemanagement</w:t>
            </w:r>
            <w:r w:rsidR="00955AEA">
              <w:rPr>
                <w:noProof/>
                <w:webHidden/>
              </w:rPr>
              <w:tab/>
            </w:r>
            <w:r w:rsidR="00955AEA">
              <w:rPr>
                <w:noProof/>
                <w:webHidden/>
              </w:rPr>
              <w:fldChar w:fldCharType="begin"/>
            </w:r>
            <w:r w:rsidR="00955AEA">
              <w:rPr>
                <w:noProof/>
                <w:webHidden/>
              </w:rPr>
              <w:instrText xml:space="preserve"> PAGEREF _Toc168378559 \h </w:instrText>
            </w:r>
            <w:r w:rsidR="00955AEA">
              <w:rPr>
                <w:noProof/>
                <w:webHidden/>
              </w:rPr>
            </w:r>
            <w:r w:rsidR="00955AEA">
              <w:rPr>
                <w:noProof/>
                <w:webHidden/>
              </w:rPr>
              <w:fldChar w:fldCharType="separate"/>
            </w:r>
            <w:r w:rsidR="00955AEA">
              <w:rPr>
                <w:noProof/>
                <w:webHidden/>
              </w:rPr>
              <w:t>5</w:t>
            </w:r>
            <w:r w:rsidR="00955AEA">
              <w:rPr>
                <w:noProof/>
                <w:webHidden/>
              </w:rPr>
              <w:fldChar w:fldCharType="end"/>
            </w:r>
          </w:hyperlink>
        </w:p>
        <w:p w14:paraId="30F6A522" w14:textId="77777777" w:rsidR="00955AEA" w:rsidRDefault="001617C6">
          <w:pPr>
            <w:pStyle w:val="Verzeichnis2"/>
            <w:rPr>
              <w:rFonts w:asciiTheme="minorHAnsi" w:eastAsiaTheme="minorEastAsia" w:hAnsiTheme="minorHAnsi" w:cstheme="minorBidi"/>
              <w:b w:val="0"/>
              <w:noProof/>
              <w:color w:val="auto"/>
              <w:sz w:val="22"/>
            </w:rPr>
          </w:pPr>
          <w:hyperlink w:anchor="_Toc168378560" w:history="1">
            <w:r w:rsidR="00955AEA" w:rsidRPr="00BE7487">
              <w:rPr>
                <w:rStyle w:val="Hyperlink"/>
                <w:rFonts w:cs="Arial"/>
                <w:noProof/>
              </w:rPr>
              <w:t>1.1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Verantwortliche Personen</w:t>
            </w:r>
            <w:r w:rsidR="00955AEA">
              <w:rPr>
                <w:noProof/>
                <w:webHidden/>
              </w:rPr>
              <w:tab/>
            </w:r>
            <w:r w:rsidR="00955AEA">
              <w:rPr>
                <w:noProof/>
                <w:webHidden/>
              </w:rPr>
              <w:fldChar w:fldCharType="begin"/>
            </w:r>
            <w:r w:rsidR="00955AEA">
              <w:rPr>
                <w:noProof/>
                <w:webHidden/>
              </w:rPr>
              <w:instrText xml:space="preserve"> PAGEREF _Toc168378560 \h </w:instrText>
            </w:r>
            <w:r w:rsidR="00955AEA">
              <w:rPr>
                <w:noProof/>
                <w:webHidden/>
              </w:rPr>
            </w:r>
            <w:r w:rsidR="00955AEA">
              <w:rPr>
                <w:noProof/>
                <w:webHidden/>
              </w:rPr>
              <w:fldChar w:fldCharType="separate"/>
            </w:r>
            <w:r w:rsidR="00955AEA">
              <w:rPr>
                <w:noProof/>
                <w:webHidden/>
              </w:rPr>
              <w:t>5</w:t>
            </w:r>
            <w:r w:rsidR="00955AEA">
              <w:rPr>
                <w:noProof/>
                <w:webHidden/>
              </w:rPr>
              <w:fldChar w:fldCharType="end"/>
            </w:r>
          </w:hyperlink>
        </w:p>
        <w:p w14:paraId="0129E332" w14:textId="77777777" w:rsidR="00955AEA" w:rsidRDefault="001617C6">
          <w:pPr>
            <w:pStyle w:val="Verzeichnis2"/>
            <w:rPr>
              <w:rFonts w:asciiTheme="minorHAnsi" w:eastAsiaTheme="minorEastAsia" w:hAnsiTheme="minorHAnsi" w:cstheme="minorBidi"/>
              <w:b w:val="0"/>
              <w:noProof/>
              <w:color w:val="auto"/>
              <w:sz w:val="22"/>
            </w:rPr>
          </w:pPr>
          <w:hyperlink w:anchor="_Toc168378561" w:history="1">
            <w:r w:rsidR="00955AEA" w:rsidRPr="00BE7487">
              <w:rPr>
                <w:rStyle w:val="Hyperlink"/>
                <w:rFonts w:cs="Arial"/>
                <w:noProof/>
              </w:rPr>
              <w:t>1.2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Aufgaben des Hygienemanagements</w:t>
            </w:r>
            <w:r w:rsidR="00955AEA">
              <w:rPr>
                <w:noProof/>
                <w:webHidden/>
              </w:rPr>
              <w:tab/>
            </w:r>
            <w:r w:rsidR="00955AEA">
              <w:rPr>
                <w:noProof/>
                <w:webHidden/>
              </w:rPr>
              <w:fldChar w:fldCharType="begin"/>
            </w:r>
            <w:r w:rsidR="00955AEA">
              <w:rPr>
                <w:noProof/>
                <w:webHidden/>
              </w:rPr>
              <w:instrText xml:space="preserve"> PAGEREF _Toc168378561 \h </w:instrText>
            </w:r>
            <w:r w:rsidR="00955AEA">
              <w:rPr>
                <w:noProof/>
                <w:webHidden/>
              </w:rPr>
            </w:r>
            <w:r w:rsidR="00955AEA">
              <w:rPr>
                <w:noProof/>
                <w:webHidden/>
              </w:rPr>
              <w:fldChar w:fldCharType="separate"/>
            </w:r>
            <w:r w:rsidR="00955AEA">
              <w:rPr>
                <w:noProof/>
                <w:webHidden/>
              </w:rPr>
              <w:t>5</w:t>
            </w:r>
            <w:r w:rsidR="00955AEA">
              <w:rPr>
                <w:noProof/>
                <w:webHidden/>
              </w:rPr>
              <w:fldChar w:fldCharType="end"/>
            </w:r>
          </w:hyperlink>
        </w:p>
        <w:p w14:paraId="3EFDA079" w14:textId="77777777" w:rsidR="00955AEA" w:rsidRDefault="001617C6">
          <w:pPr>
            <w:pStyle w:val="Verzeichnis2"/>
            <w:rPr>
              <w:rFonts w:asciiTheme="minorHAnsi" w:eastAsiaTheme="minorEastAsia" w:hAnsiTheme="minorHAnsi" w:cstheme="minorBidi"/>
              <w:b w:val="0"/>
              <w:noProof/>
              <w:color w:val="auto"/>
              <w:sz w:val="22"/>
            </w:rPr>
          </w:pPr>
          <w:hyperlink w:anchor="_Toc168378562" w:history="1">
            <w:r w:rsidR="00955AEA" w:rsidRPr="00BE7487">
              <w:rPr>
                <w:rStyle w:val="Hyperlink"/>
                <w:rFonts w:cs="Arial"/>
                <w:noProof/>
              </w:rPr>
              <w:t>1.3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Information der Mitarbeiterinnen und Mitarbeiter</w:t>
            </w:r>
            <w:r w:rsidR="00955AEA">
              <w:rPr>
                <w:noProof/>
                <w:webHidden/>
              </w:rPr>
              <w:tab/>
            </w:r>
            <w:r w:rsidR="00955AEA">
              <w:rPr>
                <w:noProof/>
                <w:webHidden/>
              </w:rPr>
              <w:fldChar w:fldCharType="begin"/>
            </w:r>
            <w:r w:rsidR="00955AEA">
              <w:rPr>
                <w:noProof/>
                <w:webHidden/>
              </w:rPr>
              <w:instrText xml:space="preserve"> PAGEREF _Toc168378562 \h </w:instrText>
            </w:r>
            <w:r w:rsidR="00955AEA">
              <w:rPr>
                <w:noProof/>
                <w:webHidden/>
              </w:rPr>
            </w:r>
            <w:r w:rsidR="00955AEA">
              <w:rPr>
                <w:noProof/>
                <w:webHidden/>
              </w:rPr>
              <w:fldChar w:fldCharType="separate"/>
            </w:r>
            <w:r w:rsidR="00955AEA">
              <w:rPr>
                <w:noProof/>
                <w:webHidden/>
              </w:rPr>
              <w:t>5</w:t>
            </w:r>
            <w:r w:rsidR="00955AEA">
              <w:rPr>
                <w:noProof/>
                <w:webHidden/>
              </w:rPr>
              <w:fldChar w:fldCharType="end"/>
            </w:r>
          </w:hyperlink>
        </w:p>
        <w:p w14:paraId="23021B5A"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563" w:history="1">
            <w:r w:rsidR="00955AEA" w:rsidRPr="00BE7487">
              <w:rPr>
                <w:rStyle w:val="Hyperlink"/>
                <w:rFonts w:cs="Arial"/>
                <w:noProof/>
              </w:rPr>
              <w:t>2</w:t>
            </w:r>
            <w:r w:rsidR="00955AEA">
              <w:rPr>
                <w:rFonts w:asciiTheme="minorHAnsi" w:eastAsiaTheme="minorEastAsia" w:hAnsiTheme="minorHAnsi" w:cstheme="minorBidi"/>
                <w:noProof/>
                <w:color w:val="auto"/>
                <w:sz w:val="22"/>
                <w:lang w:eastAsia="de-DE"/>
              </w:rPr>
              <w:tab/>
            </w:r>
            <w:r w:rsidR="00955AEA" w:rsidRPr="00BE7487">
              <w:rPr>
                <w:rStyle w:val="Hyperlink"/>
                <w:rFonts w:cs="Arial"/>
                <w:noProof/>
              </w:rPr>
              <w:t>Allgemeine Hygiene in der Kindereinrichtung</w:t>
            </w:r>
            <w:r w:rsidR="00955AEA">
              <w:rPr>
                <w:noProof/>
                <w:webHidden/>
              </w:rPr>
              <w:tab/>
            </w:r>
            <w:r w:rsidR="00955AEA">
              <w:rPr>
                <w:noProof/>
                <w:webHidden/>
              </w:rPr>
              <w:fldChar w:fldCharType="begin"/>
            </w:r>
            <w:r w:rsidR="00955AEA">
              <w:rPr>
                <w:noProof/>
                <w:webHidden/>
              </w:rPr>
              <w:instrText xml:space="preserve"> PAGEREF _Toc168378563 \h </w:instrText>
            </w:r>
            <w:r w:rsidR="00955AEA">
              <w:rPr>
                <w:noProof/>
                <w:webHidden/>
              </w:rPr>
            </w:r>
            <w:r w:rsidR="00955AEA">
              <w:rPr>
                <w:noProof/>
                <w:webHidden/>
              </w:rPr>
              <w:fldChar w:fldCharType="separate"/>
            </w:r>
            <w:r w:rsidR="00955AEA">
              <w:rPr>
                <w:noProof/>
                <w:webHidden/>
              </w:rPr>
              <w:t>6</w:t>
            </w:r>
            <w:r w:rsidR="00955AEA">
              <w:rPr>
                <w:noProof/>
                <w:webHidden/>
              </w:rPr>
              <w:fldChar w:fldCharType="end"/>
            </w:r>
          </w:hyperlink>
        </w:p>
        <w:p w14:paraId="22DFFF06" w14:textId="77777777" w:rsidR="00955AEA" w:rsidRDefault="001617C6">
          <w:pPr>
            <w:pStyle w:val="Verzeichnis2"/>
            <w:rPr>
              <w:rFonts w:asciiTheme="minorHAnsi" w:eastAsiaTheme="minorEastAsia" w:hAnsiTheme="minorHAnsi" w:cstheme="minorBidi"/>
              <w:b w:val="0"/>
              <w:noProof/>
              <w:color w:val="auto"/>
              <w:sz w:val="22"/>
            </w:rPr>
          </w:pPr>
          <w:hyperlink w:anchor="_Toc168378564" w:history="1">
            <w:r w:rsidR="00955AEA" w:rsidRPr="00BE7487">
              <w:rPr>
                <w:rStyle w:val="Hyperlink"/>
                <w:rFonts w:cs="Arial"/>
                <w:noProof/>
              </w:rPr>
              <w:t>2.1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Hygieneanforderungen an den Standort, Gebäude, Räume und Ausstattung</w:t>
            </w:r>
            <w:r w:rsidR="00955AEA">
              <w:rPr>
                <w:noProof/>
                <w:webHidden/>
              </w:rPr>
              <w:tab/>
            </w:r>
            <w:r w:rsidR="00955AEA">
              <w:rPr>
                <w:noProof/>
                <w:webHidden/>
              </w:rPr>
              <w:tab/>
            </w:r>
            <w:r w:rsidR="00955AEA">
              <w:rPr>
                <w:noProof/>
                <w:webHidden/>
              </w:rPr>
              <w:tab/>
            </w:r>
            <w:r w:rsidR="00955AEA">
              <w:rPr>
                <w:noProof/>
                <w:webHidden/>
              </w:rPr>
              <w:fldChar w:fldCharType="begin"/>
            </w:r>
            <w:r w:rsidR="00955AEA">
              <w:rPr>
                <w:noProof/>
                <w:webHidden/>
              </w:rPr>
              <w:instrText xml:space="preserve"> PAGEREF _Toc168378564 \h </w:instrText>
            </w:r>
            <w:r w:rsidR="00955AEA">
              <w:rPr>
                <w:noProof/>
                <w:webHidden/>
              </w:rPr>
            </w:r>
            <w:r w:rsidR="00955AEA">
              <w:rPr>
                <w:noProof/>
                <w:webHidden/>
              </w:rPr>
              <w:fldChar w:fldCharType="separate"/>
            </w:r>
            <w:r w:rsidR="00955AEA">
              <w:rPr>
                <w:noProof/>
                <w:webHidden/>
              </w:rPr>
              <w:t>6</w:t>
            </w:r>
            <w:r w:rsidR="00955AEA">
              <w:rPr>
                <w:noProof/>
                <w:webHidden/>
              </w:rPr>
              <w:fldChar w:fldCharType="end"/>
            </w:r>
          </w:hyperlink>
        </w:p>
        <w:p w14:paraId="06474CEB" w14:textId="77777777" w:rsidR="00955AEA" w:rsidRDefault="001617C6">
          <w:pPr>
            <w:pStyle w:val="Verzeichnis2"/>
            <w:rPr>
              <w:rFonts w:asciiTheme="minorHAnsi" w:eastAsiaTheme="minorEastAsia" w:hAnsiTheme="minorHAnsi" w:cstheme="minorBidi"/>
              <w:b w:val="0"/>
              <w:noProof/>
              <w:color w:val="auto"/>
              <w:sz w:val="22"/>
            </w:rPr>
          </w:pPr>
          <w:hyperlink w:anchor="_Toc168378565" w:history="1">
            <w:r w:rsidR="00955AEA" w:rsidRPr="00BE7487">
              <w:rPr>
                <w:rStyle w:val="Hyperlink"/>
                <w:rFonts w:cs="Arial"/>
                <w:noProof/>
              </w:rPr>
              <w:t>2.2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Raumklima</w:t>
            </w:r>
            <w:r w:rsidR="00955AEA">
              <w:rPr>
                <w:noProof/>
                <w:webHidden/>
              </w:rPr>
              <w:tab/>
            </w:r>
            <w:r w:rsidR="00955AEA">
              <w:rPr>
                <w:noProof/>
                <w:webHidden/>
              </w:rPr>
              <w:fldChar w:fldCharType="begin"/>
            </w:r>
            <w:r w:rsidR="00955AEA">
              <w:rPr>
                <w:noProof/>
                <w:webHidden/>
              </w:rPr>
              <w:instrText xml:space="preserve"> PAGEREF _Toc168378565 \h </w:instrText>
            </w:r>
            <w:r w:rsidR="00955AEA">
              <w:rPr>
                <w:noProof/>
                <w:webHidden/>
              </w:rPr>
            </w:r>
            <w:r w:rsidR="00955AEA">
              <w:rPr>
                <w:noProof/>
                <w:webHidden/>
              </w:rPr>
              <w:fldChar w:fldCharType="separate"/>
            </w:r>
            <w:r w:rsidR="00955AEA">
              <w:rPr>
                <w:noProof/>
                <w:webHidden/>
              </w:rPr>
              <w:t>6</w:t>
            </w:r>
            <w:r w:rsidR="00955AEA">
              <w:rPr>
                <w:noProof/>
                <w:webHidden/>
              </w:rPr>
              <w:fldChar w:fldCharType="end"/>
            </w:r>
          </w:hyperlink>
        </w:p>
        <w:p w14:paraId="785E8EA3" w14:textId="77777777" w:rsidR="00955AEA" w:rsidRDefault="001617C6">
          <w:pPr>
            <w:pStyle w:val="Verzeichnis2"/>
            <w:rPr>
              <w:rFonts w:asciiTheme="minorHAnsi" w:eastAsiaTheme="minorEastAsia" w:hAnsiTheme="minorHAnsi" w:cstheme="minorBidi"/>
              <w:b w:val="0"/>
              <w:noProof/>
              <w:color w:val="auto"/>
              <w:sz w:val="22"/>
            </w:rPr>
          </w:pPr>
          <w:hyperlink w:anchor="_Toc168378566" w:history="1">
            <w:r w:rsidR="00955AEA" w:rsidRPr="00BE7487">
              <w:rPr>
                <w:rStyle w:val="Hyperlink"/>
                <w:rFonts w:cs="Arial"/>
                <w:noProof/>
              </w:rPr>
              <w:t>2.3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Reinigung von Fußböden/Flächen/Gegenständen</w:t>
            </w:r>
            <w:r w:rsidR="00955AEA">
              <w:rPr>
                <w:noProof/>
                <w:webHidden/>
              </w:rPr>
              <w:tab/>
            </w:r>
            <w:r w:rsidR="00955AEA">
              <w:rPr>
                <w:noProof/>
                <w:webHidden/>
              </w:rPr>
              <w:fldChar w:fldCharType="begin"/>
            </w:r>
            <w:r w:rsidR="00955AEA">
              <w:rPr>
                <w:noProof/>
                <w:webHidden/>
              </w:rPr>
              <w:instrText xml:space="preserve"> PAGEREF _Toc168378566 \h </w:instrText>
            </w:r>
            <w:r w:rsidR="00955AEA">
              <w:rPr>
                <w:noProof/>
                <w:webHidden/>
              </w:rPr>
            </w:r>
            <w:r w:rsidR="00955AEA">
              <w:rPr>
                <w:noProof/>
                <w:webHidden/>
              </w:rPr>
              <w:fldChar w:fldCharType="separate"/>
            </w:r>
            <w:r w:rsidR="00955AEA">
              <w:rPr>
                <w:noProof/>
                <w:webHidden/>
              </w:rPr>
              <w:t>7</w:t>
            </w:r>
            <w:r w:rsidR="00955AEA">
              <w:rPr>
                <w:noProof/>
                <w:webHidden/>
              </w:rPr>
              <w:fldChar w:fldCharType="end"/>
            </w:r>
          </w:hyperlink>
        </w:p>
        <w:p w14:paraId="5E92F70D" w14:textId="77777777" w:rsidR="00955AEA" w:rsidRDefault="001617C6">
          <w:pPr>
            <w:pStyle w:val="Verzeichnis2"/>
            <w:rPr>
              <w:rFonts w:asciiTheme="minorHAnsi" w:eastAsiaTheme="minorEastAsia" w:hAnsiTheme="minorHAnsi" w:cstheme="minorBidi"/>
              <w:b w:val="0"/>
              <w:noProof/>
              <w:color w:val="auto"/>
              <w:sz w:val="22"/>
            </w:rPr>
          </w:pPr>
          <w:hyperlink w:anchor="_Toc168378567" w:history="1">
            <w:r w:rsidR="00955AEA" w:rsidRPr="00BE7487">
              <w:rPr>
                <w:rStyle w:val="Hyperlink"/>
                <w:rFonts w:cs="Arial"/>
                <w:noProof/>
              </w:rPr>
              <w:t>2.4</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Reinigung von Wäsche</w:t>
            </w:r>
            <w:r w:rsidR="00955AEA">
              <w:rPr>
                <w:noProof/>
                <w:webHidden/>
              </w:rPr>
              <w:tab/>
            </w:r>
            <w:r w:rsidR="00955AEA">
              <w:rPr>
                <w:noProof/>
                <w:webHidden/>
              </w:rPr>
              <w:fldChar w:fldCharType="begin"/>
            </w:r>
            <w:r w:rsidR="00955AEA">
              <w:rPr>
                <w:noProof/>
                <w:webHidden/>
              </w:rPr>
              <w:instrText xml:space="preserve"> PAGEREF _Toc168378567 \h </w:instrText>
            </w:r>
            <w:r w:rsidR="00955AEA">
              <w:rPr>
                <w:noProof/>
                <w:webHidden/>
              </w:rPr>
            </w:r>
            <w:r w:rsidR="00955AEA">
              <w:rPr>
                <w:noProof/>
                <w:webHidden/>
              </w:rPr>
              <w:fldChar w:fldCharType="separate"/>
            </w:r>
            <w:r w:rsidR="00955AEA">
              <w:rPr>
                <w:noProof/>
                <w:webHidden/>
              </w:rPr>
              <w:t>7</w:t>
            </w:r>
            <w:r w:rsidR="00955AEA">
              <w:rPr>
                <w:noProof/>
                <w:webHidden/>
              </w:rPr>
              <w:fldChar w:fldCharType="end"/>
            </w:r>
          </w:hyperlink>
        </w:p>
        <w:p w14:paraId="471CA708" w14:textId="77777777" w:rsidR="00955AEA" w:rsidRDefault="001617C6">
          <w:pPr>
            <w:pStyle w:val="Verzeichnis2"/>
            <w:rPr>
              <w:rFonts w:asciiTheme="minorHAnsi" w:eastAsiaTheme="minorEastAsia" w:hAnsiTheme="minorHAnsi" w:cstheme="minorBidi"/>
              <w:b w:val="0"/>
              <w:noProof/>
              <w:color w:val="auto"/>
              <w:sz w:val="22"/>
            </w:rPr>
          </w:pPr>
          <w:hyperlink w:anchor="_Toc168378568" w:history="1">
            <w:r w:rsidR="00955AEA" w:rsidRPr="00BE7487">
              <w:rPr>
                <w:rStyle w:val="Hyperlink"/>
                <w:rFonts w:cs="Arial"/>
                <w:noProof/>
              </w:rPr>
              <w:t>2.5</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Hygiene in Küchen</w:t>
            </w:r>
            <w:r w:rsidR="00955AEA">
              <w:rPr>
                <w:noProof/>
                <w:webHidden/>
              </w:rPr>
              <w:tab/>
            </w:r>
            <w:r w:rsidR="00955AEA">
              <w:rPr>
                <w:noProof/>
                <w:webHidden/>
              </w:rPr>
              <w:fldChar w:fldCharType="begin"/>
            </w:r>
            <w:r w:rsidR="00955AEA">
              <w:rPr>
                <w:noProof/>
                <w:webHidden/>
              </w:rPr>
              <w:instrText xml:space="preserve"> PAGEREF _Toc168378568 \h </w:instrText>
            </w:r>
            <w:r w:rsidR="00955AEA">
              <w:rPr>
                <w:noProof/>
                <w:webHidden/>
              </w:rPr>
            </w:r>
            <w:r w:rsidR="00955AEA">
              <w:rPr>
                <w:noProof/>
                <w:webHidden/>
              </w:rPr>
              <w:fldChar w:fldCharType="separate"/>
            </w:r>
            <w:r w:rsidR="00955AEA">
              <w:rPr>
                <w:noProof/>
                <w:webHidden/>
              </w:rPr>
              <w:t>7</w:t>
            </w:r>
            <w:r w:rsidR="00955AEA">
              <w:rPr>
                <w:noProof/>
                <w:webHidden/>
              </w:rPr>
              <w:fldChar w:fldCharType="end"/>
            </w:r>
          </w:hyperlink>
        </w:p>
        <w:p w14:paraId="3140BAAB" w14:textId="77777777" w:rsidR="00955AEA" w:rsidRDefault="001617C6">
          <w:pPr>
            <w:pStyle w:val="Verzeichnis2"/>
            <w:rPr>
              <w:rFonts w:asciiTheme="minorHAnsi" w:eastAsiaTheme="minorEastAsia" w:hAnsiTheme="minorHAnsi" w:cstheme="minorBidi"/>
              <w:b w:val="0"/>
              <w:noProof/>
              <w:color w:val="auto"/>
              <w:sz w:val="22"/>
            </w:rPr>
          </w:pPr>
          <w:hyperlink w:anchor="_Toc168378569" w:history="1">
            <w:r w:rsidR="00955AEA" w:rsidRPr="00BE7487">
              <w:rPr>
                <w:rStyle w:val="Hyperlink"/>
                <w:rFonts w:cs="Arial"/>
                <w:noProof/>
              </w:rPr>
              <w:t>2.6</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Personalhygiene</w:t>
            </w:r>
            <w:r w:rsidR="00955AEA">
              <w:rPr>
                <w:noProof/>
                <w:webHidden/>
              </w:rPr>
              <w:tab/>
            </w:r>
            <w:r w:rsidR="00955AEA">
              <w:rPr>
                <w:noProof/>
                <w:webHidden/>
              </w:rPr>
              <w:fldChar w:fldCharType="begin"/>
            </w:r>
            <w:r w:rsidR="00955AEA">
              <w:rPr>
                <w:noProof/>
                <w:webHidden/>
              </w:rPr>
              <w:instrText xml:space="preserve"> PAGEREF _Toc168378569 \h </w:instrText>
            </w:r>
            <w:r w:rsidR="00955AEA">
              <w:rPr>
                <w:noProof/>
                <w:webHidden/>
              </w:rPr>
            </w:r>
            <w:r w:rsidR="00955AEA">
              <w:rPr>
                <w:noProof/>
                <w:webHidden/>
              </w:rPr>
              <w:fldChar w:fldCharType="separate"/>
            </w:r>
            <w:r w:rsidR="00955AEA">
              <w:rPr>
                <w:noProof/>
                <w:webHidden/>
              </w:rPr>
              <w:t>8</w:t>
            </w:r>
            <w:r w:rsidR="00955AEA">
              <w:rPr>
                <w:noProof/>
                <w:webHidden/>
              </w:rPr>
              <w:fldChar w:fldCharType="end"/>
            </w:r>
          </w:hyperlink>
        </w:p>
        <w:p w14:paraId="1B460704" w14:textId="77777777" w:rsidR="00955AEA" w:rsidRDefault="001617C6">
          <w:pPr>
            <w:pStyle w:val="Verzeichnis2"/>
            <w:rPr>
              <w:rFonts w:asciiTheme="minorHAnsi" w:eastAsiaTheme="minorEastAsia" w:hAnsiTheme="minorHAnsi" w:cstheme="minorBidi"/>
              <w:b w:val="0"/>
              <w:noProof/>
              <w:color w:val="auto"/>
              <w:sz w:val="22"/>
            </w:rPr>
          </w:pPr>
          <w:hyperlink w:anchor="_Toc168378570" w:history="1">
            <w:r w:rsidR="00955AEA" w:rsidRPr="00BE7487">
              <w:rPr>
                <w:rStyle w:val="Hyperlink"/>
                <w:rFonts w:cs="Arial"/>
                <w:noProof/>
              </w:rPr>
              <w:t>2.7</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Besonderheiten für Krippenküchen</w:t>
            </w:r>
            <w:r w:rsidR="00955AEA">
              <w:rPr>
                <w:noProof/>
                <w:webHidden/>
              </w:rPr>
              <w:tab/>
            </w:r>
            <w:r w:rsidR="00955AEA">
              <w:rPr>
                <w:noProof/>
                <w:webHidden/>
              </w:rPr>
              <w:fldChar w:fldCharType="begin"/>
            </w:r>
            <w:r w:rsidR="00955AEA">
              <w:rPr>
                <w:noProof/>
                <w:webHidden/>
              </w:rPr>
              <w:instrText xml:space="preserve"> PAGEREF _Toc168378570 \h </w:instrText>
            </w:r>
            <w:r w:rsidR="00955AEA">
              <w:rPr>
                <w:noProof/>
                <w:webHidden/>
              </w:rPr>
            </w:r>
            <w:r w:rsidR="00955AEA">
              <w:rPr>
                <w:noProof/>
                <w:webHidden/>
              </w:rPr>
              <w:fldChar w:fldCharType="separate"/>
            </w:r>
            <w:r w:rsidR="00955AEA">
              <w:rPr>
                <w:noProof/>
                <w:webHidden/>
              </w:rPr>
              <w:t>8</w:t>
            </w:r>
            <w:r w:rsidR="00955AEA">
              <w:rPr>
                <w:noProof/>
                <w:webHidden/>
              </w:rPr>
              <w:fldChar w:fldCharType="end"/>
            </w:r>
          </w:hyperlink>
        </w:p>
        <w:p w14:paraId="6887F693" w14:textId="77777777" w:rsidR="00955AEA" w:rsidRDefault="001617C6">
          <w:pPr>
            <w:pStyle w:val="Verzeichnis2"/>
            <w:rPr>
              <w:rFonts w:asciiTheme="minorHAnsi" w:eastAsiaTheme="minorEastAsia" w:hAnsiTheme="minorHAnsi" w:cstheme="minorBidi"/>
              <w:b w:val="0"/>
              <w:noProof/>
              <w:color w:val="auto"/>
              <w:sz w:val="22"/>
            </w:rPr>
          </w:pPr>
          <w:hyperlink w:anchor="_Toc168378571" w:history="1">
            <w:r w:rsidR="00955AEA" w:rsidRPr="00BE7487">
              <w:rPr>
                <w:rStyle w:val="Hyperlink"/>
                <w:rFonts w:cs="Arial"/>
                <w:noProof/>
              </w:rPr>
              <w:t>2.8</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Hygienische Reinigung von Flaschen, Löffeln und Saugern</w:t>
            </w:r>
            <w:r w:rsidR="00955AEA">
              <w:rPr>
                <w:noProof/>
                <w:webHidden/>
              </w:rPr>
              <w:tab/>
            </w:r>
            <w:r w:rsidR="00955AEA">
              <w:rPr>
                <w:noProof/>
                <w:webHidden/>
              </w:rPr>
              <w:fldChar w:fldCharType="begin"/>
            </w:r>
            <w:r w:rsidR="00955AEA">
              <w:rPr>
                <w:noProof/>
                <w:webHidden/>
              </w:rPr>
              <w:instrText xml:space="preserve"> PAGEREF _Toc168378571 \h </w:instrText>
            </w:r>
            <w:r w:rsidR="00955AEA">
              <w:rPr>
                <w:noProof/>
                <w:webHidden/>
              </w:rPr>
            </w:r>
            <w:r w:rsidR="00955AEA">
              <w:rPr>
                <w:noProof/>
                <w:webHidden/>
              </w:rPr>
              <w:fldChar w:fldCharType="separate"/>
            </w:r>
            <w:r w:rsidR="00955AEA">
              <w:rPr>
                <w:noProof/>
                <w:webHidden/>
              </w:rPr>
              <w:t>9</w:t>
            </w:r>
            <w:r w:rsidR="00955AEA">
              <w:rPr>
                <w:noProof/>
                <w:webHidden/>
              </w:rPr>
              <w:fldChar w:fldCharType="end"/>
            </w:r>
          </w:hyperlink>
        </w:p>
        <w:p w14:paraId="430B423D" w14:textId="77777777" w:rsidR="00955AEA" w:rsidRDefault="001617C6">
          <w:pPr>
            <w:pStyle w:val="Verzeichnis2"/>
            <w:rPr>
              <w:rFonts w:asciiTheme="minorHAnsi" w:eastAsiaTheme="minorEastAsia" w:hAnsiTheme="minorHAnsi" w:cstheme="minorBidi"/>
              <w:b w:val="0"/>
              <w:noProof/>
              <w:color w:val="auto"/>
              <w:sz w:val="22"/>
            </w:rPr>
          </w:pPr>
          <w:hyperlink w:anchor="_Toc168378572" w:history="1">
            <w:r w:rsidR="00955AEA" w:rsidRPr="00BE7487">
              <w:rPr>
                <w:rStyle w:val="Hyperlink"/>
                <w:rFonts w:cs="Arial"/>
                <w:noProof/>
              </w:rPr>
              <w:t>2.9</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Zubereitung von pulverförmiger Säuglingsnahrung</w:t>
            </w:r>
            <w:r w:rsidR="00955AEA">
              <w:rPr>
                <w:noProof/>
                <w:webHidden/>
              </w:rPr>
              <w:tab/>
            </w:r>
            <w:r w:rsidR="00955AEA">
              <w:rPr>
                <w:noProof/>
                <w:webHidden/>
              </w:rPr>
              <w:fldChar w:fldCharType="begin"/>
            </w:r>
            <w:r w:rsidR="00955AEA">
              <w:rPr>
                <w:noProof/>
                <w:webHidden/>
              </w:rPr>
              <w:instrText xml:space="preserve"> PAGEREF _Toc168378572 \h </w:instrText>
            </w:r>
            <w:r w:rsidR="00955AEA">
              <w:rPr>
                <w:noProof/>
                <w:webHidden/>
              </w:rPr>
            </w:r>
            <w:r w:rsidR="00955AEA">
              <w:rPr>
                <w:noProof/>
                <w:webHidden/>
              </w:rPr>
              <w:fldChar w:fldCharType="separate"/>
            </w:r>
            <w:r w:rsidR="00955AEA">
              <w:rPr>
                <w:noProof/>
                <w:webHidden/>
              </w:rPr>
              <w:t>9</w:t>
            </w:r>
            <w:r w:rsidR="00955AEA">
              <w:rPr>
                <w:noProof/>
                <w:webHidden/>
              </w:rPr>
              <w:fldChar w:fldCharType="end"/>
            </w:r>
          </w:hyperlink>
        </w:p>
        <w:p w14:paraId="21F8FA06" w14:textId="77777777" w:rsidR="00955AEA" w:rsidRDefault="001617C6">
          <w:pPr>
            <w:pStyle w:val="Verzeichnis2"/>
            <w:rPr>
              <w:rFonts w:asciiTheme="minorHAnsi" w:eastAsiaTheme="minorEastAsia" w:hAnsiTheme="minorHAnsi" w:cstheme="minorBidi"/>
              <w:b w:val="0"/>
              <w:noProof/>
              <w:color w:val="auto"/>
              <w:sz w:val="22"/>
            </w:rPr>
          </w:pPr>
          <w:hyperlink w:anchor="_Toc168378573" w:history="1">
            <w:r w:rsidR="00955AEA" w:rsidRPr="00BE7487">
              <w:rPr>
                <w:rStyle w:val="Hyperlink"/>
                <w:rFonts w:cs="Arial"/>
                <w:noProof/>
              </w:rPr>
              <w:t>Variante 1:</w:t>
            </w:r>
            <w:r w:rsidR="00955AEA">
              <w:rPr>
                <w:noProof/>
                <w:webHidden/>
              </w:rPr>
              <w:tab/>
            </w:r>
            <w:r w:rsidR="00955AEA">
              <w:rPr>
                <w:noProof/>
                <w:webHidden/>
              </w:rPr>
              <w:fldChar w:fldCharType="begin"/>
            </w:r>
            <w:r w:rsidR="00955AEA">
              <w:rPr>
                <w:noProof/>
                <w:webHidden/>
              </w:rPr>
              <w:instrText xml:space="preserve"> PAGEREF _Toc168378573 \h </w:instrText>
            </w:r>
            <w:r w:rsidR="00955AEA">
              <w:rPr>
                <w:noProof/>
                <w:webHidden/>
              </w:rPr>
            </w:r>
            <w:r w:rsidR="00955AEA">
              <w:rPr>
                <w:noProof/>
                <w:webHidden/>
              </w:rPr>
              <w:fldChar w:fldCharType="separate"/>
            </w:r>
            <w:r w:rsidR="00955AEA">
              <w:rPr>
                <w:noProof/>
                <w:webHidden/>
              </w:rPr>
              <w:t>10</w:t>
            </w:r>
            <w:r w:rsidR="00955AEA">
              <w:rPr>
                <w:noProof/>
                <w:webHidden/>
              </w:rPr>
              <w:fldChar w:fldCharType="end"/>
            </w:r>
          </w:hyperlink>
        </w:p>
        <w:p w14:paraId="679C862E" w14:textId="77777777" w:rsidR="00955AEA" w:rsidRDefault="001617C6">
          <w:pPr>
            <w:pStyle w:val="Verzeichnis2"/>
            <w:rPr>
              <w:rFonts w:asciiTheme="minorHAnsi" w:eastAsiaTheme="minorEastAsia" w:hAnsiTheme="minorHAnsi" w:cstheme="minorBidi"/>
              <w:b w:val="0"/>
              <w:noProof/>
              <w:color w:val="auto"/>
              <w:sz w:val="22"/>
            </w:rPr>
          </w:pPr>
          <w:hyperlink w:anchor="_Toc168378574" w:history="1">
            <w:r w:rsidR="00955AEA" w:rsidRPr="00BE7487">
              <w:rPr>
                <w:rStyle w:val="Hyperlink"/>
                <w:rFonts w:cs="Arial"/>
                <w:noProof/>
              </w:rPr>
              <w:t>Variante 2:</w:t>
            </w:r>
            <w:r w:rsidR="00955AEA">
              <w:rPr>
                <w:noProof/>
                <w:webHidden/>
              </w:rPr>
              <w:tab/>
            </w:r>
            <w:r w:rsidR="00955AEA">
              <w:rPr>
                <w:noProof/>
                <w:webHidden/>
              </w:rPr>
              <w:fldChar w:fldCharType="begin"/>
            </w:r>
            <w:r w:rsidR="00955AEA">
              <w:rPr>
                <w:noProof/>
                <w:webHidden/>
              </w:rPr>
              <w:instrText xml:space="preserve"> PAGEREF _Toc168378574 \h </w:instrText>
            </w:r>
            <w:r w:rsidR="00955AEA">
              <w:rPr>
                <w:noProof/>
                <w:webHidden/>
              </w:rPr>
            </w:r>
            <w:r w:rsidR="00955AEA">
              <w:rPr>
                <w:noProof/>
                <w:webHidden/>
              </w:rPr>
              <w:fldChar w:fldCharType="separate"/>
            </w:r>
            <w:r w:rsidR="00955AEA">
              <w:rPr>
                <w:noProof/>
                <w:webHidden/>
              </w:rPr>
              <w:t>10</w:t>
            </w:r>
            <w:r w:rsidR="00955AEA">
              <w:rPr>
                <w:noProof/>
                <w:webHidden/>
              </w:rPr>
              <w:fldChar w:fldCharType="end"/>
            </w:r>
          </w:hyperlink>
        </w:p>
        <w:p w14:paraId="7AD46FEB" w14:textId="77777777" w:rsidR="00955AEA" w:rsidRDefault="001617C6">
          <w:pPr>
            <w:pStyle w:val="Verzeichnis2"/>
            <w:rPr>
              <w:rFonts w:asciiTheme="minorHAnsi" w:eastAsiaTheme="minorEastAsia" w:hAnsiTheme="minorHAnsi" w:cstheme="minorBidi"/>
              <w:b w:val="0"/>
              <w:noProof/>
              <w:color w:val="auto"/>
              <w:sz w:val="22"/>
            </w:rPr>
          </w:pPr>
          <w:hyperlink w:anchor="_Toc168378575" w:history="1">
            <w:r w:rsidR="00955AEA" w:rsidRPr="00BE7487">
              <w:rPr>
                <w:rStyle w:val="Hyperlink"/>
                <w:rFonts w:cs="Arial"/>
                <w:noProof/>
              </w:rPr>
              <w:t>2.10</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Umgang mit selbst gekochtem Brei und Gläschenkost</w:t>
            </w:r>
            <w:r w:rsidR="00955AEA">
              <w:rPr>
                <w:noProof/>
                <w:webHidden/>
              </w:rPr>
              <w:tab/>
            </w:r>
            <w:r w:rsidR="00955AEA">
              <w:rPr>
                <w:noProof/>
                <w:webHidden/>
              </w:rPr>
              <w:fldChar w:fldCharType="begin"/>
            </w:r>
            <w:r w:rsidR="00955AEA">
              <w:rPr>
                <w:noProof/>
                <w:webHidden/>
              </w:rPr>
              <w:instrText xml:space="preserve"> PAGEREF _Toc168378575 \h </w:instrText>
            </w:r>
            <w:r w:rsidR="00955AEA">
              <w:rPr>
                <w:noProof/>
                <w:webHidden/>
              </w:rPr>
            </w:r>
            <w:r w:rsidR="00955AEA">
              <w:rPr>
                <w:noProof/>
                <w:webHidden/>
              </w:rPr>
              <w:fldChar w:fldCharType="separate"/>
            </w:r>
            <w:r w:rsidR="00955AEA">
              <w:rPr>
                <w:noProof/>
                <w:webHidden/>
              </w:rPr>
              <w:t>10</w:t>
            </w:r>
            <w:r w:rsidR="00955AEA">
              <w:rPr>
                <w:noProof/>
                <w:webHidden/>
              </w:rPr>
              <w:fldChar w:fldCharType="end"/>
            </w:r>
          </w:hyperlink>
        </w:p>
        <w:p w14:paraId="42D68913" w14:textId="77777777" w:rsidR="00955AEA" w:rsidRDefault="001617C6">
          <w:pPr>
            <w:pStyle w:val="Verzeichnis2"/>
            <w:rPr>
              <w:rFonts w:asciiTheme="minorHAnsi" w:eastAsiaTheme="minorEastAsia" w:hAnsiTheme="minorHAnsi" w:cstheme="minorBidi"/>
              <w:b w:val="0"/>
              <w:noProof/>
              <w:color w:val="auto"/>
              <w:sz w:val="22"/>
            </w:rPr>
          </w:pPr>
          <w:hyperlink w:anchor="_Toc168378576" w:history="1">
            <w:r w:rsidR="00955AEA" w:rsidRPr="00BE7487">
              <w:rPr>
                <w:rStyle w:val="Hyperlink"/>
                <w:rFonts w:cs="Arial"/>
                <w:noProof/>
              </w:rPr>
              <w:t>2.11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Unterweisung/Dokumentation</w:t>
            </w:r>
            <w:r w:rsidR="00955AEA">
              <w:rPr>
                <w:noProof/>
                <w:webHidden/>
              </w:rPr>
              <w:tab/>
            </w:r>
            <w:r w:rsidR="00955AEA">
              <w:rPr>
                <w:noProof/>
                <w:webHidden/>
              </w:rPr>
              <w:fldChar w:fldCharType="begin"/>
            </w:r>
            <w:r w:rsidR="00955AEA">
              <w:rPr>
                <w:noProof/>
                <w:webHidden/>
              </w:rPr>
              <w:instrText xml:space="preserve"> PAGEREF _Toc168378576 \h </w:instrText>
            </w:r>
            <w:r w:rsidR="00955AEA">
              <w:rPr>
                <w:noProof/>
                <w:webHidden/>
              </w:rPr>
            </w:r>
            <w:r w:rsidR="00955AEA">
              <w:rPr>
                <w:noProof/>
                <w:webHidden/>
              </w:rPr>
              <w:fldChar w:fldCharType="separate"/>
            </w:r>
            <w:r w:rsidR="00955AEA">
              <w:rPr>
                <w:noProof/>
                <w:webHidden/>
              </w:rPr>
              <w:t>10</w:t>
            </w:r>
            <w:r w:rsidR="00955AEA">
              <w:rPr>
                <w:noProof/>
                <w:webHidden/>
              </w:rPr>
              <w:fldChar w:fldCharType="end"/>
            </w:r>
          </w:hyperlink>
        </w:p>
        <w:p w14:paraId="3B557DBC" w14:textId="77777777" w:rsidR="00955AEA" w:rsidRDefault="001617C6">
          <w:pPr>
            <w:pStyle w:val="Verzeichnis2"/>
            <w:rPr>
              <w:rFonts w:asciiTheme="minorHAnsi" w:eastAsiaTheme="minorEastAsia" w:hAnsiTheme="minorHAnsi" w:cstheme="minorBidi"/>
              <w:b w:val="0"/>
              <w:noProof/>
              <w:color w:val="auto"/>
              <w:sz w:val="22"/>
            </w:rPr>
          </w:pPr>
          <w:hyperlink w:anchor="_Toc168378577" w:history="1">
            <w:r w:rsidR="00955AEA" w:rsidRPr="00BE7487">
              <w:rPr>
                <w:rStyle w:val="Hyperlink"/>
                <w:rFonts w:cs="Arial"/>
                <w:noProof/>
              </w:rPr>
              <w:t>2.12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Hygiene im Sanitärbereich</w:t>
            </w:r>
            <w:r w:rsidR="00955AEA">
              <w:rPr>
                <w:noProof/>
                <w:webHidden/>
              </w:rPr>
              <w:tab/>
            </w:r>
            <w:r w:rsidR="00955AEA">
              <w:rPr>
                <w:noProof/>
                <w:webHidden/>
              </w:rPr>
              <w:fldChar w:fldCharType="begin"/>
            </w:r>
            <w:r w:rsidR="00955AEA">
              <w:rPr>
                <w:noProof/>
                <w:webHidden/>
              </w:rPr>
              <w:instrText xml:space="preserve"> PAGEREF _Toc168378577 \h </w:instrText>
            </w:r>
            <w:r w:rsidR="00955AEA">
              <w:rPr>
                <w:noProof/>
                <w:webHidden/>
              </w:rPr>
            </w:r>
            <w:r w:rsidR="00955AEA">
              <w:rPr>
                <w:noProof/>
                <w:webHidden/>
              </w:rPr>
              <w:fldChar w:fldCharType="separate"/>
            </w:r>
            <w:r w:rsidR="00955AEA">
              <w:rPr>
                <w:noProof/>
                <w:webHidden/>
              </w:rPr>
              <w:t>10</w:t>
            </w:r>
            <w:r w:rsidR="00955AEA">
              <w:rPr>
                <w:noProof/>
                <w:webHidden/>
              </w:rPr>
              <w:fldChar w:fldCharType="end"/>
            </w:r>
          </w:hyperlink>
        </w:p>
        <w:p w14:paraId="59C57B59" w14:textId="77777777" w:rsidR="00955AEA" w:rsidRDefault="001617C6">
          <w:pPr>
            <w:pStyle w:val="Verzeichnis2"/>
            <w:rPr>
              <w:rFonts w:asciiTheme="minorHAnsi" w:eastAsiaTheme="minorEastAsia" w:hAnsiTheme="minorHAnsi" w:cstheme="minorBidi"/>
              <w:b w:val="0"/>
              <w:noProof/>
              <w:color w:val="auto"/>
              <w:sz w:val="22"/>
            </w:rPr>
          </w:pPr>
          <w:hyperlink w:anchor="_Toc168378578" w:history="1">
            <w:r w:rsidR="00955AEA" w:rsidRPr="00BE7487">
              <w:rPr>
                <w:rStyle w:val="Hyperlink"/>
                <w:rFonts w:cs="Arial"/>
                <w:noProof/>
              </w:rPr>
              <w:t>2.13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Desinfektion</w:t>
            </w:r>
            <w:r w:rsidR="00955AEA">
              <w:rPr>
                <w:noProof/>
                <w:webHidden/>
              </w:rPr>
              <w:tab/>
            </w:r>
            <w:r w:rsidR="00955AEA">
              <w:rPr>
                <w:noProof/>
                <w:webHidden/>
              </w:rPr>
              <w:fldChar w:fldCharType="begin"/>
            </w:r>
            <w:r w:rsidR="00955AEA">
              <w:rPr>
                <w:noProof/>
                <w:webHidden/>
              </w:rPr>
              <w:instrText xml:space="preserve"> PAGEREF _Toc168378578 \h </w:instrText>
            </w:r>
            <w:r w:rsidR="00955AEA">
              <w:rPr>
                <w:noProof/>
                <w:webHidden/>
              </w:rPr>
            </w:r>
            <w:r w:rsidR="00955AEA">
              <w:rPr>
                <w:noProof/>
                <w:webHidden/>
              </w:rPr>
              <w:fldChar w:fldCharType="separate"/>
            </w:r>
            <w:r w:rsidR="00955AEA">
              <w:rPr>
                <w:noProof/>
                <w:webHidden/>
              </w:rPr>
              <w:t>11</w:t>
            </w:r>
            <w:r w:rsidR="00955AEA">
              <w:rPr>
                <w:noProof/>
                <w:webHidden/>
              </w:rPr>
              <w:fldChar w:fldCharType="end"/>
            </w:r>
          </w:hyperlink>
        </w:p>
        <w:p w14:paraId="0819EE4F" w14:textId="77777777" w:rsidR="00955AEA" w:rsidRDefault="001617C6">
          <w:pPr>
            <w:pStyle w:val="Verzeichnis2"/>
            <w:rPr>
              <w:rFonts w:asciiTheme="minorHAnsi" w:eastAsiaTheme="minorEastAsia" w:hAnsiTheme="minorHAnsi" w:cstheme="minorBidi"/>
              <w:b w:val="0"/>
              <w:noProof/>
              <w:color w:val="auto"/>
              <w:sz w:val="22"/>
            </w:rPr>
          </w:pPr>
          <w:hyperlink w:anchor="_Toc168378579" w:history="1">
            <w:r w:rsidR="00955AEA" w:rsidRPr="00BE7487">
              <w:rPr>
                <w:rStyle w:val="Hyperlink"/>
                <w:rFonts w:cs="Arial"/>
                <w:noProof/>
              </w:rPr>
              <w:t>2.14</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Hygiene bei der Zahnprophylaxe</w:t>
            </w:r>
            <w:r w:rsidR="00955AEA">
              <w:rPr>
                <w:noProof/>
                <w:webHidden/>
              </w:rPr>
              <w:tab/>
            </w:r>
            <w:r w:rsidR="00955AEA">
              <w:rPr>
                <w:noProof/>
                <w:webHidden/>
              </w:rPr>
              <w:fldChar w:fldCharType="begin"/>
            </w:r>
            <w:r w:rsidR="00955AEA">
              <w:rPr>
                <w:noProof/>
                <w:webHidden/>
              </w:rPr>
              <w:instrText xml:space="preserve"> PAGEREF _Toc168378579 \h </w:instrText>
            </w:r>
            <w:r w:rsidR="00955AEA">
              <w:rPr>
                <w:noProof/>
                <w:webHidden/>
              </w:rPr>
            </w:r>
            <w:r w:rsidR="00955AEA">
              <w:rPr>
                <w:noProof/>
                <w:webHidden/>
              </w:rPr>
              <w:fldChar w:fldCharType="separate"/>
            </w:r>
            <w:r w:rsidR="00955AEA">
              <w:rPr>
                <w:noProof/>
                <w:webHidden/>
              </w:rPr>
              <w:t>12</w:t>
            </w:r>
            <w:r w:rsidR="00955AEA">
              <w:rPr>
                <w:noProof/>
                <w:webHidden/>
              </w:rPr>
              <w:fldChar w:fldCharType="end"/>
            </w:r>
          </w:hyperlink>
        </w:p>
        <w:p w14:paraId="65D81288" w14:textId="77777777" w:rsidR="00955AEA" w:rsidRDefault="001617C6">
          <w:pPr>
            <w:pStyle w:val="Verzeichnis2"/>
            <w:rPr>
              <w:rFonts w:asciiTheme="minorHAnsi" w:eastAsiaTheme="minorEastAsia" w:hAnsiTheme="minorHAnsi" w:cstheme="minorBidi"/>
              <w:b w:val="0"/>
              <w:noProof/>
              <w:color w:val="auto"/>
              <w:sz w:val="22"/>
            </w:rPr>
          </w:pPr>
          <w:hyperlink w:anchor="_Toc168378580" w:history="1">
            <w:r w:rsidR="00955AEA" w:rsidRPr="00BE7487">
              <w:rPr>
                <w:rStyle w:val="Hyperlink"/>
                <w:rFonts w:cs="Arial"/>
                <w:noProof/>
              </w:rPr>
              <w:t>2.15</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Hygiene im Umgang mit Lebensmitteln</w:t>
            </w:r>
            <w:r w:rsidR="00955AEA">
              <w:rPr>
                <w:noProof/>
                <w:webHidden/>
              </w:rPr>
              <w:tab/>
            </w:r>
            <w:r w:rsidR="00955AEA">
              <w:rPr>
                <w:noProof/>
                <w:webHidden/>
              </w:rPr>
              <w:fldChar w:fldCharType="begin"/>
            </w:r>
            <w:r w:rsidR="00955AEA">
              <w:rPr>
                <w:noProof/>
                <w:webHidden/>
              </w:rPr>
              <w:instrText xml:space="preserve"> PAGEREF _Toc168378580 \h </w:instrText>
            </w:r>
            <w:r w:rsidR="00955AEA">
              <w:rPr>
                <w:noProof/>
                <w:webHidden/>
              </w:rPr>
            </w:r>
            <w:r w:rsidR="00955AEA">
              <w:rPr>
                <w:noProof/>
                <w:webHidden/>
              </w:rPr>
              <w:fldChar w:fldCharType="separate"/>
            </w:r>
            <w:r w:rsidR="00955AEA">
              <w:rPr>
                <w:noProof/>
                <w:webHidden/>
              </w:rPr>
              <w:t>12</w:t>
            </w:r>
            <w:r w:rsidR="00955AEA">
              <w:rPr>
                <w:noProof/>
                <w:webHidden/>
              </w:rPr>
              <w:fldChar w:fldCharType="end"/>
            </w:r>
          </w:hyperlink>
        </w:p>
        <w:p w14:paraId="2D4BD056"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581" w:history="1">
            <w:r w:rsidR="00955AEA" w:rsidRPr="00BE7487">
              <w:rPr>
                <w:rStyle w:val="Hyperlink"/>
                <w:noProof/>
              </w:rPr>
              <w:t>3</w:t>
            </w:r>
            <w:r w:rsidR="00955AEA">
              <w:rPr>
                <w:rFonts w:asciiTheme="minorHAnsi" w:eastAsiaTheme="minorEastAsia" w:hAnsiTheme="minorHAnsi" w:cstheme="minorBidi"/>
                <w:noProof/>
                <w:color w:val="auto"/>
                <w:sz w:val="22"/>
                <w:lang w:eastAsia="de-DE"/>
              </w:rPr>
              <w:tab/>
            </w:r>
            <w:r w:rsidR="00955AEA" w:rsidRPr="00BE7487">
              <w:rPr>
                <w:rStyle w:val="Hyperlink"/>
                <w:noProof/>
              </w:rPr>
              <w:t>Belehrungen der Mitarbeiterinnen und Mitarbeiter</w:t>
            </w:r>
            <w:r w:rsidR="00955AEA">
              <w:rPr>
                <w:noProof/>
                <w:webHidden/>
              </w:rPr>
              <w:tab/>
            </w:r>
            <w:r w:rsidR="00955AEA">
              <w:rPr>
                <w:noProof/>
                <w:webHidden/>
              </w:rPr>
              <w:fldChar w:fldCharType="begin"/>
            </w:r>
            <w:r w:rsidR="00955AEA">
              <w:rPr>
                <w:noProof/>
                <w:webHidden/>
              </w:rPr>
              <w:instrText xml:space="preserve"> PAGEREF _Toc168378581 \h </w:instrText>
            </w:r>
            <w:r w:rsidR="00955AEA">
              <w:rPr>
                <w:noProof/>
                <w:webHidden/>
              </w:rPr>
            </w:r>
            <w:r w:rsidR="00955AEA">
              <w:rPr>
                <w:noProof/>
                <w:webHidden/>
              </w:rPr>
              <w:fldChar w:fldCharType="separate"/>
            </w:r>
            <w:r w:rsidR="00955AEA">
              <w:rPr>
                <w:noProof/>
                <w:webHidden/>
              </w:rPr>
              <w:t>12</w:t>
            </w:r>
            <w:r w:rsidR="00955AEA">
              <w:rPr>
                <w:noProof/>
                <w:webHidden/>
              </w:rPr>
              <w:fldChar w:fldCharType="end"/>
            </w:r>
          </w:hyperlink>
        </w:p>
        <w:p w14:paraId="5084406B" w14:textId="77777777" w:rsidR="00955AEA" w:rsidRDefault="001617C6">
          <w:pPr>
            <w:pStyle w:val="Verzeichnis2"/>
            <w:rPr>
              <w:rFonts w:asciiTheme="minorHAnsi" w:eastAsiaTheme="minorEastAsia" w:hAnsiTheme="minorHAnsi" w:cstheme="minorBidi"/>
              <w:b w:val="0"/>
              <w:noProof/>
              <w:color w:val="auto"/>
              <w:sz w:val="22"/>
            </w:rPr>
          </w:pPr>
          <w:hyperlink w:anchor="_Toc168378582" w:history="1">
            <w:r w:rsidR="00955AEA" w:rsidRPr="00BE7487">
              <w:rPr>
                <w:rStyle w:val="Hyperlink"/>
                <w:rFonts w:cs="Arial"/>
                <w:noProof/>
              </w:rPr>
              <w:t>3.1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Belehrung durch das Gesundheitsamt (§ 43 Abs. 1 IfSG)</w:t>
            </w:r>
            <w:r w:rsidR="00955AEA">
              <w:rPr>
                <w:noProof/>
                <w:webHidden/>
              </w:rPr>
              <w:tab/>
            </w:r>
            <w:r w:rsidR="00955AEA">
              <w:rPr>
                <w:noProof/>
                <w:webHidden/>
              </w:rPr>
              <w:fldChar w:fldCharType="begin"/>
            </w:r>
            <w:r w:rsidR="00955AEA">
              <w:rPr>
                <w:noProof/>
                <w:webHidden/>
              </w:rPr>
              <w:instrText xml:space="preserve"> PAGEREF _Toc168378582 \h </w:instrText>
            </w:r>
            <w:r w:rsidR="00955AEA">
              <w:rPr>
                <w:noProof/>
                <w:webHidden/>
              </w:rPr>
            </w:r>
            <w:r w:rsidR="00955AEA">
              <w:rPr>
                <w:noProof/>
                <w:webHidden/>
              </w:rPr>
              <w:fldChar w:fldCharType="separate"/>
            </w:r>
            <w:r w:rsidR="00955AEA">
              <w:rPr>
                <w:noProof/>
                <w:webHidden/>
              </w:rPr>
              <w:t>13</w:t>
            </w:r>
            <w:r w:rsidR="00955AEA">
              <w:rPr>
                <w:noProof/>
                <w:webHidden/>
              </w:rPr>
              <w:fldChar w:fldCharType="end"/>
            </w:r>
          </w:hyperlink>
        </w:p>
        <w:p w14:paraId="7CA82627" w14:textId="77777777" w:rsidR="00955AEA" w:rsidRDefault="001617C6">
          <w:pPr>
            <w:pStyle w:val="Verzeichnis2"/>
            <w:rPr>
              <w:rFonts w:asciiTheme="minorHAnsi" w:eastAsiaTheme="minorEastAsia" w:hAnsiTheme="minorHAnsi" w:cstheme="minorBidi"/>
              <w:b w:val="0"/>
              <w:noProof/>
              <w:color w:val="auto"/>
              <w:sz w:val="22"/>
            </w:rPr>
          </w:pPr>
          <w:hyperlink w:anchor="_Toc168378583" w:history="1">
            <w:r w:rsidR="00955AEA" w:rsidRPr="00BE7487">
              <w:rPr>
                <w:rStyle w:val="Hyperlink"/>
                <w:rFonts w:cs="Arial"/>
                <w:noProof/>
              </w:rPr>
              <w:t>3.2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Belehrung durch den Arbeitgeber (§ 43 Abs. 4 und 5 IfSG)</w:t>
            </w:r>
            <w:r w:rsidR="00955AEA">
              <w:rPr>
                <w:noProof/>
                <w:webHidden/>
              </w:rPr>
              <w:tab/>
            </w:r>
            <w:r w:rsidR="00955AEA">
              <w:rPr>
                <w:noProof/>
                <w:webHidden/>
              </w:rPr>
              <w:fldChar w:fldCharType="begin"/>
            </w:r>
            <w:r w:rsidR="00955AEA">
              <w:rPr>
                <w:noProof/>
                <w:webHidden/>
              </w:rPr>
              <w:instrText xml:space="preserve"> PAGEREF _Toc168378583 \h </w:instrText>
            </w:r>
            <w:r w:rsidR="00955AEA">
              <w:rPr>
                <w:noProof/>
                <w:webHidden/>
              </w:rPr>
            </w:r>
            <w:r w:rsidR="00955AEA">
              <w:rPr>
                <w:noProof/>
                <w:webHidden/>
              </w:rPr>
              <w:fldChar w:fldCharType="separate"/>
            </w:r>
            <w:r w:rsidR="00955AEA">
              <w:rPr>
                <w:noProof/>
                <w:webHidden/>
              </w:rPr>
              <w:t>13</w:t>
            </w:r>
            <w:r w:rsidR="00955AEA">
              <w:rPr>
                <w:noProof/>
                <w:webHidden/>
              </w:rPr>
              <w:fldChar w:fldCharType="end"/>
            </w:r>
          </w:hyperlink>
        </w:p>
        <w:p w14:paraId="59CCABD7"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584" w:history="1">
            <w:r w:rsidR="00955AEA" w:rsidRPr="00BE7487">
              <w:rPr>
                <w:rStyle w:val="Hyperlink"/>
                <w:noProof/>
              </w:rPr>
              <w:t>4</w:t>
            </w:r>
            <w:r w:rsidR="00955AEA">
              <w:rPr>
                <w:rFonts w:asciiTheme="minorHAnsi" w:eastAsiaTheme="minorEastAsia" w:hAnsiTheme="minorHAnsi" w:cstheme="minorBidi"/>
                <w:noProof/>
                <w:color w:val="auto"/>
                <w:sz w:val="22"/>
                <w:lang w:eastAsia="de-DE"/>
              </w:rPr>
              <w:tab/>
            </w:r>
            <w:r w:rsidR="00955AEA" w:rsidRPr="00BE7487">
              <w:rPr>
                <w:rStyle w:val="Hyperlink"/>
                <w:noProof/>
              </w:rPr>
              <w:t>Trinkwasserhygiene</w:t>
            </w:r>
            <w:r w:rsidR="00955AEA">
              <w:rPr>
                <w:noProof/>
                <w:webHidden/>
              </w:rPr>
              <w:tab/>
            </w:r>
            <w:r w:rsidR="00955AEA">
              <w:rPr>
                <w:noProof/>
                <w:webHidden/>
              </w:rPr>
              <w:fldChar w:fldCharType="begin"/>
            </w:r>
            <w:r w:rsidR="00955AEA">
              <w:rPr>
                <w:noProof/>
                <w:webHidden/>
              </w:rPr>
              <w:instrText xml:space="preserve"> PAGEREF _Toc168378584 \h </w:instrText>
            </w:r>
            <w:r w:rsidR="00955AEA">
              <w:rPr>
                <w:noProof/>
                <w:webHidden/>
              </w:rPr>
            </w:r>
            <w:r w:rsidR="00955AEA">
              <w:rPr>
                <w:noProof/>
                <w:webHidden/>
              </w:rPr>
              <w:fldChar w:fldCharType="separate"/>
            </w:r>
            <w:r w:rsidR="00955AEA">
              <w:rPr>
                <w:noProof/>
                <w:webHidden/>
              </w:rPr>
              <w:t>13</w:t>
            </w:r>
            <w:r w:rsidR="00955AEA">
              <w:rPr>
                <w:noProof/>
                <w:webHidden/>
              </w:rPr>
              <w:fldChar w:fldCharType="end"/>
            </w:r>
          </w:hyperlink>
        </w:p>
        <w:p w14:paraId="1BE932BF" w14:textId="77777777" w:rsidR="00955AEA" w:rsidRDefault="001617C6">
          <w:pPr>
            <w:pStyle w:val="Verzeichnis2"/>
            <w:rPr>
              <w:rFonts w:asciiTheme="minorHAnsi" w:eastAsiaTheme="minorEastAsia" w:hAnsiTheme="minorHAnsi" w:cstheme="minorBidi"/>
              <w:b w:val="0"/>
              <w:noProof/>
              <w:color w:val="auto"/>
              <w:sz w:val="22"/>
            </w:rPr>
          </w:pPr>
          <w:hyperlink w:anchor="_Toc168378585" w:history="1">
            <w:r w:rsidR="00955AEA" w:rsidRPr="00BE7487">
              <w:rPr>
                <w:rStyle w:val="Hyperlink"/>
                <w:rFonts w:cs="Arial"/>
                <w:noProof/>
              </w:rPr>
              <w:t>4.1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Allgemeine Anforderungen</w:t>
            </w:r>
            <w:r w:rsidR="00955AEA">
              <w:rPr>
                <w:noProof/>
                <w:webHidden/>
              </w:rPr>
              <w:tab/>
            </w:r>
            <w:r w:rsidR="00955AEA">
              <w:rPr>
                <w:noProof/>
                <w:webHidden/>
              </w:rPr>
              <w:fldChar w:fldCharType="begin"/>
            </w:r>
            <w:r w:rsidR="00955AEA">
              <w:rPr>
                <w:noProof/>
                <w:webHidden/>
              </w:rPr>
              <w:instrText xml:space="preserve"> PAGEREF _Toc168378585 \h </w:instrText>
            </w:r>
            <w:r w:rsidR="00955AEA">
              <w:rPr>
                <w:noProof/>
                <w:webHidden/>
              </w:rPr>
            </w:r>
            <w:r w:rsidR="00955AEA">
              <w:rPr>
                <w:noProof/>
                <w:webHidden/>
              </w:rPr>
              <w:fldChar w:fldCharType="separate"/>
            </w:r>
            <w:r w:rsidR="00955AEA">
              <w:rPr>
                <w:noProof/>
                <w:webHidden/>
              </w:rPr>
              <w:t>14</w:t>
            </w:r>
            <w:r w:rsidR="00955AEA">
              <w:rPr>
                <w:noProof/>
                <w:webHidden/>
              </w:rPr>
              <w:fldChar w:fldCharType="end"/>
            </w:r>
          </w:hyperlink>
        </w:p>
        <w:p w14:paraId="5C4C827B" w14:textId="77777777" w:rsidR="00955AEA" w:rsidRDefault="001617C6">
          <w:pPr>
            <w:pStyle w:val="Verzeichnis2"/>
            <w:rPr>
              <w:rFonts w:asciiTheme="minorHAnsi" w:eastAsiaTheme="minorEastAsia" w:hAnsiTheme="minorHAnsi" w:cstheme="minorBidi"/>
              <w:b w:val="0"/>
              <w:noProof/>
              <w:color w:val="auto"/>
              <w:sz w:val="22"/>
            </w:rPr>
          </w:pPr>
          <w:hyperlink w:anchor="_Toc168378586" w:history="1">
            <w:r w:rsidR="00955AEA" w:rsidRPr="00BE7487">
              <w:rPr>
                <w:rStyle w:val="Hyperlink"/>
                <w:rFonts w:cs="Arial"/>
                <w:noProof/>
              </w:rPr>
              <w:t>4.2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Vermeidung von Stagnationsproblemen</w:t>
            </w:r>
            <w:r w:rsidR="00955AEA">
              <w:rPr>
                <w:noProof/>
                <w:webHidden/>
              </w:rPr>
              <w:tab/>
            </w:r>
            <w:r w:rsidR="00955AEA">
              <w:rPr>
                <w:noProof/>
                <w:webHidden/>
              </w:rPr>
              <w:fldChar w:fldCharType="begin"/>
            </w:r>
            <w:r w:rsidR="00955AEA">
              <w:rPr>
                <w:noProof/>
                <w:webHidden/>
              </w:rPr>
              <w:instrText xml:space="preserve"> PAGEREF _Toc168378586 \h </w:instrText>
            </w:r>
            <w:r w:rsidR="00955AEA">
              <w:rPr>
                <w:noProof/>
                <w:webHidden/>
              </w:rPr>
            </w:r>
            <w:r w:rsidR="00955AEA">
              <w:rPr>
                <w:noProof/>
                <w:webHidden/>
              </w:rPr>
              <w:fldChar w:fldCharType="separate"/>
            </w:r>
            <w:r w:rsidR="00955AEA">
              <w:rPr>
                <w:noProof/>
                <w:webHidden/>
              </w:rPr>
              <w:t>14</w:t>
            </w:r>
            <w:r w:rsidR="00955AEA">
              <w:rPr>
                <w:noProof/>
                <w:webHidden/>
              </w:rPr>
              <w:fldChar w:fldCharType="end"/>
            </w:r>
          </w:hyperlink>
        </w:p>
        <w:p w14:paraId="7E369241" w14:textId="77777777" w:rsidR="00955AEA" w:rsidRDefault="001617C6">
          <w:pPr>
            <w:pStyle w:val="Verzeichnis2"/>
            <w:rPr>
              <w:rFonts w:asciiTheme="minorHAnsi" w:eastAsiaTheme="minorEastAsia" w:hAnsiTheme="minorHAnsi" w:cstheme="minorBidi"/>
              <w:b w:val="0"/>
              <w:noProof/>
              <w:color w:val="auto"/>
              <w:sz w:val="22"/>
            </w:rPr>
          </w:pPr>
          <w:hyperlink w:anchor="_Toc168378587" w:history="1">
            <w:r w:rsidR="00955AEA" w:rsidRPr="00BE7487">
              <w:rPr>
                <w:rStyle w:val="Hyperlink"/>
                <w:rFonts w:cs="Arial"/>
                <w:noProof/>
              </w:rPr>
              <w:t>4.3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Legionellenprophylaxe</w:t>
            </w:r>
            <w:r w:rsidR="00955AEA">
              <w:rPr>
                <w:noProof/>
                <w:webHidden/>
              </w:rPr>
              <w:tab/>
            </w:r>
            <w:r w:rsidR="00955AEA">
              <w:rPr>
                <w:noProof/>
                <w:webHidden/>
              </w:rPr>
              <w:fldChar w:fldCharType="begin"/>
            </w:r>
            <w:r w:rsidR="00955AEA">
              <w:rPr>
                <w:noProof/>
                <w:webHidden/>
              </w:rPr>
              <w:instrText xml:space="preserve"> PAGEREF _Toc168378587 \h </w:instrText>
            </w:r>
            <w:r w:rsidR="00955AEA">
              <w:rPr>
                <w:noProof/>
                <w:webHidden/>
              </w:rPr>
            </w:r>
            <w:r w:rsidR="00955AEA">
              <w:rPr>
                <w:noProof/>
                <w:webHidden/>
              </w:rPr>
              <w:fldChar w:fldCharType="separate"/>
            </w:r>
            <w:r w:rsidR="00955AEA">
              <w:rPr>
                <w:noProof/>
                <w:webHidden/>
              </w:rPr>
              <w:t>14</w:t>
            </w:r>
            <w:r w:rsidR="00955AEA">
              <w:rPr>
                <w:noProof/>
                <w:webHidden/>
              </w:rPr>
              <w:fldChar w:fldCharType="end"/>
            </w:r>
          </w:hyperlink>
        </w:p>
        <w:p w14:paraId="0E95C532"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588" w:history="1">
            <w:r w:rsidR="00955AEA" w:rsidRPr="00BE7487">
              <w:rPr>
                <w:rStyle w:val="Hyperlink"/>
                <w:noProof/>
              </w:rPr>
              <w:t>5</w:t>
            </w:r>
            <w:r w:rsidR="00955AEA">
              <w:rPr>
                <w:rFonts w:asciiTheme="minorHAnsi" w:eastAsiaTheme="minorEastAsia" w:hAnsiTheme="minorHAnsi" w:cstheme="minorBidi"/>
                <w:noProof/>
                <w:color w:val="auto"/>
                <w:sz w:val="22"/>
                <w:lang w:eastAsia="de-DE"/>
              </w:rPr>
              <w:tab/>
            </w:r>
            <w:r w:rsidR="00955AEA" w:rsidRPr="00BE7487">
              <w:rPr>
                <w:rStyle w:val="Hyperlink"/>
                <w:noProof/>
              </w:rPr>
              <w:t>Badewasserhygiene</w:t>
            </w:r>
            <w:r w:rsidR="00955AEA">
              <w:rPr>
                <w:noProof/>
                <w:webHidden/>
              </w:rPr>
              <w:tab/>
            </w:r>
            <w:r w:rsidR="00955AEA">
              <w:rPr>
                <w:noProof/>
                <w:webHidden/>
              </w:rPr>
              <w:fldChar w:fldCharType="begin"/>
            </w:r>
            <w:r w:rsidR="00955AEA">
              <w:rPr>
                <w:noProof/>
                <w:webHidden/>
              </w:rPr>
              <w:instrText xml:space="preserve"> PAGEREF _Toc168378588 \h </w:instrText>
            </w:r>
            <w:r w:rsidR="00955AEA">
              <w:rPr>
                <w:noProof/>
                <w:webHidden/>
              </w:rPr>
            </w:r>
            <w:r w:rsidR="00955AEA">
              <w:rPr>
                <w:noProof/>
                <w:webHidden/>
              </w:rPr>
              <w:fldChar w:fldCharType="separate"/>
            </w:r>
            <w:r w:rsidR="00955AEA">
              <w:rPr>
                <w:noProof/>
                <w:webHidden/>
              </w:rPr>
              <w:t>14</w:t>
            </w:r>
            <w:r w:rsidR="00955AEA">
              <w:rPr>
                <w:noProof/>
                <w:webHidden/>
              </w:rPr>
              <w:fldChar w:fldCharType="end"/>
            </w:r>
          </w:hyperlink>
        </w:p>
        <w:p w14:paraId="22BAD320" w14:textId="77777777" w:rsidR="00955AEA" w:rsidRDefault="001617C6">
          <w:pPr>
            <w:pStyle w:val="Verzeichnis2"/>
            <w:rPr>
              <w:rFonts w:asciiTheme="minorHAnsi" w:eastAsiaTheme="minorEastAsia" w:hAnsiTheme="minorHAnsi" w:cstheme="minorBidi"/>
              <w:b w:val="0"/>
              <w:noProof/>
              <w:color w:val="auto"/>
              <w:sz w:val="22"/>
            </w:rPr>
          </w:pPr>
          <w:hyperlink w:anchor="_Toc168378589" w:history="1">
            <w:r w:rsidR="00955AEA" w:rsidRPr="00BE7487">
              <w:rPr>
                <w:rStyle w:val="Hyperlink"/>
                <w:rFonts w:cs="Arial"/>
                <w:noProof/>
              </w:rPr>
              <w:t>5.1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Planschbecken mit täglichem Wasserwechsel</w:t>
            </w:r>
            <w:r w:rsidR="00955AEA">
              <w:rPr>
                <w:noProof/>
                <w:webHidden/>
              </w:rPr>
              <w:tab/>
            </w:r>
            <w:r w:rsidR="00955AEA">
              <w:rPr>
                <w:noProof/>
                <w:webHidden/>
              </w:rPr>
              <w:fldChar w:fldCharType="begin"/>
            </w:r>
            <w:r w:rsidR="00955AEA">
              <w:rPr>
                <w:noProof/>
                <w:webHidden/>
              </w:rPr>
              <w:instrText xml:space="preserve"> PAGEREF _Toc168378589 \h </w:instrText>
            </w:r>
            <w:r w:rsidR="00955AEA">
              <w:rPr>
                <w:noProof/>
                <w:webHidden/>
              </w:rPr>
            </w:r>
            <w:r w:rsidR="00955AEA">
              <w:rPr>
                <w:noProof/>
                <w:webHidden/>
              </w:rPr>
              <w:fldChar w:fldCharType="separate"/>
            </w:r>
            <w:r w:rsidR="00955AEA">
              <w:rPr>
                <w:noProof/>
                <w:webHidden/>
              </w:rPr>
              <w:t>15</w:t>
            </w:r>
            <w:r w:rsidR="00955AEA">
              <w:rPr>
                <w:noProof/>
                <w:webHidden/>
              </w:rPr>
              <w:fldChar w:fldCharType="end"/>
            </w:r>
          </w:hyperlink>
        </w:p>
        <w:p w14:paraId="744242CC"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590" w:history="1">
            <w:r w:rsidR="00955AEA" w:rsidRPr="00BE7487">
              <w:rPr>
                <w:rStyle w:val="Hyperlink"/>
                <w:rFonts w:cs="Arial"/>
                <w:noProof/>
              </w:rPr>
              <w:t>6</w:t>
            </w:r>
            <w:r w:rsidR="00955AEA">
              <w:rPr>
                <w:rFonts w:asciiTheme="minorHAnsi" w:eastAsiaTheme="minorEastAsia" w:hAnsiTheme="minorHAnsi" w:cstheme="minorBidi"/>
                <w:noProof/>
                <w:color w:val="auto"/>
                <w:sz w:val="22"/>
                <w:lang w:eastAsia="de-DE"/>
              </w:rPr>
              <w:tab/>
            </w:r>
            <w:r w:rsidR="00955AEA" w:rsidRPr="00BE7487">
              <w:rPr>
                <w:rStyle w:val="Hyperlink"/>
                <w:rFonts w:cs="Arial"/>
                <w:noProof/>
              </w:rPr>
              <w:t>Erste Hilfe, Schutz des Ersthelfers</w:t>
            </w:r>
            <w:r w:rsidR="00955AEA">
              <w:rPr>
                <w:noProof/>
                <w:webHidden/>
              </w:rPr>
              <w:tab/>
            </w:r>
            <w:r w:rsidR="00955AEA">
              <w:rPr>
                <w:noProof/>
                <w:webHidden/>
              </w:rPr>
              <w:fldChar w:fldCharType="begin"/>
            </w:r>
            <w:r w:rsidR="00955AEA">
              <w:rPr>
                <w:noProof/>
                <w:webHidden/>
              </w:rPr>
              <w:instrText xml:space="preserve"> PAGEREF _Toc168378590 \h </w:instrText>
            </w:r>
            <w:r w:rsidR="00955AEA">
              <w:rPr>
                <w:noProof/>
                <w:webHidden/>
              </w:rPr>
            </w:r>
            <w:r w:rsidR="00955AEA">
              <w:rPr>
                <w:noProof/>
                <w:webHidden/>
              </w:rPr>
              <w:fldChar w:fldCharType="separate"/>
            </w:r>
            <w:r w:rsidR="00955AEA">
              <w:rPr>
                <w:noProof/>
                <w:webHidden/>
              </w:rPr>
              <w:t>15</w:t>
            </w:r>
            <w:r w:rsidR="00955AEA">
              <w:rPr>
                <w:noProof/>
                <w:webHidden/>
              </w:rPr>
              <w:fldChar w:fldCharType="end"/>
            </w:r>
          </w:hyperlink>
        </w:p>
        <w:p w14:paraId="2D097396" w14:textId="77777777" w:rsidR="00955AEA" w:rsidRDefault="001617C6">
          <w:pPr>
            <w:pStyle w:val="Verzeichnis2"/>
            <w:rPr>
              <w:rFonts w:asciiTheme="minorHAnsi" w:eastAsiaTheme="minorEastAsia" w:hAnsiTheme="minorHAnsi" w:cstheme="minorBidi"/>
              <w:b w:val="0"/>
              <w:noProof/>
              <w:color w:val="auto"/>
              <w:sz w:val="22"/>
            </w:rPr>
          </w:pPr>
          <w:hyperlink w:anchor="_Toc168378591" w:history="1">
            <w:r w:rsidR="00955AEA" w:rsidRPr="00BE7487">
              <w:rPr>
                <w:rStyle w:val="Hyperlink"/>
                <w:rFonts w:cs="Arial"/>
                <w:noProof/>
              </w:rPr>
              <w:t>6.1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Versorgung von Bagatellwunden</w:t>
            </w:r>
            <w:r w:rsidR="00955AEA">
              <w:rPr>
                <w:noProof/>
                <w:webHidden/>
              </w:rPr>
              <w:tab/>
            </w:r>
            <w:r w:rsidR="00955AEA">
              <w:rPr>
                <w:noProof/>
                <w:webHidden/>
              </w:rPr>
              <w:fldChar w:fldCharType="begin"/>
            </w:r>
            <w:r w:rsidR="00955AEA">
              <w:rPr>
                <w:noProof/>
                <w:webHidden/>
              </w:rPr>
              <w:instrText xml:space="preserve"> PAGEREF _Toc168378591 \h </w:instrText>
            </w:r>
            <w:r w:rsidR="00955AEA">
              <w:rPr>
                <w:noProof/>
                <w:webHidden/>
              </w:rPr>
            </w:r>
            <w:r w:rsidR="00955AEA">
              <w:rPr>
                <w:noProof/>
                <w:webHidden/>
              </w:rPr>
              <w:fldChar w:fldCharType="separate"/>
            </w:r>
            <w:r w:rsidR="00955AEA">
              <w:rPr>
                <w:noProof/>
                <w:webHidden/>
              </w:rPr>
              <w:t>15</w:t>
            </w:r>
            <w:r w:rsidR="00955AEA">
              <w:rPr>
                <w:noProof/>
                <w:webHidden/>
              </w:rPr>
              <w:fldChar w:fldCharType="end"/>
            </w:r>
          </w:hyperlink>
        </w:p>
        <w:p w14:paraId="5EA4157C" w14:textId="77777777" w:rsidR="00955AEA" w:rsidRDefault="001617C6">
          <w:pPr>
            <w:pStyle w:val="Verzeichnis2"/>
            <w:rPr>
              <w:rFonts w:asciiTheme="minorHAnsi" w:eastAsiaTheme="minorEastAsia" w:hAnsiTheme="minorHAnsi" w:cstheme="minorBidi"/>
              <w:b w:val="0"/>
              <w:noProof/>
              <w:color w:val="auto"/>
              <w:sz w:val="22"/>
            </w:rPr>
          </w:pPr>
          <w:hyperlink w:anchor="_Toc168378592" w:history="1">
            <w:r w:rsidR="00955AEA" w:rsidRPr="00BE7487">
              <w:rPr>
                <w:rStyle w:val="Hyperlink"/>
                <w:rFonts w:cs="Arial"/>
                <w:noProof/>
              </w:rPr>
              <w:t>6.2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Behandlung kontaminierter Flächen</w:t>
            </w:r>
            <w:r w:rsidR="00955AEA">
              <w:rPr>
                <w:noProof/>
                <w:webHidden/>
              </w:rPr>
              <w:tab/>
            </w:r>
            <w:r w:rsidR="00955AEA">
              <w:rPr>
                <w:noProof/>
                <w:webHidden/>
              </w:rPr>
              <w:fldChar w:fldCharType="begin"/>
            </w:r>
            <w:r w:rsidR="00955AEA">
              <w:rPr>
                <w:noProof/>
                <w:webHidden/>
              </w:rPr>
              <w:instrText xml:space="preserve"> PAGEREF _Toc168378592 \h </w:instrText>
            </w:r>
            <w:r w:rsidR="00955AEA">
              <w:rPr>
                <w:noProof/>
                <w:webHidden/>
              </w:rPr>
            </w:r>
            <w:r w:rsidR="00955AEA">
              <w:rPr>
                <w:noProof/>
                <w:webHidden/>
              </w:rPr>
              <w:fldChar w:fldCharType="separate"/>
            </w:r>
            <w:r w:rsidR="00955AEA">
              <w:rPr>
                <w:noProof/>
                <w:webHidden/>
              </w:rPr>
              <w:t>15</w:t>
            </w:r>
            <w:r w:rsidR="00955AEA">
              <w:rPr>
                <w:noProof/>
                <w:webHidden/>
              </w:rPr>
              <w:fldChar w:fldCharType="end"/>
            </w:r>
          </w:hyperlink>
        </w:p>
        <w:p w14:paraId="57D927A3" w14:textId="77777777" w:rsidR="00955AEA" w:rsidRDefault="001617C6">
          <w:pPr>
            <w:pStyle w:val="Verzeichnis2"/>
            <w:rPr>
              <w:rFonts w:asciiTheme="minorHAnsi" w:eastAsiaTheme="minorEastAsia" w:hAnsiTheme="minorHAnsi" w:cstheme="minorBidi"/>
              <w:b w:val="0"/>
              <w:noProof/>
              <w:color w:val="auto"/>
              <w:sz w:val="22"/>
            </w:rPr>
          </w:pPr>
          <w:hyperlink w:anchor="_Toc168378593" w:history="1">
            <w:r w:rsidR="00955AEA" w:rsidRPr="00BE7487">
              <w:rPr>
                <w:rStyle w:val="Hyperlink"/>
                <w:rFonts w:cs="Arial"/>
                <w:noProof/>
              </w:rPr>
              <w:t>6.3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Überprüfen des Erste Hilfe-Inventars</w:t>
            </w:r>
            <w:r w:rsidR="00955AEA">
              <w:rPr>
                <w:noProof/>
                <w:webHidden/>
              </w:rPr>
              <w:tab/>
            </w:r>
            <w:r w:rsidR="00955AEA">
              <w:rPr>
                <w:noProof/>
                <w:webHidden/>
              </w:rPr>
              <w:fldChar w:fldCharType="begin"/>
            </w:r>
            <w:r w:rsidR="00955AEA">
              <w:rPr>
                <w:noProof/>
                <w:webHidden/>
              </w:rPr>
              <w:instrText xml:space="preserve"> PAGEREF _Toc168378593 \h </w:instrText>
            </w:r>
            <w:r w:rsidR="00955AEA">
              <w:rPr>
                <w:noProof/>
                <w:webHidden/>
              </w:rPr>
            </w:r>
            <w:r w:rsidR="00955AEA">
              <w:rPr>
                <w:noProof/>
                <w:webHidden/>
              </w:rPr>
              <w:fldChar w:fldCharType="separate"/>
            </w:r>
            <w:r w:rsidR="00955AEA">
              <w:rPr>
                <w:noProof/>
                <w:webHidden/>
              </w:rPr>
              <w:t>15</w:t>
            </w:r>
            <w:r w:rsidR="00955AEA">
              <w:rPr>
                <w:noProof/>
                <w:webHidden/>
              </w:rPr>
              <w:fldChar w:fldCharType="end"/>
            </w:r>
          </w:hyperlink>
        </w:p>
        <w:p w14:paraId="40D28024"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594" w:history="1">
            <w:r w:rsidR="00955AEA" w:rsidRPr="00BE7487">
              <w:rPr>
                <w:rStyle w:val="Hyperlink"/>
                <w:rFonts w:cs="Arial"/>
                <w:noProof/>
              </w:rPr>
              <w:t>7</w:t>
            </w:r>
            <w:r w:rsidR="00955AEA">
              <w:rPr>
                <w:rFonts w:asciiTheme="minorHAnsi" w:eastAsiaTheme="minorEastAsia" w:hAnsiTheme="minorHAnsi" w:cstheme="minorBidi"/>
                <w:noProof/>
                <w:color w:val="auto"/>
                <w:sz w:val="22"/>
                <w:lang w:eastAsia="de-DE"/>
              </w:rPr>
              <w:tab/>
            </w:r>
            <w:r w:rsidR="00955AEA" w:rsidRPr="00BE7487">
              <w:rPr>
                <w:rStyle w:val="Hyperlink"/>
                <w:rFonts w:cs="Arial"/>
                <w:noProof/>
              </w:rPr>
              <w:t>Anforderungen des IfSG hinsichtlich meldepflichtiger Erkrankungen</w:t>
            </w:r>
            <w:r w:rsidR="00955AEA">
              <w:rPr>
                <w:noProof/>
                <w:webHidden/>
              </w:rPr>
              <w:tab/>
            </w:r>
            <w:r w:rsidR="00955AEA">
              <w:rPr>
                <w:noProof/>
                <w:webHidden/>
              </w:rPr>
              <w:fldChar w:fldCharType="begin"/>
            </w:r>
            <w:r w:rsidR="00955AEA">
              <w:rPr>
                <w:noProof/>
                <w:webHidden/>
              </w:rPr>
              <w:instrText xml:space="preserve"> PAGEREF _Toc168378594 \h </w:instrText>
            </w:r>
            <w:r w:rsidR="00955AEA">
              <w:rPr>
                <w:noProof/>
                <w:webHidden/>
              </w:rPr>
            </w:r>
            <w:r w:rsidR="00955AEA">
              <w:rPr>
                <w:noProof/>
                <w:webHidden/>
              </w:rPr>
              <w:fldChar w:fldCharType="separate"/>
            </w:r>
            <w:r w:rsidR="00955AEA">
              <w:rPr>
                <w:noProof/>
                <w:webHidden/>
              </w:rPr>
              <w:t>16</w:t>
            </w:r>
            <w:r w:rsidR="00955AEA">
              <w:rPr>
                <w:noProof/>
                <w:webHidden/>
              </w:rPr>
              <w:fldChar w:fldCharType="end"/>
            </w:r>
          </w:hyperlink>
        </w:p>
        <w:p w14:paraId="668ABC71" w14:textId="77777777" w:rsidR="00955AEA" w:rsidRDefault="001617C6">
          <w:pPr>
            <w:pStyle w:val="Verzeichnis2"/>
            <w:rPr>
              <w:rFonts w:asciiTheme="minorHAnsi" w:eastAsiaTheme="minorEastAsia" w:hAnsiTheme="minorHAnsi" w:cstheme="minorBidi"/>
              <w:b w:val="0"/>
              <w:noProof/>
              <w:color w:val="auto"/>
              <w:sz w:val="22"/>
            </w:rPr>
          </w:pPr>
          <w:hyperlink w:anchor="_Toc168378595" w:history="1">
            <w:r w:rsidR="00955AEA" w:rsidRPr="00BE7487">
              <w:rPr>
                <w:rStyle w:val="Hyperlink"/>
                <w:rFonts w:cs="Arial"/>
                <w:noProof/>
              </w:rPr>
              <w:t>7.1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Belehrung der Mitarbeiter (Erzieherinnen und Erzieher, Betreuungspersonal u.a.)</w:t>
            </w:r>
            <w:r w:rsidR="00955AEA">
              <w:rPr>
                <w:noProof/>
                <w:webHidden/>
              </w:rPr>
              <w:tab/>
            </w:r>
            <w:r w:rsidR="00955AEA">
              <w:rPr>
                <w:noProof/>
                <w:webHidden/>
              </w:rPr>
              <w:fldChar w:fldCharType="begin"/>
            </w:r>
            <w:r w:rsidR="00955AEA">
              <w:rPr>
                <w:noProof/>
                <w:webHidden/>
              </w:rPr>
              <w:instrText xml:space="preserve"> PAGEREF _Toc168378595 \h </w:instrText>
            </w:r>
            <w:r w:rsidR="00955AEA">
              <w:rPr>
                <w:noProof/>
                <w:webHidden/>
              </w:rPr>
            </w:r>
            <w:r w:rsidR="00955AEA">
              <w:rPr>
                <w:noProof/>
                <w:webHidden/>
              </w:rPr>
              <w:fldChar w:fldCharType="separate"/>
            </w:r>
            <w:r w:rsidR="00955AEA">
              <w:rPr>
                <w:noProof/>
                <w:webHidden/>
              </w:rPr>
              <w:t>16</w:t>
            </w:r>
            <w:r w:rsidR="00955AEA">
              <w:rPr>
                <w:noProof/>
                <w:webHidden/>
              </w:rPr>
              <w:fldChar w:fldCharType="end"/>
            </w:r>
          </w:hyperlink>
        </w:p>
        <w:p w14:paraId="736C334F" w14:textId="77777777" w:rsidR="00955AEA" w:rsidRDefault="001617C6">
          <w:pPr>
            <w:pStyle w:val="Verzeichnis2"/>
            <w:rPr>
              <w:rFonts w:asciiTheme="minorHAnsi" w:eastAsiaTheme="minorEastAsia" w:hAnsiTheme="minorHAnsi" w:cstheme="minorBidi"/>
              <w:b w:val="0"/>
              <w:noProof/>
              <w:color w:val="auto"/>
              <w:sz w:val="22"/>
            </w:rPr>
          </w:pPr>
          <w:hyperlink w:anchor="_Toc168378596" w:history="1">
            <w:r w:rsidR="00955AEA" w:rsidRPr="00BE7487">
              <w:rPr>
                <w:rStyle w:val="Hyperlink"/>
                <w:rFonts w:cs="Arial"/>
                <w:noProof/>
              </w:rPr>
              <w:t>7.2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Belehrung der Kinder bzw. deren Sorgeberechtigten:</w:t>
            </w:r>
            <w:r w:rsidR="00955AEA">
              <w:rPr>
                <w:noProof/>
                <w:webHidden/>
              </w:rPr>
              <w:tab/>
            </w:r>
            <w:r w:rsidR="00955AEA">
              <w:rPr>
                <w:noProof/>
                <w:webHidden/>
              </w:rPr>
              <w:fldChar w:fldCharType="begin"/>
            </w:r>
            <w:r w:rsidR="00955AEA">
              <w:rPr>
                <w:noProof/>
                <w:webHidden/>
              </w:rPr>
              <w:instrText xml:space="preserve"> PAGEREF _Toc168378596 \h </w:instrText>
            </w:r>
            <w:r w:rsidR="00955AEA">
              <w:rPr>
                <w:noProof/>
                <w:webHidden/>
              </w:rPr>
            </w:r>
            <w:r w:rsidR="00955AEA">
              <w:rPr>
                <w:noProof/>
                <w:webHidden/>
              </w:rPr>
              <w:fldChar w:fldCharType="separate"/>
            </w:r>
            <w:r w:rsidR="00955AEA">
              <w:rPr>
                <w:noProof/>
                <w:webHidden/>
              </w:rPr>
              <w:t>16</w:t>
            </w:r>
            <w:r w:rsidR="00955AEA">
              <w:rPr>
                <w:noProof/>
                <w:webHidden/>
              </w:rPr>
              <w:fldChar w:fldCharType="end"/>
            </w:r>
          </w:hyperlink>
        </w:p>
        <w:p w14:paraId="18F94BFF" w14:textId="77777777" w:rsidR="00955AEA" w:rsidRDefault="001617C6">
          <w:pPr>
            <w:pStyle w:val="Verzeichnis2"/>
            <w:rPr>
              <w:rFonts w:asciiTheme="minorHAnsi" w:eastAsiaTheme="minorEastAsia" w:hAnsiTheme="minorHAnsi" w:cstheme="minorBidi"/>
              <w:b w:val="0"/>
              <w:noProof/>
              <w:color w:val="auto"/>
              <w:sz w:val="22"/>
            </w:rPr>
          </w:pPr>
          <w:hyperlink w:anchor="_Toc168378597" w:history="1">
            <w:r w:rsidR="00955AEA" w:rsidRPr="00BE7487">
              <w:rPr>
                <w:rStyle w:val="Hyperlink"/>
                <w:rFonts w:cs="Arial"/>
                <w:noProof/>
              </w:rPr>
              <w:t>7.3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Meldepflicht nach dem Infektionsschutzgesetz</w:t>
            </w:r>
            <w:r w:rsidR="00955AEA">
              <w:rPr>
                <w:noProof/>
                <w:webHidden/>
              </w:rPr>
              <w:tab/>
            </w:r>
            <w:r w:rsidR="00955AEA">
              <w:rPr>
                <w:noProof/>
                <w:webHidden/>
              </w:rPr>
              <w:fldChar w:fldCharType="begin"/>
            </w:r>
            <w:r w:rsidR="00955AEA">
              <w:rPr>
                <w:noProof/>
                <w:webHidden/>
              </w:rPr>
              <w:instrText xml:space="preserve"> PAGEREF _Toc168378597 \h </w:instrText>
            </w:r>
            <w:r w:rsidR="00955AEA">
              <w:rPr>
                <w:noProof/>
                <w:webHidden/>
              </w:rPr>
            </w:r>
            <w:r w:rsidR="00955AEA">
              <w:rPr>
                <w:noProof/>
                <w:webHidden/>
              </w:rPr>
              <w:fldChar w:fldCharType="separate"/>
            </w:r>
            <w:r w:rsidR="00955AEA">
              <w:rPr>
                <w:noProof/>
                <w:webHidden/>
              </w:rPr>
              <w:t>16</w:t>
            </w:r>
            <w:r w:rsidR="00955AEA">
              <w:rPr>
                <w:noProof/>
                <w:webHidden/>
              </w:rPr>
              <w:fldChar w:fldCharType="end"/>
            </w:r>
          </w:hyperlink>
        </w:p>
        <w:p w14:paraId="2EE53780" w14:textId="77777777" w:rsidR="00955AEA" w:rsidRDefault="001617C6">
          <w:pPr>
            <w:pStyle w:val="Verzeichnis2"/>
            <w:rPr>
              <w:rFonts w:asciiTheme="minorHAnsi" w:eastAsiaTheme="minorEastAsia" w:hAnsiTheme="minorHAnsi" w:cstheme="minorBidi"/>
              <w:b w:val="0"/>
              <w:noProof/>
              <w:color w:val="auto"/>
              <w:sz w:val="22"/>
            </w:rPr>
          </w:pPr>
          <w:hyperlink w:anchor="_Toc168378598" w:history="1">
            <w:r w:rsidR="00955AEA" w:rsidRPr="00BE7487">
              <w:rPr>
                <w:rStyle w:val="Hyperlink"/>
                <w:rFonts w:cs="Arial"/>
                <w:noProof/>
              </w:rPr>
              <w:t>7.4</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Besuchsverbot und Wiederzulassung</w:t>
            </w:r>
            <w:r w:rsidR="00955AEA">
              <w:rPr>
                <w:noProof/>
                <w:webHidden/>
              </w:rPr>
              <w:tab/>
            </w:r>
            <w:r w:rsidR="00955AEA">
              <w:rPr>
                <w:noProof/>
                <w:webHidden/>
              </w:rPr>
              <w:fldChar w:fldCharType="begin"/>
            </w:r>
            <w:r w:rsidR="00955AEA">
              <w:rPr>
                <w:noProof/>
                <w:webHidden/>
              </w:rPr>
              <w:instrText xml:space="preserve"> PAGEREF _Toc168378598 \h </w:instrText>
            </w:r>
            <w:r w:rsidR="00955AEA">
              <w:rPr>
                <w:noProof/>
                <w:webHidden/>
              </w:rPr>
            </w:r>
            <w:r w:rsidR="00955AEA">
              <w:rPr>
                <w:noProof/>
                <w:webHidden/>
              </w:rPr>
              <w:fldChar w:fldCharType="separate"/>
            </w:r>
            <w:r w:rsidR="00955AEA">
              <w:rPr>
                <w:noProof/>
                <w:webHidden/>
              </w:rPr>
              <w:t>17</w:t>
            </w:r>
            <w:r w:rsidR="00955AEA">
              <w:rPr>
                <w:noProof/>
                <w:webHidden/>
              </w:rPr>
              <w:fldChar w:fldCharType="end"/>
            </w:r>
          </w:hyperlink>
        </w:p>
        <w:p w14:paraId="2A8EF661"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599" w:history="1">
            <w:r w:rsidR="00955AEA" w:rsidRPr="00BE7487">
              <w:rPr>
                <w:rStyle w:val="Hyperlink"/>
                <w:rFonts w:cs="Arial"/>
                <w:noProof/>
              </w:rPr>
              <w:t>8</w:t>
            </w:r>
            <w:r w:rsidR="00955AEA">
              <w:rPr>
                <w:rFonts w:asciiTheme="minorHAnsi" w:eastAsiaTheme="minorEastAsia" w:hAnsiTheme="minorHAnsi" w:cstheme="minorBidi"/>
                <w:noProof/>
                <w:color w:val="auto"/>
                <w:sz w:val="22"/>
                <w:lang w:eastAsia="de-DE"/>
              </w:rPr>
              <w:tab/>
            </w:r>
            <w:r w:rsidR="00955AEA" w:rsidRPr="00BE7487">
              <w:rPr>
                <w:rStyle w:val="Hyperlink"/>
                <w:rFonts w:cs="Arial"/>
                <w:noProof/>
              </w:rPr>
              <w:t>Sonstiges</w:t>
            </w:r>
            <w:r w:rsidR="00955AEA">
              <w:rPr>
                <w:noProof/>
                <w:webHidden/>
              </w:rPr>
              <w:tab/>
            </w:r>
            <w:r w:rsidR="00955AEA">
              <w:rPr>
                <w:noProof/>
                <w:webHidden/>
              </w:rPr>
              <w:fldChar w:fldCharType="begin"/>
            </w:r>
            <w:r w:rsidR="00955AEA">
              <w:rPr>
                <w:noProof/>
                <w:webHidden/>
              </w:rPr>
              <w:instrText xml:space="preserve"> PAGEREF _Toc168378599 \h </w:instrText>
            </w:r>
            <w:r w:rsidR="00955AEA">
              <w:rPr>
                <w:noProof/>
                <w:webHidden/>
              </w:rPr>
            </w:r>
            <w:r w:rsidR="00955AEA">
              <w:rPr>
                <w:noProof/>
                <w:webHidden/>
              </w:rPr>
              <w:fldChar w:fldCharType="separate"/>
            </w:r>
            <w:r w:rsidR="00955AEA">
              <w:rPr>
                <w:noProof/>
                <w:webHidden/>
              </w:rPr>
              <w:t>17</w:t>
            </w:r>
            <w:r w:rsidR="00955AEA">
              <w:rPr>
                <w:noProof/>
                <w:webHidden/>
              </w:rPr>
              <w:fldChar w:fldCharType="end"/>
            </w:r>
          </w:hyperlink>
        </w:p>
        <w:p w14:paraId="498EA8A7" w14:textId="77777777" w:rsidR="00955AEA" w:rsidRDefault="001617C6">
          <w:pPr>
            <w:pStyle w:val="Verzeichnis2"/>
            <w:rPr>
              <w:rFonts w:asciiTheme="minorHAnsi" w:eastAsiaTheme="minorEastAsia" w:hAnsiTheme="minorHAnsi" w:cstheme="minorBidi"/>
              <w:b w:val="0"/>
              <w:noProof/>
              <w:color w:val="auto"/>
              <w:sz w:val="22"/>
            </w:rPr>
          </w:pPr>
          <w:hyperlink w:anchor="_Toc168378600" w:history="1">
            <w:r w:rsidR="00955AEA" w:rsidRPr="00BE7487">
              <w:rPr>
                <w:rStyle w:val="Hyperlink"/>
                <w:rFonts w:cs="Arial"/>
                <w:noProof/>
              </w:rPr>
              <w:t>8.1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Schadstoffe/ Schimmel</w:t>
            </w:r>
            <w:r w:rsidR="00955AEA">
              <w:rPr>
                <w:noProof/>
                <w:webHidden/>
              </w:rPr>
              <w:tab/>
            </w:r>
            <w:r w:rsidR="00955AEA">
              <w:rPr>
                <w:noProof/>
                <w:webHidden/>
              </w:rPr>
              <w:fldChar w:fldCharType="begin"/>
            </w:r>
            <w:r w:rsidR="00955AEA">
              <w:rPr>
                <w:noProof/>
                <w:webHidden/>
              </w:rPr>
              <w:instrText xml:space="preserve"> PAGEREF _Toc168378600 \h </w:instrText>
            </w:r>
            <w:r w:rsidR="00955AEA">
              <w:rPr>
                <w:noProof/>
                <w:webHidden/>
              </w:rPr>
            </w:r>
            <w:r w:rsidR="00955AEA">
              <w:rPr>
                <w:noProof/>
                <w:webHidden/>
              </w:rPr>
              <w:fldChar w:fldCharType="separate"/>
            </w:r>
            <w:r w:rsidR="00955AEA">
              <w:rPr>
                <w:noProof/>
                <w:webHidden/>
              </w:rPr>
              <w:t>18</w:t>
            </w:r>
            <w:r w:rsidR="00955AEA">
              <w:rPr>
                <w:noProof/>
                <w:webHidden/>
              </w:rPr>
              <w:fldChar w:fldCharType="end"/>
            </w:r>
          </w:hyperlink>
        </w:p>
        <w:p w14:paraId="00E8D81A" w14:textId="77777777" w:rsidR="00955AEA" w:rsidRDefault="001617C6">
          <w:pPr>
            <w:pStyle w:val="Verzeichnis2"/>
            <w:rPr>
              <w:rFonts w:asciiTheme="minorHAnsi" w:eastAsiaTheme="minorEastAsia" w:hAnsiTheme="minorHAnsi" w:cstheme="minorBidi"/>
              <w:b w:val="0"/>
              <w:noProof/>
              <w:color w:val="auto"/>
              <w:sz w:val="22"/>
            </w:rPr>
          </w:pPr>
          <w:hyperlink w:anchor="_Toc168378601" w:history="1">
            <w:r w:rsidR="00955AEA" w:rsidRPr="00BE7487">
              <w:rPr>
                <w:rStyle w:val="Hyperlink"/>
                <w:rFonts w:cs="Arial"/>
                <w:noProof/>
              </w:rPr>
              <w:t>8.2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Spielsand</w:t>
            </w:r>
            <w:r w:rsidR="00955AEA">
              <w:rPr>
                <w:noProof/>
                <w:webHidden/>
              </w:rPr>
              <w:tab/>
            </w:r>
            <w:r w:rsidR="00955AEA">
              <w:rPr>
                <w:noProof/>
                <w:webHidden/>
              </w:rPr>
              <w:fldChar w:fldCharType="begin"/>
            </w:r>
            <w:r w:rsidR="00955AEA">
              <w:rPr>
                <w:noProof/>
                <w:webHidden/>
              </w:rPr>
              <w:instrText xml:space="preserve"> PAGEREF _Toc168378601 \h </w:instrText>
            </w:r>
            <w:r w:rsidR="00955AEA">
              <w:rPr>
                <w:noProof/>
                <w:webHidden/>
              </w:rPr>
            </w:r>
            <w:r w:rsidR="00955AEA">
              <w:rPr>
                <w:noProof/>
                <w:webHidden/>
              </w:rPr>
              <w:fldChar w:fldCharType="separate"/>
            </w:r>
            <w:r w:rsidR="00955AEA">
              <w:rPr>
                <w:noProof/>
                <w:webHidden/>
              </w:rPr>
              <w:t>18</w:t>
            </w:r>
            <w:r w:rsidR="00955AEA">
              <w:rPr>
                <w:noProof/>
                <w:webHidden/>
              </w:rPr>
              <w:fldChar w:fldCharType="end"/>
            </w:r>
          </w:hyperlink>
        </w:p>
        <w:p w14:paraId="7FB71138" w14:textId="77777777" w:rsidR="00955AEA" w:rsidRDefault="001617C6">
          <w:pPr>
            <w:pStyle w:val="Verzeichnis2"/>
            <w:rPr>
              <w:rFonts w:asciiTheme="minorHAnsi" w:eastAsiaTheme="minorEastAsia" w:hAnsiTheme="minorHAnsi" w:cstheme="minorBidi"/>
              <w:b w:val="0"/>
              <w:noProof/>
              <w:color w:val="auto"/>
              <w:sz w:val="22"/>
            </w:rPr>
          </w:pPr>
          <w:hyperlink w:anchor="_Toc168378602" w:history="1">
            <w:r w:rsidR="00955AEA" w:rsidRPr="00BE7487">
              <w:rPr>
                <w:rStyle w:val="Hyperlink"/>
                <w:rFonts w:cs="Arial"/>
                <w:noProof/>
              </w:rPr>
              <w:t>8.3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Tierische Schädlinge - Schädlingsprophylaxe und -bekämpfung:</w:t>
            </w:r>
            <w:r w:rsidR="00955AEA">
              <w:rPr>
                <w:noProof/>
                <w:webHidden/>
              </w:rPr>
              <w:tab/>
            </w:r>
            <w:r w:rsidR="00955AEA">
              <w:rPr>
                <w:noProof/>
                <w:webHidden/>
              </w:rPr>
              <w:fldChar w:fldCharType="begin"/>
            </w:r>
            <w:r w:rsidR="00955AEA">
              <w:rPr>
                <w:noProof/>
                <w:webHidden/>
              </w:rPr>
              <w:instrText xml:space="preserve"> PAGEREF _Toc168378602 \h </w:instrText>
            </w:r>
            <w:r w:rsidR="00955AEA">
              <w:rPr>
                <w:noProof/>
                <w:webHidden/>
              </w:rPr>
            </w:r>
            <w:r w:rsidR="00955AEA">
              <w:rPr>
                <w:noProof/>
                <w:webHidden/>
              </w:rPr>
              <w:fldChar w:fldCharType="separate"/>
            </w:r>
            <w:r w:rsidR="00955AEA">
              <w:rPr>
                <w:noProof/>
                <w:webHidden/>
              </w:rPr>
              <w:t>18</w:t>
            </w:r>
            <w:r w:rsidR="00955AEA">
              <w:rPr>
                <w:noProof/>
                <w:webHidden/>
              </w:rPr>
              <w:fldChar w:fldCharType="end"/>
            </w:r>
          </w:hyperlink>
        </w:p>
        <w:p w14:paraId="2D1C7EE4" w14:textId="77777777" w:rsidR="00955AEA" w:rsidRDefault="001617C6">
          <w:pPr>
            <w:pStyle w:val="Verzeichnis2"/>
            <w:rPr>
              <w:rFonts w:asciiTheme="minorHAnsi" w:eastAsiaTheme="minorEastAsia" w:hAnsiTheme="minorHAnsi" w:cstheme="minorBidi"/>
              <w:b w:val="0"/>
              <w:noProof/>
              <w:color w:val="auto"/>
              <w:sz w:val="22"/>
            </w:rPr>
          </w:pPr>
          <w:hyperlink w:anchor="_Toc168378603" w:history="1">
            <w:r w:rsidR="00955AEA" w:rsidRPr="00BE7487">
              <w:rPr>
                <w:rStyle w:val="Hyperlink"/>
                <w:rFonts w:cs="Arial"/>
                <w:noProof/>
              </w:rPr>
              <w:t>8.4</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Abfallbeseitigung</w:t>
            </w:r>
            <w:r w:rsidR="00955AEA">
              <w:rPr>
                <w:noProof/>
                <w:webHidden/>
              </w:rPr>
              <w:tab/>
            </w:r>
            <w:r w:rsidR="00955AEA">
              <w:rPr>
                <w:noProof/>
                <w:webHidden/>
              </w:rPr>
              <w:fldChar w:fldCharType="begin"/>
            </w:r>
            <w:r w:rsidR="00955AEA">
              <w:rPr>
                <w:noProof/>
                <w:webHidden/>
              </w:rPr>
              <w:instrText xml:space="preserve"> PAGEREF _Toc168378603 \h </w:instrText>
            </w:r>
            <w:r w:rsidR="00955AEA">
              <w:rPr>
                <w:noProof/>
                <w:webHidden/>
              </w:rPr>
            </w:r>
            <w:r w:rsidR="00955AEA">
              <w:rPr>
                <w:noProof/>
                <w:webHidden/>
              </w:rPr>
              <w:fldChar w:fldCharType="separate"/>
            </w:r>
            <w:r w:rsidR="00955AEA">
              <w:rPr>
                <w:noProof/>
                <w:webHidden/>
              </w:rPr>
              <w:t>18</w:t>
            </w:r>
            <w:r w:rsidR="00955AEA">
              <w:rPr>
                <w:noProof/>
                <w:webHidden/>
              </w:rPr>
              <w:fldChar w:fldCharType="end"/>
            </w:r>
          </w:hyperlink>
        </w:p>
        <w:p w14:paraId="393CC546" w14:textId="77777777" w:rsidR="00955AEA" w:rsidRDefault="001617C6">
          <w:pPr>
            <w:pStyle w:val="Verzeichnis2"/>
            <w:rPr>
              <w:rFonts w:asciiTheme="minorHAnsi" w:eastAsiaTheme="minorEastAsia" w:hAnsiTheme="minorHAnsi" w:cstheme="minorBidi"/>
              <w:b w:val="0"/>
              <w:noProof/>
              <w:color w:val="auto"/>
              <w:sz w:val="22"/>
            </w:rPr>
          </w:pPr>
          <w:hyperlink w:anchor="_Toc168378604" w:history="1">
            <w:r w:rsidR="00955AEA" w:rsidRPr="00BE7487">
              <w:rPr>
                <w:rStyle w:val="Hyperlink"/>
                <w:rFonts w:cs="Arial"/>
                <w:noProof/>
              </w:rPr>
              <w:t>8.5</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Umgang mit Arzneimitteln</w:t>
            </w:r>
            <w:r w:rsidR="00955AEA">
              <w:rPr>
                <w:noProof/>
                <w:webHidden/>
              </w:rPr>
              <w:tab/>
            </w:r>
            <w:r w:rsidR="00955AEA">
              <w:rPr>
                <w:noProof/>
                <w:webHidden/>
              </w:rPr>
              <w:fldChar w:fldCharType="begin"/>
            </w:r>
            <w:r w:rsidR="00955AEA">
              <w:rPr>
                <w:noProof/>
                <w:webHidden/>
              </w:rPr>
              <w:instrText xml:space="preserve"> PAGEREF _Toc168378604 \h </w:instrText>
            </w:r>
            <w:r w:rsidR="00955AEA">
              <w:rPr>
                <w:noProof/>
                <w:webHidden/>
              </w:rPr>
            </w:r>
            <w:r w:rsidR="00955AEA">
              <w:rPr>
                <w:noProof/>
                <w:webHidden/>
              </w:rPr>
              <w:fldChar w:fldCharType="separate"/>
            </w:r>
            <w:r w:rsidR="00955AEA">
              <w:rPr>
                <w:noProof/>
                <w:webHidden/>
              </w:rPr>
              <w:t>19</w:t>
            </w:r>
            <w:r w:rsidR="00955AEA">
              <w:rPr>
                <w:noProof/>
                <w:webHidden/>
              </w:rPr>
              <w:fldChar w:fldCharType="end"/>
            </w:r>
          </w:hyperlink>
        </w:p>
        <w:p w14:paraId="6B68DD1A" w14:textId="77777777" w:rsidR="00955AEA" w:rsidRDefault="001617C6">
          <w:pPr>
            <w:pStyle w:val="Verzeichnis2"/>
            <w:rPr>
              <w:rFonts w:asciiTheme="minorHAnsi" w:eastAsiaTheme="minorEastAsia" w:hAnsiTheme="minorHAnsi" w:cstheme="minorBidi"/>
              <w:b w:val="0"/>
              <w:noProof/>
              <w:color w:val="auto"/>
              <w:sz w:val="22"/>
            </w:rPr>
          </w:pPr>
          <w:hyperlink w:anchor="_Toc168378605" w:history="1">
            <w:r w:rsidR="00955AEA" w:rsidRPr="00BE7487">
              <w:rPr>
                <w:rStyle w:val="Hyperlink"/>
                <w:rFonts w:cs="Arial"/>
                <w:noProof/>
              </w:rPr>
              <w:t>8.6</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Tierhaltung</w:t>
            </w:r>
            <w:r w:rsidR="00955AEA">
              <w:rPr>
                <w:noProof/>
                <w:webHidden/>
              </w:rPr>
              <w:tab/>
            </w:r>
            <w:r w:rsidR="00955AEA">
              <w:rPr>
                <w:noProof/>
                <w:webHidden/>
              </w:rPr>
              <w:fldChar w:fldCharType="begin"/>
            </w:r>
            <w:r w:rsidR="00955AEA">
              <w:rPr>
                <w:noProof/>
                <w:webHidden/>
              </w:rPr>
              <w:instrText xml:space="preserve"> PAGEREF _Toc168378605 \h </w:instrText>
            </w:r>
            <w:r w:rsidR="00955AEA">
              <w:rPr>
                <w:noProof/>
                <w:webHidden/>
              </w:rPr>
            </w:r>
            <w:r w:rsidR="00955AEA">
              <w:rPr>
                <w:noProof/>
                <w:webHidden/>
              </w:rPr>
              <w:fldChar w:fldCharType="separate"/>
            </w:r>
            <w:r w:rsidR="00955AEA">
              <w:rPr>
                <w:noProof/>
                <w:webHidden/>
              </w:rPr>
              <w:t>19</w:t>
            </w:r>
            <w:r w:rsidR="00955AEA">
              <w:rPr>
                <w:noProof/>
                <w:webHidden/>
              </w:rPr>
              <w:fldChar w:fldCharType="end"/>
            </w:r>
          </w:hyperlink>
        </w:p>
        <w:p w14:paraId="30F72402" w14:textId="77777777" w:rsidR="00955AEA" w:rsidRDefault="001617C6">
          <w:pPr>
            <w:pStyle w:val="Verzeichnis1"/>
            <w:tabs>
              <w:tab w:val="left" w:pos="440"/>
            </w:tabs>
            <w:rPr>
              <w:rFonts w:asciiTheme="minorHAnsi" w:eastAsiaTheme="minorEastAsia" w:hAnsiTheme="minorHAnsi" w:cstheme="minorBidi"/>
              <w:noProof/>
              <w:color w:val="auto"/>
              <w:sz w:val="22"/>
              <w:lang w:eastAsia="de-DE"/>
            </w:rPr>
          </w:pPr>
          <w:hyperlink w:anchor="_Toc168378606" w:history="1">
            <w:r w:rsidR="00955AEA" w:rsidRPr="00BE7487">
              <w:rPr>
                <w:rStyle w:val="Hyperlink"/>
                <w:rFonts w:cs="Arial"/>
                <w:noProof/>
              </w:rPr>
              <w:t>9</w:t>
            </w:r>
            <w:r w:rsidR="00955AEA">
              <w:rPr>
                <w:rFonts w:asciiTheme="minorHAnsi" w:eastAsiaTheme="minorEastAsia" w:hAnsiTheme="minorHAnsi" w:cstheme="minorBidi"/>
                <w:noProof/>
                <w:color w:val="auto"/>
                <w:sz w:val="22"/>
                <w:lang w:eastAsia="de-DE"/>
              </w:rPr>
              <w:tab/>
            </w:r>
            <w:r w:rsidR="00955AEA" w:rsidRPr="00BE7487">
              <w:rPr>
                <w:rStyle w:val="Hyperlink"/>
                <w:rFonts w:cs="Arial"/>
                <w:noProof/>
              </w:rPr>
              <w:t>Anlagen</w:t>
            </w:r>
            <w:r w:rsidR="00955AEA">
              <w:rPr>
                <w:noProof/>
                <w:webHidden/>
              </w:rPr>
              <w:tab/>
            </w:r>
            <w:r w:rsidR="00955AEA">
              <w:rPr>
                <w:noProof/>
                <w:webHidden/>
              </w:rPr>
              <w:fldChar w:fldCharType="begin"/>
            </w:r>
            <w:r w:rsidR="00955AEA">
              <w:rPr>
                <w:noProof/>
                <w:webHidden/>
              </w:rPr>
              <w:instrText xml:space="preserve"> PAGEREF _Toc168378606 \h </w:instrText>
            </w:r>
            <w:r w:rsidR="00955AEA">
              <w:rPr>
                <w:noProof/>
                <w:webHidden/>
              </w:rPr>
            </w:r>
            <w:r w:rsidR="00955AEA">
              <w:rPr>
                <w:noProof/>
                <w:webHidden/>
              </w:rPr>
              <w:fldChar w:fldCharType="separate"/>
            </w:r>
            <w:r w:rsidR="00955AEA">
              <w:rPr>
                <w:noProof/>
                <w:webHidden/>
              </w:rPr>
              <w:t>20</w:t>
            </w:r>
            <w:r w:rsidR="00955AEA">
              <w:rPr>
                <w:noProof/>
                <w:webHidden/>
              </w:rPr>
              <w:fldChar w:fldCharType="end"/>
            </w:r>
          </w:hyperlink>
        </w:p>
        <w:p w14:paraId="142D3A6B" w14:textId="77777777" w:rsidR="00955AEA" w:rsidRDefault="001617C6">
          <w:pPr>
            <w:pStyle w:val="Verzeichnis2"/>
            <w:rPr>
              <w:rFonts w:asciiTheme="minorHAnsi" w:eastAsiaTheme="minorEastAsia" w:hAnsiTheme="minorHAnsi" w:cstheme="minorBidi"/>
              <w:b w:val="0"/>
              <w:noProof/>
              <w:color w:val="auto"/>
              <w:sz w:val="22"/>
            </w:rPr>
          </w:pPr>
          <w:hyperlink w:anchor="_Toc168378607" w:history="1">
            <w:r w:rsidR="00955AEA" w:rsidRPr="00BE7487">
              <w:rPr>
                <w:rStyle w:val="Hyperlink"/>
                <w:rFonts w:cs="Arial"/>
                <w:noProof/>
              </w:rPr>
              <w:t>9.1</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Anlage 1 Beispiele für VAH-gelistete Desinfektionsmittel</w:t>
            </w:r>
            <w:r w:rsidR="00955AEA">
              <w:rPr>
                <w:noProof/>
                <w:webHidden/>
              </w:rPr>
              <w:tab/>
            </w:r>
            <w:r w:rsidR="00955AEA">
              <w:rPr>
                <w:noProof/>
                <w:webHidden/>
              </w:rPr>
              <w:fldChar w:fldCharType="begin"/>
            </w:r>
            <w:r w:rsidR="00955AEA">
              <w:rPr>
                <w:noProof/>
                <w:webHidden/>
              </w:rPr>
              <w:instrText xml:space="preserve"> PAGEREF _Toc168378607 \h </w:instrText>
            </w:r>
            <w:r w:rsidR="00955AEA">
              <w:rPr>
                <w:noProof/>
                <w:webHidden/>
              </w:rPr>
            </w:r>
            <w:r w:rsidR="00955AEA">
              <w:rPr>
                <w:noProof/>
                <w:webHidden/>
              </w:rPr>
              <w:fldChar w:fldCharType="separate"/>
            </w:r>
            <w:r w:rsidR="00955AEA">
              <w:rPr>
                <w:noProof/>
                <w:webHidden/>
              </w:rPr>
              <w:t>20</w:t>
            </w:r>
            <w:r w:rsidR="00955AEA">
              <w:rPr>
                <w:noProof/>
                <w:webHidden/>
              </w:rPr>
              <w:fldChar w:fldCharType="end"/>
            </w:r>
          </w:hyperlink>
        </w:p>
        <w:p w14:paraId="2626DE9C" w14:textId="77777777" w:rsidR="00955AEA" w:rsidRDefault="001617C6">
          <w:pPr>
            <w:pStyle w:val="Verzeichnis2"/>
            <w:rPr>
              <w:rFonts w:asciiTheme="minorHAnsi" w:eastAsiaTheme="minorEastAsia" w:hAnsiTheme="minorHAnsi" w:cstheme="minorBidi"/>
              <w:b w:val="0"/>
              <w:noProof/>
              <w:color w:val="auto"/>
              <w:sz w:val="22"/>
            </w:rPr>
          </w:pPr>
          <w:hyperlink w:anchor="_Toc168378608" w:history="1">
            <w:r w:rsidR="00955AEA" w:rsidRPr="00BE7487">
              <w:rPr>
                <w:rStyle w:val="Hyperlink"/>
                <w:rFonts w:cs="Arial"/>
                <w:noProof/>
              </w:rPr>
              <w:t>9.2</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Anlage 2 Meldeformular</w:t>
            </w:r>
            <w:r w:rsidR="00955AEA">
              <w:rPr>
                <w:noProof/>
                <w:webHidden/>
              </w:rPr>
              <w:tab/>
            </w:r>
            <w:r w:rsidR="00955AEA">
              <w:rPr>
                <w:noProof/>
                <w:webHidden/>
              </w:rPr>
              <w:fldChar w:fldCharType="begin"/>
            </w:r>
            <w:r w:rsidR="00955AEA">
              <w:rPr>
                <w:noProof/>
                <w:webHidden/>
              </w:rPr>
              <w:instrText xml:space="preserve"> PAGEREF _Toc168378608 \h </w:instrText>
            </w:r>
            <w:r w:rsidR="00955AEA">
              <w:rPr>
                <w:noProof/>
                <w:webHidden/>
              </w:rPr>
            </w:r>
            <w:r w:rsidR="00955AEA">
              <w:rPr>
                <w:noProof/>
                <w:webHidden/>
              </w:rPr>
              <w:fldChar w:fldCharType="separate"/>
            </w:r>
            <w:r w:rsidR="00955AEA">
              <w:rPr>
                <w:noProof/>
                <w:webHidden/>
              </w:rPr>
              <w:t>21</w:t>
            </w:r>
            <w:r w:rsidR="00955AEA">
              <w:rPr>
                <w:noProof/>
                <w:webHidden/>
              </w:rPr>
              <w:fldChar w:fldCharType="end"/>
            </w:r>
          </w:hyperlink>
        </w:p>
        <w:p w14:paraId="3C36C1F1" w14:textId="77777777" w:rsidR="00955AEA" w:rsidRDefault="001617C6">
          <w:pPr>
            <w:pStyle w:val="Verzeichnis2"/>
            <w:rPr>
              <w:rFonts w:asciiTheme="minorHAnsi" w:eastAsiaTheme="minorEastAsia" w:hAnsiTheme="minorHAnsi" w:cstheme="minorBidi"/>
              <w:b w:val="0"/>
              <w:noProof/>
              <w:color w:val="auto"/>
              <w:sz w:val="22"/>
            </w:rPr>
          </w:pPr>
          <w:hyperlink w:anchor="_Toc168378609" w:history="1">
            <w:r w:rsidR="00955AEA" w:rsidRPr="00BE7487">
              <w:rPr>
                <w:rStyle w:val="Hyperlink"/>
                <w:rFonts w:cs="Arial"/>
                <w:noProof/>
              </w:rPr>
              <w:t>9.3</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Anlage 3 zum Musterhygieneplan für Kindereinrichtungen</w:t>
            </w:r>
            <w:r w:rsidR="00955AEA">
              <w:rPr>
                <w:noProof/>
                <w:webHidden/>
              </w:rPr>
              <w:tab/>
            </w:r>
            <w:r w:rsidR="00955AEA">
              <w:rPr>
                <w:noProof/>
                <w:webHidden/>
              </w:rPr>
              <w:fldChar w:fldCharType="begin"/>
            </w:r>
            <w:r w:rsidR="00955AEA">
              <w:rPr>
                <w:noProof/>
                <w:webHidden/>
              </w:rPr>
              <w:instrText xml:space="preserve"> PAGEREF _Toc168378609 \h </w:instrText>
            </w:r>
            <w:r w:rsidR="00955AEA">
              <w:rPr>
                <w:noProof/>
                <w:webHidden/>
              </w:rPr>
            </w:r>
            <w:r w:rsidR="00955AEA">
              <w:rPr>
                <w:noProof/>
                <w:webHidden/>
              </w:rPr>
              <w:fldChar w:fldCharType="separate"/>
            </w:r>
            <w:r w:rsidR="00955AEA">
              <w:rPr>
                <w:noProof/>
                <w:webHidden/>
              </w:rPr>
              <w:t>23</w:t>
            </w:r>
            <w:r w:rsidR="00955AEA">
              <w:rPr>
                <w:noProof/>
                <w:webHidden/>
              </w:rPr>
              <w:fldChar w:fldCharType="end"/>
            </w:r>
          </w:hyperlink>
        </w:p>
        <w:p w14:paraId="1BBB0807" w14:textId="77777777" w:rsidR="00955AEA" w:rsidRDefault="001617C6">
          <w:pPr>
            <w:pStyle w:val="Verzeichnis2"/>
            <w:rPr>
              <w:rFonts w:asciiTheme="minorHAnsi" w:eastAsiaTheme="minorEastAsia" w:hAnsiTheme="minorHAnsi" w:cstheme="minorBidi"/>
              <w:b w:val="0"/>
              <w:noProof/>
              <w:color w:val="auto"/>
              <w:sz w:val="22"/>
            </w:rPr>
          </w:pPr>
          <w:hyperlink w:anchor="_Toc168378610" w:history="1">
            <w:r w:rsidR="00955AEA" w:rsidRPr="00BE7487">
              <w:rPr>
                <w:rStyle w:val="Hyperlink"/>
                <w:rFonts w:cs="Arial"/>
                <w:noProof/>
              </w:rPr>
              <w:t>9.4</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Anlage 4 Allgemeine Hygiene</w:t>
            </w:r>
            <w:r w:rsidR="00955AEA">
              <w:rPr>
                <w:noProof/>
                <w:webHidden/>
              </w:rPr>
              <w:tab/>
            </w:r>
            <w:r w:rsidR="00955AEA">
              <w:rPr>
                <w:noProof/>
                <w:webHidden/>
              </w:rPr>
              <w:fldChar w:fldCharType="begin"/>
            </w:r>
            <w:r w:rsidR="00955AEA">
              <w:rPr>
                <w:noProof/>
                <w:webHidden/>
              </w:rPr>
              <w:instrText xml:space="preserve"> PAGEREF _Toc168378610 \h </w:instrText>
            </w:r>
            <w:r w:rsidR="00955AEA">
              <w:rPr>
                <w:noProof/>
                <w:webHidden/>
              </w:rPr>
            </w:r>
            <w:r w:rsidR="00955AEA">
              <w:rPr>
                <w:noProof/>
                <w:webHidden/>
              </w:rPr>
              <w:fldChar w:fldCharType="separate"/>
            </w:r>
            <w:r w:rsidR="00955AEA">
              <w:rPr>
                <w:noProof/>
                <w:webHidden/>
              </w:rPr>
              <w:t>26</w:t>
            </w:r>
            <w:r w:rsidR="00955AEA">
              <w:rPr>
                <w:noProof/>
                <w:webHidden/>
              </w:rPr>
              <w:fldChar w:fldCharType="end"/>
            </w:r>
          </w:hyperlink>
        </w:p>
        <w:p w14:paraId="712FC756" w14:textId="77777777" w:rsidR="00955AEA" w:rsidRDefault="001617C6">
          <w:pPr>
            <w:pStyle w:val="Verzeichnis2"/>
            <w:rPr>
              <w:rFonts w:asciiTheme="minorHAnsi" w:eastAsiaTheme="minorEastAsia" w:hAnsiTheme="minorHAnsi" w:cstheme="minorBidi"/>
              <w:b w:val="0"/>
              <w:noProof/>
              <w:color w:val="auto"/>
              <w:sz w:val="22"/>
            </w:rPr>
          </w:pPr>
          <w:hyperlink w:anchor="_Toc168378611" w:history="1">
            <w:r w:rsidR="00955AEA" w:rsidRPr="00BE7487">
              <w:rPr>
                <w:rStyle w:val="Hyperlink"/>
                <w:noProof/>
              </w:rPr>
              <w:t>9.5</w:t>
            </w:r>
            <w:r w:rsidR="00955AEA">
              <w:rPr>
                <w:rFonts w:asciiTheme="minorHAnsi" w:eastAsiaTheme="minorEastAsia" w:hAnsiTheme="minorHAnsi" w:cstheme="minorBidi"/>
                <w:b w:val="0"/>
                <w:noProof/>
                <w:color w:val="auto"/>
                <w:sz w:val="22"/>
              </w:rPr>
              <w:tab/>
            </w:r>
            <w:r w:rsidR="00955AEA" w:rsidRPr="00BE7487">
              <w:rPr>
                <w:rStyle w:val="Hyperlink"/>
                <w:noProof/>
              </w:rPr>
              <w:t>Anlage 5 Auszug Infektionsschutzgesetz</w:t>
            </w:r>
            <w:r w:rsidR="00955AEA">
              <w:rPr>
                <w:noProof/>
                <w:webHidden/>
              </w:rPr>
              <w:tab/>
            </w:r>
            <w:r w:rsidR="00955AEA">
              <w:rPr>
                <w:noProof/>
                <w:webHidden/>
              </w:rPr>
              <w:fldChar w:fldCharType="begin"/>
            </w:r>
            <w:r w:rsidR="00955AEA">
              <w:rPr>
                <w:noProof/>
                <w:webHidden/>
              </w:rPr>
              <w:instrText xml:space="preserve"> PAGEREF _Toc168378611 \h </w:instrText>
            </w:r>
            <w:r w:rsidR="00955AEA">
              <w:rPr>
                <w:noProof/>
                <w:webHidden/>
              </w:rPr>
            </w:r>
            <w:r w:rsidR="00955AEA">
              <w:rPr>
                <w:noProof/>
                <w:webHidden/>
              </w:rPr>
              <w:fldChar w:fldCharType="separate"/>
            </w:r>
            <w:r w:rsidR="00955AEA">
              <w:rPr>
                <w:noProof/>
                <w:webHidden/>
              </w:rPr>
              <w:t>27</w:t>
            </w:r>
            <w:r w:rsidR="00955AEA">
              <w:rPr>
                <w:noProof/>
                <w:webHidden/>
              </w:rPr>
              <w:fldChar w:fldCharType="end"/>
            </w:r>
          </w:hyperlink>
        </w:p>
        <w:p w14:paraId="50FF236E" w14:textId="77777777" w:rsidR="00955AEA" w:rsidRDefault="001617C6">
          <w:pPr>
            <w:pStyle w:val="Verzeichnis2"/>
            <w:rPr>
              <w:rFonts w:asciiTheme="minorHAnsi" w:eastAsiaTheme="minorEastAsia" w:hAnsiTheme="minorHAnsi" w:cstheme="minorBidi"/>
              <w:b w:val="0"/>
              <w:noProof/>
              <w:color w:val="auto"/>
              <w:sz w:val="22"/>
            </w:rPr>
          </w:pPr>
          <w:hyperlink w:anchor="_Toc168378612" w:history="1">
            <w:r w:rsidR="00955AEA" w:rsidRPr="00BE7487">
              <w:rPr>
                <w:rStyle w:val="Hyperlink"/>
                <w:rFonts w:cs="Arial"/>
                <w:noProof/>
              </w:rPr>
              <w:t>9.6</w:t>
            </w:r>
            <w:r w:rsidR="00955AEA">
              <w:rPr>
                <w:rFonts w:asciiTheme="minorHAnsi" w:eastAsiaTheme="minorEastAsia" w:hAnsiTheme="minorHAnsi" w:cstheme="minorBidi"/>
                <w:b w:val="0"/>
                <w:noProof/>
                <w:color w:val="auto"/>
                <w:sz w:val="22"/>
              </w:rPr>
              <w:tab/>
            </w:r>
            <w:r w:rsidR="00955AEA" w:rsidRPr="00BE7487">
              <w:rPr>
                <w:rStyle w:val="Hyperlink"/>
                <w:rFonts w:cs="Arial"/>
                <w:noProof/>
              </w:rPr>
              <w:t>Anlage 6 Empfehlungen des Robert-Koch-Instituts</w:t>
            </w:r>
            <w:r w:rsidR="00955AEA">
              <w:rPr>
                <w:noProof/>
                <w:webHidden/>
              </w:rPr>
              <w:tab/>
            </w:r>
            <w:r w:rsidR="00955AEA">
              <w:rPr>
                <w:noProof/>
                <w:webHidden/>
              </w:rPr>
              <w:fldChar w:fldCharType="begin"/>
            </w:r>
            <w:r w:rsidR="00955AEA">
              <w:rPr>
                <w:noProof/>
                <w:webHidden/>
              </w:rPr>
              <w:instrText xml:space="preserve"> PAGEREF _Toc168378612 \h </w:instrText>
            </w:r>
            <w:r w:rsidR="00955AEA">
              <w:rPr>
                <w:noProof/>
                <w:webHidden/>
              </w:rPr>
            </w:r>
            <w:r w:rsidR="00955AEA">
              <w:rPr>
                <w:noProof/>
                <w:webHidden/>
              </w:rPr>
              <w:fldChar w:fldCharType="separate"/>
            </w:r>
            <w:r w:rsidR="00955AEA">
              <w:rPr>
                <w:noProof/>
                <w:webHidden/>
              </w:rPr>
              <w:t>31</w:t>
            </w:r>
            <w:r w:rsidR="00955AEA">
              <w:rPr>
                <w:noProof/>
                <w:webHidden/>
              </w:rPr>
              <w:fldChar w:fldCharType="end"/>
            </w:r>
          </w:hyperlink>
        </w:p>
        <w:p w14:paraId="66FF1018" w14:textId="77777777" w:rsidR="00A72520" w:rsidRDefault="00A1690B">
          <w:pPr>
            <w:rPr>
              <w:b/>
              <w:bCs/>
            </w:rPr>
          </w:pPr>
          <w:r>
            <w:rPr>
              <w:b/>
              <w:bCs/>
            </w:rPr>
            <w:fldChar w:fldCharType="end"/>
          </w:r>
        </w:p>
        <w:p w14:paraId="62196074" w14:textId="77777777" w:rsidR="00A72520" w:rsidRDefault="00A72520">
          <w:pPr>
            <w:rPr>
              <w:b/>
              <w:bCs/>
            </w:rPr>
          </w:pPr>
        </w:p>
        <w:p w14:paraId="02962606" w14:textId="77777777" w:rsidR="00A72520" w:rsidRDefault="00A72520">
          <w:pPr>
            <w:rPr>
              <w:b/>
              <w:bCs/>
            </w:rPr>
          </w:pPr>
        </w:p>
        <w:p w14:paraId="553D6C86" w14:textId="77777777" w:rsidR="00A72520" w:rsidRDefault="00A72520">
          <w:pPr>
            <w:rPr>
              <w:b/>
              <w:bCs/>
            </w:rPr>
          </w:pPr>
        </w:p>
        <w:p w14:paraId="3079414D" w14:textId="77777777" w:rsidR="00A72520" w:rsidRDefault="00A72520">
          <w:pPr>
            <w:rPr>
              <w:b/>
              <w:bCs/>
            </w:rPr>
          </w:pPr>
        </w:p>
        <w:p w14:paraId="36CAF1AD" w14:textId="77777777" w:rsidR="00A72520" w:rsidRDefault="00A72520">
          <w:pPr>
            <w:rPr>
              <w:b/>
              <w:bCs/>
            </w:rPr>
          </w:pPr>
        </w:p>
        <w:p w14:paraId="22A6575C" w14:textId="77777777" w:rsidR="00A72520" w:rsidRDefault="00A72520">
          <w:pPr>
            <w:rPr>
              <w:b/>
              <w:bCs/>
            </w:rPr>
          </w:pPr>
        </w:p>
        <w:p w14:paraId="62723245" w14:textId="77777777" w:rsidR="00A72520" w:rsidRDefault="00A72520">
          <w:pPr>
            <w:rPr>
              <w:b/>
              <w:bCs/>
            </w:rPr>
          </w:pPr>
        </w:p>
        <w:p w14:paraId="51FF76B4" w14:textId="77777777" w:rsidR="00A72520" w:rsidRDefault="00A72520">
          <w:pPr>
            <w:rPr>
              <w:b/>
              <w:bCs/>
            </w:rPr>
          </w:pPr>
        </w:p>
        <w:p w14:paraId="5079B7F9" w14:textId="77777777" w:rsidR="00A72520" w:rsidRDefault="00A72520">
          <w:pPr>
            <w:rPr>
              <w:b/>
              <w:bCs/>
            </w:rPr>
          </w:pPr>
        </w:p>
        <w:p w14:paraId="6893AA77" w14:textId="77777777" w:rsidR="00A72520" w:rsidRDefault="00A72520">
          <w:pPr>
            <w:rPr>
              <w:b/>
              <w:bCs/>
            </w:rPr>
          </w:pPr>
        </w:p>
        <w:p w14:paraId="03FF7D5D" w14:textId="77777777" w:rsidR="00A72520" w:rsidRDefault="00A72520">
          <w:pPr>
            <w:rPr>
              <w:b/>
              <w:bCs/>
            </w:rPr>
          </w:pPr>
        </w:p>
        <w:p w14:paraId="7B78FC00" w14:textId="77777777" w:rsidR="00A72520" w:rsidRDefault="00A72520">
          <w:pPr>
            <w:rPr>
              <w:b/>
              <w:bCs/>
            </w:rPr>
          </w:pPr>
        </w:p>
        <w:p w14:paraId="6B687413" w14:textId="77777777" w:rsidR="00A72520" w:rsidRDefault="00A72520">
          <w:pPr>
            <w:rPr>
              <w:b/>
              <w:bCs/>
            </w:rPr>
          </w:pPr>
        </w:p>
        <w:p w14:paraId="2139E248" w14:textId="77777777" w:rsidR="00A72520" w:rsidRDefault="00A72520">
          <w:pPr>
            <w:rPr>
              <w:b/>
              <w:bCs/>
            </w:rPr>
          </w:pPr>
        </w:p>
        <w:p w14:paraId="44AAB4DB" w14:textId="77777777" w:rsidR="00A72520" w:rsidRDefault="00A72520">
          <w:pPr>
            <w:rPr>
              <w:b/>
              <w:bCs/>
            </w:rPr>
          </w:pPr>
        </w:p>
        <w:p w14:paraId="63E90116" w14:textId="77777777" w:rsidR="00A72520" w:rsidRDefault="00A72520">
          <w:pPr>
            <w:rPr>
              <w:b/>
              <w:bCs/>
            </w:rPr>
          </w:pPr>
        </w:p>
        <w:p w14:paraId="7CDB866D" w14:textId="77777777" w:rsidR="00A72520" w:rsidRDefault="00A72520">
          <w:pPr>
            <w:rPr>
              <w:b/>
              <w:bCs/>
            </w:rPr>
          </w:pPr>
        </w:p>
        <w:p w14:paraId="0CC0F0D9" w14:textId="77777777" w:rsidR="00A72520" w:rsidRDefault="00A72520">
          <w:pPr>
            <w:rPr>
              <w:b/>
              <w:bCs/>
            </w:rPr>
          </w:pPr>
        </w:p>
        <w:p w14:paraId="60E46203" w14:textId="77777777" w:rsidR="00A72520" w:rsidRDefault="00A72520">
          <w:pPr>
            <w:rPr>
              <w:b/>
              <w:bCs/>
            </w:rPr>
          </w:pPr>
        </w:p>
        <w:p w14:paraId="3490FB3C" w14:textId="77777777" w:rsidR="00A72520" w:rsidRDefault="00A72520">
          <w:pPr>
            <w:rPr>
              <w:b/>
              <w:bCs/>
            </w:rPr>
          </w:pPr>
        </w:p>
        <w:p w14:paraId="39030716" w14:textId="77777777" w:rsidR="00A72520" w:rsidRDefault="00A72520">
          <w:pPr>
            <w:rPr>
              <w:b/>
              <w:bCs/>
            </w:rPr>
          </w:pPr>
        </w:p>
        <w:p w14:paraId="4433AC1C" w14:textId="77777777" w:rsidR="00A72520" w:rsidRDefault="00A72520">
          <w:pPr>
            <w:rPr>
              <w:b/>
              <w:bCs/>
            </w:rPr>
          </w:pPr>
        </w:p>
        <w:p w14:paraId="0D5E9534" w14:textId="77777777" w:rsidR="00A72520" w:rsidRDefault="00A72520">
          <w:pPr>
            <w:rPr>
              <w:b/>
              <w:bCs/>
            </w:rPr>
          </w:pPr>
        </w:p>
        <w:p w14:paraId="008E9601" w14:textId="77777777" w:rsidR="00A72520" w:rsidRDefault="00A72520">
          <w:pPr>
            <w:rPr>
              <w:b/>
              <w:bCs/>
            </w:rPr>
          </w:pPr>
        </w:p>
        <w:p w14:paraId="791D5AFC" w14:textId="77777777" w:rsidR="00A72520" w:rsidRDefault="00A72520">
          <w:pPr>
            <w:rPr>
              <w:b/>
              <w:bCs/>
            </w:rPr>
          </w:pPr>
        </w:p>
        <w:p w14:paraId="76385F58" w14:textId="77777777" w:rsidR="00A72520" w:rsidRDefault="00A72520">
          <w:pPr>
            <w:rPr>
              <w:b/>
              <w:bCs/>
            </w:rPr>
          </w:pPr>
        </w:p>
        <w:p w14:paraId="6BAEAAA0" w14:textId="77777777" w:rsidR="00A72520" w:rsidRDefault="00A72520">
          <w:pPr>
            <w:rPr>
              <w:b/>
              <w:bCs/>
            </w:rPr>
          </w:pPr>
        </w:p>
        <w:p w14:paraId="26D4BF7A" w14:textId="77777777" w:rsidR="00A72520" w:rsidRDefault="00A72520">
          <w:pPr>
            <w:rPr>
              <w:b/>
              <w:bCs/>
            </w:rPr>
          </w:pPr>
        </w:p>
        <w:p w14:paraId="4AC26ED5" w14:textId="77777777" w:rsidR="00A72520" w:rsidRDefault="00A72520">
          <w:pPr>
            <w:rPr>
              <w:b/>
              <w:bCs/>
            </w:rPr>
          </w:pPr>
        </w:p>
        <w:p w14:paraId="2022AE1C" w14:textId="77777777" w:rsidR="00A72520" w:rsidRDefault="00A72520">
          <w:pPr>
            <w:rPr>
              <w:b/>
              <w:bCs/>
            </w:rPr>
          </w:pPr>
        </w:p>
        <w:p w14:paraId="6D7E1BA5" w14:textId="77777777" w:rsidR="00A72520" w:rsidRDefault="00A72520">
          <w:pPr>
            <w:rPr>
              <w:b/>
              <w:bCs/>
            </w:rPr>
          </w:pPr>
        </w:p>
        <w:p w14:paraId="19F780FB" w14:textId="77777777" w:rsidR="00A72520" w:rsidRDefault="00A72520">
          <w:pPr>
            <w:rPr>
              <w:b/>
              <w:bCs/>
            </w:rPr>
          </w:pPr>
        </w:p>
        <w:p w14:paraId="471BD05C" w14:textId="77777777" w:rsidR="00A72520" w:rsidRDefault="00A72520">
          <w:pPr>
            <w:rPr>
              <w:b/>
              <w:bCs/>
            </w:rPr>
          </w:pPr>
        </w:p>
        <w:p w14:paraId="11153596" w14:textId="77777777" w:rsidR="00A72520" w:rsidRDefault="00A72520">
          <w:pPr>
            <w:rPr>
              <w:b/>
              <w:bCs/>
            </w:rPr>
          </w:pPr>
        </w:p>
        <w:p w14:paraId="75B57F00" w14:textId="77777777" w:rsidR="00A72520" w:rsidRDefault="00A72520">
          <w:pPr>
            <w:rPr>
              <w:b/>
              <w:bCs/>
            </w:rPr>
          </w:pPr>
        </w:p>
        <w:p w14:paraId="4ED61617" w14:textId="77777777" w:rsidR="00392C61" w:rsidRDefault="00392C61" w:rsidP="00392C61">
          <w:pPr>
            <w:rPr>
              <w:b/>
              <w:bCs/>
            </w:rPr>
          </w:pPr>
        </w:p>
        <w:p w14:paraId="061A4A33" w14:textId="77777777" w:rsidR="00392C61" w:rsidRDefault="00392C61" w:rsidP="00392C61">
          <w:pPr>
            <w:rPr>
              <w:b/>
              <w:bCs/>
            </w:rPr>
          </w:pPr>
        </w:p>
        <w:p w14:paraId="399D31D6" w14:textId="77777777" w:rsidR="00A1690B" w:rsidRPr="00392C61" w:rsidRDefault="001617C6" w:rsidP="00392C61"/>
      </w:sdtContent>
    </w:sdt>
    <w:p w14:paraId="5E8DB821" w14:textId="77777777" w:rsidR="00241CE6" w:rsidRPr="00FD5A6B" w:rsidRDefault="00241CE6" w:rsidP="00FD5A6B">
      <w:pPr>
        <w:rPr>
          <w:lang w:eastAsia="de-DE"/>
        </w:rPr>
      </w:pPr>
    </w:p>
    <w:p w14:paraId="7DDDBE93" w14:textId="77777777" w:rsidR="00DF0759" w:rsidRDefault="00564AC8" w:rsidP="00EA24A2">
      <w:pPr>
        <w:pStyle w:val="berschrift1"/>
      </w:pPr>
      <w:bookmarkStart w:id="0" w:name="_Toc168378559"/>
      <w:r w:rsidRPr="00207B26">
        <w:t>Hygienemanagement</w:t>
      </w:r>
      <w:bookmarkEnd w:id="0"/>
    </w:p>
    <w:p w14:paraId="3EE4FF85" w14:textId="77777777" w:rsidR="00A55B25" w:rsidRDefault="00A55B25" w:rsidP="00A55B25">
      <w:pPr>
        <w:rPr>
          <w:lang w:eastAsia="de-DE"/>
        </w:rPr>
      </w:pPr>
    </w:p>
    <w:p w14:paraId="722B5D5E" w14:textId="77777777" w:rsidR="00A72520" w:rsidRPr="00A55B25" w:rsidRDefault="00A72520" w:rsidP="00A55B25">
      <w:pPr>
        <w:rPr>
          <w:lang w:eastAsia="de-DE"/>
        </w:rPr>
      </w:pPr>
    </w:p>
    <w:p w14:paraId="04A9C701" w14:textId="77777777" w:rsidR="00DF0759" w:rsidRPr="000853AF" w:rsidRDefault="00EB3012" w:rsidP="00A72520">
      <w:pPr>
        <w:pStyle w:val="berschrift2"/>
        <w:spacing w:after="120"/>
        <w:rPr>
          <w:rFonts w:cs="Arial"/>
          <w:b w:val="0"/>
        </w:rPr>
      </w:pPr>
      <w:bookmarkStart w:id="1" w:name="_Toc168378560"/>
      <w:r w:rsidRPr="00A1690B">
        <w:rPr>
          <w:rFonts w:cs="Arial"/>
        </w:rPr>
        <w:t>Verantwortliche</w:t>
      </w:r>
      <w:r w:rsidRPr="000853AF">
        <w:rPr>
          <w:rFonts w:cs="Arial"/>
          <w:b w:val="0"/>
        </w:rPr>
        <w:t xml:space="preserve"> </w:t>
      </w:r>
      <w:r w:rsidRPr="00A1690B">
        <w:rPr>
          <w:rFonts w:cs="Arial"/>
        </w:rPr>
        <w:t>Personen</w:t>
      </w:r>
      <w:bookmarkEnd w:id="1"/>
    </w:p>
    <w:p w14:paraId="00441B8D" w14:textId="77777777" w:rsidR="00DF0759" w:rsidRPr="00015195" w:rsidRDefault="00DF0759" w:rsidP="00E0335B">
      <w:pPr>
        <w:tabs>
          <w:tab w:val="center" w:pos="4819"/>
        </w:tabs>
        <w:ind w:right="1134"/>
        <w:rPr>
          <w:rFonts w:eastAsia="Times New Roman" w:cs="Arial"/>
          <w:szCs w:val="20"/>
          <w:lang w:eastAsia="de-DE"/>
        </w:rPr>
      </w:pPr>
    </w:p>
    <w:p w14:paraId="4FE1ADD0" w14:textId="77777777" w:rsidR="00015195" w:rsidRPr="00015195" w:rsidRDefault="00015195" w:rsidP="00E0335B">
      <w:pPr>
        <w:tabs>
          <w:tab w:val="center" w:pos="4819"/>
        </w:tabs>
        <w:ind w:right="1134"/>
        <w:rPr>
          <w:rFonts w:eastAsia="Times New Roman" w:cs="Arial"/>
          <w:szCs w:val="20"/>
          <w:lang w:eastAsia="de-DE"/>
        </w:rPr>
      </w:pPr>
    </w:p>
    <w:p w14:paraId="1FD5EA3E" w14:textId="77777777" w:rsidR="00DF0759"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Die Leiterin/der Leiter der Kindereinrichtung trägt die Verantwortung für die Sicherung der hygienischen Erfordernisse und nimmt die Verantwortung durch Anleitung und Kontrolle wahr.</w:t>
      </w:r>
    </w:p>
    <w:p w14:paraId="6C88210A" w14:textId="77777777" w:rsidR="00871B2C" w:rsidRDefault="00871B2C" w:rsidP="00E0335B">
      <w:pPr>
        <w:tabs>
          <w:tab w:val="center" w:pos="4819"/>
        </w:tabs>
        <w:ind w:right="1134"/>
        <w:rPr>
          <w:rFonts w:eastAsia="Times New Roman" w:cs="Arial"/>
          <w:szCs w:val="20"/>
          <w:lang w:eastAsia="de-DE"/>
        </w:rPr>
      </w:pPr>
    </w:p>
    <w:p w14:paraId="3D6878A4" w14:textId="77777777" w:rsidR="00871B2C" w:rsidRPr="00264280" w:rsidRDefault="00871B2C" w:rsidP="00E0335B">
      <w:pPr>
        <w:tabs>
          <w:tab w:val="left" w:pos="2977"/>
          <w:tab w:val="center" w:pos="4819"/>
        </w:tabs>
        <w:ind w:right="1134"/>
        <w:rPr>
          <w:rFonts w:eastAsia="Times New Roman" w:cs="Arial"/>
          <w:szCs w:val="20"/>
          <w:lang w:eastAsia="de-DE"/>
        </w:rPr>
      </w:pPr>
      <w:r w:rsidRPr="00264280">
        <w:rPr>
          <w:rFonts w:eastAsia="Times New Roman" w:cs="Arial"/>
          <w:szCs w:val="20"/>
          <w:lang w:eastAsia="de-DE"/>
        </w:rPr>
        <w:t>Einrichtungsleitung:</w:t>
      </w:r>
      <w:r w:rsidRPr="00264280">
        <w:rPr>
          <w:rFonts w:eastAsia="Times New Roman" w:cs="Arial"/>
          <w:szCs w:val="20"/>
          <w:lang w:eastAsia="de-DE"/>
        </w:rPr>
        <w:tab/>
        <w:t>________________________</w:t>
      </w:r>
    </w:p>
    <w:p w14:paraId="6BE8F6BB" w14:textId="77777777" w:rsidR="00871B2C" w:rsidRDefault="00871B2C" w:rsidP="00E0335B">
      <w:pPr>
        <w:tabs>
          <w:tab w:val="left" w:pos="2977"/>
          <w:tab w:val="center" w:pos="4819"/>
        </w:tabs>
        <w:ind w:right="1134"/>
        <w:rPr>
          <w:rFonts w:eastAsia="Times New Roman" w:cs="Arial"/>
          <w:szCs w:val="20"/>
          <w:lang w:eastAsia="de-DE"/>
        </w:rPr>
      </w:pPr>
    </w:p>
    <w:p w14:paraId="634E44E4" w14:textId="77777777" w:rsidR="00015195" w:rsidRPr="00264280" w:rsidRDefault="00015195" w:rsidP="00E0335B">
      <w:pPr>
        <w:tabs>
          <w:tab w:val="left" w:pos="2977"/>
          <w:tab w:val="center" w:pos="4819"/>
        </w:tabs>
        <w:ind w:right="1134"/>
        <w:rPr>
          <w:rFonts w:eastAsia="Times New Roman" w:cs="Arial"/>
          <w:szCs w:val="20"/>
          <w:lang w:eastAsia="de-DE"/>
        </w:rPr>
      </w:pPr>
    </w:p>
    <w:p w14:paraId="4CB5BA77" w14:textId="77777777" w:rsidR="00DF0759" w:rsidRPr="00A1690B" w:rsidRDefault="00DF0759" w:rsidP="00A72520">
      <w:pPr>
        <w:pStyle w:val="berschrift2"/>
        <w:spacing w:after="120"/>
        <w:rPr>
          <w:rFonts w:cs="Arial"/>
        </w:rPr>
      </w:pPr>
      <w:bookmarkStart w:id="2" w:name="_Toc168378561"/>
      <w:r w:rsidRPr="00A1690B">
        <w:rPr>
          <w:rFonts w:cs="Arial"/>
        </w:rPr>
        <w:t>Aufgaben des Hygienemanage</w:t>
      </w:r>
      <w:r w:rsidR="00EB3012" w:rsidRPr="00A1690B">
        <w:rPr>
          <w:rFonts w:cs="Arial"/>
        </w:rPr>
        <w:t>ments</w:t>
      </w:r>
      <w:bookmarkEnd w:id="2"/>
    </w:p>
    <w:p w14:paraId="72BF46B0" w14:textId="77777777" w:rsidR="00DF0759" w:rsidRDefault="00DF0759" w:rsidP="005E2E51">
      <w:pPr>
        <w:tabs>
          <w:tab w:val="center" w:pos="4819"/>
        </w:tabs>
        <w:ind w:right="1134"/>
        <w:rPr>
          <w:rFonts w:eastAsia="Times New Roman" w:cs="Arial"/>
          <w:szCs w:val="20"/>
          <w:lang w:eastAsia="de-DE"/>
        </w:rPr>
      </w:pPr>
    </w:p>
    <w:p w14:paraId="2F07B783" w14:textId="77777777" w:rsidR="00015195" w:rsidRPr="000853AF" w:rsidRDefault="00015195" w:rsidP="005E2E51">
      <w:pPr>
        <w:tabs>
          <w:tab w:val="center" w:pos="4819"/>
        </w:tabs>
        <w:ind w:right="1134"/>
        <w:rPr>
          <w:rFonts w:eastAsia="Times New Roman" w:cs="Arial"/>
          <w:szCs w:val="20"/>
          <w:lang w:eastAsia="de-DE"/>
        </w:rPr>
      </w:pPr>
    </w:p>
    <w:p w14:paraId="5617F3E1" w14:textId="77777777" w:rsidR="00DF0759" w:rsidRPr="00A1690B" w:rsidRDefault="00DF0759" w:rsidP="00392C61">
      <w:pPr>
        <w:numPr>
          <w:ilvl w:val="0"/>
          <w:numId w:val="1"/>
        </w:numPr>
        <w:tabs>
          <w:tab w:val="clear" w:pos="786"/>
          <w:tab w:val="center" w:pos="8789"/>
        </w:tabs>
        <w:ind w:left="426" w:right="568" w:hanging="426"/>
        <w:jc w:val="both"/>
        <w:rPr>
          <w:rFonts w:eastAsia="Times New Roman" w:cs="Arial"/>
          <w:szCs w:val="20"/>
          <w:lang w:eastAsia="de-DE"/>
        </w:rPr>
      </w:pPr>
      <w:r w:rsidRPr="00264280">
        <w:rPr>
          <w:rFonts w:eastAsia="Times New Roman" w:cs="Arial"/>
          <w:szCs w:val="20"/>
          <w:lang w:eastAsia="de-DE"/>
        </w:rPr>
        <w:t xml:space="preserve">Erstellung und Aktualisierung des </w:t>
      </w:r>
      <w:r w:rsidRPr="00A1690B">
        <w:rPr>
          <w:rFonts w:eastAsia="Times New Roman" w:cs="Arial"/>
          <w:szCs w:val="20"/>
          <w:lang w:eastAsia="de-DE"/>
        </w:rPr>
        <w:t>Hygieneplanes (Aktualisierung 1x pro Jahr)</w:t>
      </w:r>
    </w:p>
    <w:p w14:paraId="6FF3F007" w14:textId="77777777" w:rsidR="00DF0759" w:rsidRPr="00264280" w:rsidRDefault="00DF0759" w:rsidP="00392C61">
      <w:pPr>
        <w:numPr>
          <w:ilvl w:val="0"/>
          <w:numId w:val="1"/>
        </w:numPr>
        <w:tabs>
          <w:tab w:val="clear" w:pos="786"/>
          <w:tab w:val="center" w:pos="8789"/>
        </w:tabs>
        <w:ind w:left="426" w:right="568" w:hanging="426"/>
        <w:jc w:val="both"/>
        <w:rPr>
          <w:rFonts w:eastAsia="Times New Roman" w:cs="Arial"/>
          <w:szCs w:val="20"/>
          <w:lang w:eastAsia="de-DE"/>
        </w:rPr>
      </w:pPr>
      <w:r w:rsidRPr="00264280">
        <w:rPr>
          <w:rFonts w:eastAsia="Times New Roman" w:cs="Arial"/>
          <w:szCs w:val="20"/>
          <w:lang w:eastAsia="de-DE"/>
        </w:rPr>
        <w:t>Überwachung der Einhaltung der im Hygieneplan festgelegten Maßnahmen</w:t>
      </w:r>
    </w:p>
    <w:p w14:paraId="7C4C2EF5" w14:textId="77777777" w:rsidR="00DF0759" w:rsidRDefault="00DF0759" w:rsidP="00392C61">
      <w:pPr>
        <w:numPr>
          <w:ilvl w:val="0"/>
          <w:numId w:val="1"/>
        </w:numPr>
        <w:tabs>
          <w:tab w:val="clear" w:pos="786"/>
          <w:tab w:val="center" w:pos="8789"/>
        </w:tabs>
        <w:ind w:left="426" w:right="568" w:hanging="426"/>
        <w:jc w:val="both"/>
        <w:rPr>
          <w:rFonts w:eastAsia="Times New Roman" w:cs="Arial"/>
          <w:szCs w:val="20"/>
          <w:lang w:eastAsia="de-DE"/>
        </w:rPr>
      </w:pPr>
      <w:r w:rsidRPr="00264280">
        <w:rPr>
          <w:rFonts w:eastAsia="Times New Roman" w:cs="Arial"/>
          <w:szCs w:val="20"/>
          <w:lang w:eastAsia="de-DE"/>
        </w:rPr>
        <w:t>Durchführung von Belehrungen nach</w:t>
      </w:r>
      <w:r w:rsidR="00ED0B80">
        <w:rPr>
          <w:rFonts w:eastAsia="Times New Roman" w:cs="Arial"/>
          <w:szCs w:val="20"/>
          <w:lang w:eastAsia="de-DE"/>
        </w:rPr>
        <w:t xml:space="preserve"> </w:t>
      </w:r>
      <w:r w:rsidR="00D043B8">
        <w:rPr>
          <w:rFonts w:eastAsia="Times New Roman" w:cs="Arial"/>
          <w:szCs w:val="20"/>
          <w:lang w:eastAsia="de-DE"/>
        </w:rPr>
        <w:t>§ 34 (5a)</w:t>
      </w:r>
      <w:r w:rsidR="00871B2C">
        <w:rPr>
          <w:rFonts w:eastAsia="Times New Roman" w:cs="Arial"/>
          <w:szCs w:val="20"/>
          <w:lang w:eastAsia="de-DE"/>
        </w:rPr>
        <w:t xml:space="preserve"> </w:t>
      </w:r>
      <w:r w:rsidR="00ED0B80">
        <w:rPr>
          <w:rFonts w:eastAsia="Times New Roman" w:cs="Arial"/>
          <w:szCs w:val="20"/>
          <w:lang w:eastAsia="de-DE"/>
        </w:rPr>
        <w:t xml:space="preserve">Infektionsschutzgesetz </w:t>
      </w:r>
    </w:p>
    <w:p w14:paraId="11B254EF" w14:textId="77777777" w:rsidR="00975F4F" w:rsidRPr="00264280" w:rsidRDefault="00975F4F" w:rsidP="00392C61">
      <w:pPr>
        <w:numPr>
          <w:ilvl w:val="0"/>
          <w:numId w:val="1"/>
        </w:numPr>
        <w:tabs>
          <w:tab w:val="clear" w:pos="786"/>
          <w:tab w:val="center" w:pos="8789"/>
        </w:tabs>
        <w:ind w:left="426" w:right="568" w:hanging="426"/>
        <w:jc w:val="both"/>
        <w:rPr>
          <w:rFonts w:eastAsia="Times New Roman" w:cs="Arial"/>
          <w:szCs w:val="20"/>
          <w:lang w:eastAsia="de-DE"/>
        </w:rPr>
      </w:pPr>
      <w:r>
        <w:rPr>
          <w:rFonts w:eastAsia="Times New Roman" w:cs="Arial"/>
          <w:szCs w:val="20"/>
          <w:lang w:eastAsia="de-DE"/>
        </w:rPr>
        <w:t>Aufrechterhaltung des Kontakts zum Gesundheitsamt bei Fragestellungen bezüglich der Hygiene, Wiederzulassung und übertragbarer Krankheiten.</w:t>
      </w:r>
    </w:p>
    <w:p w14:paraId="017105E8" w14:textId="77777777" w:rsidR="00DF0759" w:rsidRDefault="00DF0759" w:rsidP="00E0335B">
      <w:pPr>
        <w:tabs>
          <w:tab w:val="center" w:pos="4819"/>
        </w:tabs>
        <w:ind w:right="1134"/>
        <w:rPr>
          <w:rFonts w:eastAsia="Times New Roman" w:cs="Arial"/>
          <w:szCs w:val="20"/>
          <w:lang w:eastAsia="de-DE"/>
        </w:rPr>
      </w:pPr>
    </w:p>
    <w:p w14:paraId="67FC47C8" w14:textId="77777777" w:rsidR="00015195" w:rsidRPr="00264280" w:rsidRDefault="00015195" w:rsidP="00E0335B">
      <w:pPr>
        <w:tabs>
          <w:tab w:val="center" w:pos="4819"/>
        </w:tabs>
        <w:ind w:right="1134"/>
        <w:rPr>
          <w:rFonts w:eastAsia="Times New Roman" w:cs="Arial"/>
          <w:szCs w:val="20"/>
          <w:lang w:eastAsia="de-DE"/>
        </w:rPr>
      </w:pPr>
    </w:p>
    <w:p w14:paraId="545AADD4" w14:textId="77777777" w:rsidR="00DF0759" w:rsidRPr="00A1690B" w:rsidRDefault="00DF0759" w:rsidP="00A72520">
      <w:pPr>
        <w:pStyle w:val="berschrift2"/>
        <w:spacing w:after="120"/>
        <w:rPr>
          <w:rFonts w:cs="Arial"/>
        </w:rPr>
      </w:pPr>
      <w:bookmarkStart w:id="3" w:name="_Toc168378562"/>
      <w:r w:rsidRPr="00A1690B">
        <w:rPr>
          <w:rFonts w:cs="Arial"/>
        </w:rPr>
        <w:t>I</w:t>
      </w:r>
      <w:r w:rsidR="00ED0B80" w:rsidRPr="00A1690B">
        <w:rPr>
          <w:rFonts w:cs="Arial"/>
        </w:rPr>
        <w:t>nformation der Mitarbeiterinnen und</w:t>
      </w:r>
      <w:r w:rsidR="00EB3012" w:rsidRPr="00A1690B">
        <w:rPr>
          <w:rFonts w:cs="Arial"/>
        </w:rPr>
        <w:t xml:space="preserve"> Mitarbeiter</w:t>
      </w:r>
      <w:bookmarkEnd w:id="3"/>
    </w:p>
    <w:p w14:paraId="35CB9215" w14:textId="77777777" w:rsidR="00DF0759" w:rsidRDefault="00DF0759" w:rsidP="00E0335B">
      <w:pPr>
        <w:tabs>
          <w:tab w:val="center" w:pos="4819"/>
        </w:tabs>
        <w:ind w:right="1134"/>
        <w:rPr>
          <w:rFonts w:eastAsia="Times New Roman" w:cs="Arial"/>
          <w:szCs w:val="20"/>
          <w:lang w:eastAsia="de-DE"/>
        </w:rPr>
      </w:pPr>
    </w:p>
    <w:p w14:paraId="5DAFF0F7" w14:textId="77777777" w:rsidR="00015195" w:rsidRPr="00015195" w:rsidRDefault="00015195" w:rsidP="00E0335B">
      <w:pPr>
        <w:tabs>
          <w:tab w:val="center" w:pos="4819"/>
        </w:tabs>
        <w:ind w:right="1134"/>
        <w:rPr>
          <w:rFonts w:eastAsia="Times New Roman" w:cs="Arial"/>
          <w:szCs w:val="20"/>
          <w:lang w:eastAsia="de-DE"/>
        </w:rPr>
      </w:pPr>
    </w:p>
    <w:p w14:paraId="41BC1C8E" w14:textId="77777777" w:rsidR="00DF0759"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Der Hygienepla</w:t>
      </w:r>
      <w:r w:rsidR="00E35A1E">
        <w:rPr>
          <w:rFonts w:eastAsia="Times New Roman" w:cs="Arial"/>
          <w:szCs w:val="20"/>
          <w:lang w:eastAsia="de-DE"/>
        </w:rPr>
        <w:t>n muss für die Mitarbeiterinnen und</w:t>
      </w:r>
      <w:r w:rsidRPr="00264280">
        <w:rPr>
          <w:rFonts w:eastAsia="Times New Roman" w:cs="Arial"/>
          <w:szCs w:val="20"/>
          <w:lang w:eastAsia="de-DE"/>
        </w:rPr>
        <w:t xml:space="preserve"> Mitarbeiter jederzeit zugänglich und einsehbar sein. Die </w:t>
      </w:r>
      <w:r w:rsidR="00E35A1E">
        <w:rPr>
          <w:rFonts w:eastAsia="Times New Roman" w:cs="Arial"/>
          <w:szCs w:val="20"/>
          <w:lang w:eastAsia="de-DE"/>
        </w:rPr>
        <w:t>Mitarbeiterinnen und</w:t>
      </w:r>
      <w:r w:rsidRPr="00264280">
        <w:rPr>
          <w:rFonts w:eastAsia="Times New Roman" w:cs="Arial"/>
          <w:szCs w:val="20"/>
          <w:lang w:eastAsia="de-DE"/>
        </w:rPr>
        <w:t xml:space="preserve"> Mitarbeiter </w:t>
      </w:r>
      <w:r w:rsidR="00C83A43">
        <w:rPr>
          <w:rFonts w:eastAsia="Times New Roman" w:cs="Arial"/>
          <w:szCs w:val="20"/>
          <w:lang w:eastAsia="de-DE"/>
        </w:rPr>
        <w:t>werden</w:t>
      </w:r>
      <w:r w:rsidRPr="00264280">
        <w:rPr>
          <w:rFonts w:eastAsia="Times New Roman" w:cs="Arial"/>
          <w:szCs w:val="20"/>
          <w:lang w:eastAsia="de-DE"/>
        </w:rPr>
        <w:t xml:space="preserve"> mind. 1x pro Jahr hinsichtlich der erforderlichen Hygienemaßnahmen nach dem Hygieneplan belehrt. Die Belehrung </w:t>
      </w:r>
      <w:r w:rsidR="00C83A43">
        <w:rPr>
          <w:rFonts w:eastAsia="Times New Roman" w:cs="Arial"/>
          <w:szCs w:val="20"/>
          <w:lang w:eastAsia="de-DE"/>
        </w:rPr>
        <w:t>wird</w:t>
      </w:r>
      <w:r w:rsidRPr="00264280">
        <w:rPr>
          <w:rFonts w:eastAsia="Times New Roman" w:cs="Arial"/>
          <w:szCs w:val="20"/>
          <w:lang w:eastAsia="de-DE"/>
        </w:rPr>
        <w:t xml:space="preserve"> s</w:t>
      </w:r>
      <w:r w:rsidR="003B3230">
        <w:rPr>
          <w:rFonts w:eastAsia="Times New Roman" w:cs="Arial"/>
          <w:szCs w:val="20"/>
          <w:lang w:eastAsia="de-DE"/>
        </w:rPr>
        <w:t>chriftlich dokumentier</w:t>
      </w:r>
      <w:r w:rsidR="00C83A43">
        <w:rPr>
          <w:rFonts w:eastAsia="Times New Roman" w:cs="Arial"/>
          <w:szCs w:val="20"/>
          <w:lang w:eastAsia="de-DE"/>
        </w:rPr>
        <w:t>t</w:t>
      </w:r>
      <w:r w:rsidR="003B3230">
        <w:rPr>
          <w:rFonts w:eastAsia="Times New Roman" w:cs="Arial"/>
          <w:szCs w:val="20"/>
          <w:lang w:eastAsia="de-DE"/>
        </w:rPr>
        <w:t xml:space="preserve"> und von den Mitarbeiterinnen und Mitarbeitern durch Unterschrift </w:t>
      </w:r>
      <w:r w:rsidR="00C83A43">
        <w:rPr>
          <w:rFonts w:eastAsia="Times New Roman" w:cs="Arial"/>
          <w:szCs w:val="20"/>
          <w:lang w:eastAsia="de-DE"/>
        </w:rPr>
        <w:t>bestätigt.</w:t>
      </w:r>
    </w:p>
    <w:p w14:paraId="68A051D8" w14:textId="77777777" w:rsidR="00A72799" w:rsidRDefault="00A72799" w:rsidP="00E0335B">
      <w:pPr>
        <w:tabs>
          <w:tab w:val="center" w:pos="4819"/>
        </w:tabs>
        <w:ind w:right="1134"/>
        <w:rPr>
          <w:rFonts w:eastAsia="Times New Roman" w:cs="Arial"/>
          <w:szCs w:val="20"/>
          <w:lang w:eastAsia="de-DE"/>
        </w:rPr>
      </w:pPr>
    </w:p>
    <w:p w14:paraId="6970B8A3" w14:textId="77777777" w:rsidR="00A55B25" w:rsidRDefault="00A55B25" w:rsidP="00E0335B">
      <w:pPr>
        <w:tabs>
          <w:tab w:val="center" w:pos="4819"/>
        </w:tabs>
        <w:ind w:right="1134"/>
        <w:rPr>
          <w:rFonts w:eastAsia="Times New Roman" w:cs="Arial"/>
          <w:szCs w:val="20"/>
          <w:lang w:eastAsia="de-DE"/>
        </w:rPr>
      </w:pPr>
    </w:p>
    <w:p w14:paraId="24683802" w14:textId="77777777" w:rsidR="00015195" w:rsidRDefault="00015195" w:rsidP="00E0335B">
      <w:pPr>
        <w:tabs>
          <w:tab w:val="center" w:pos="4819"/>
        </w:tabs>
        <w:ind w:right="1134"/>
        <w:rPr>
          <w:rFonts w:eastAsia="Times New Roman" w:cs="Arial"/>
          <w:szCs w:val="20"/>
          <w:lang w:eastAsia="de-DE"/>
        </w:rPr>
      </w:pPr>
    </w:p>
    <w:p w14:paraId="4D3962B1" w14:textId="77777777" w:rsidR="00015195" w:rsidRDefault="00015195" w:rsidP="00E0335B">
      <w:pPr>
        <w:tabs>
          <w:tab w:val="center" w:pos="4819"/>
        </w:tabs>
        <w:ind w:right="1134"/>
        <w:rPr>
          <w:rFonts w:eastAsia="Times New Roman" w:cs="Arial"/>
          <w:szCs w:val="20"/>
          <w:lang w:eastAsia="de-DE"/>
        </w:rPr>
      </w:pPr>
    </w:p>
    <w:p w14:paraId="2D8C0275" w14:textId="77777777" w:rsidR="00015195" w:rsidRDefault="00015195" w:rsidP="00E0335B">
      <w:pPr>
        <w:tabs>
          <w:tab w:val="center" w:pos="4819"/>
        </w:tabs>
        <w:ind w:right="1134"/>
        <w:rPr>
          <w:rFonts w:eastAsia="Times New Roman" w:cs="Arial"/>
          <w:szCs w:val="20"/>
          <w:lang w:eastAsia="de-DE"/>
        </w:rPr>
      </w:pPr>
    </w:p>
    <w:p w14:paraId="6F471A64" w14:textId="77777777" w:rsidR="00015195" w:rsidRDefault="00015195" w:rsidP="00E0335B">
      <w:pPr>
        <w:tabs>
          <w:tab w:val="center" w:pos="4819"/>
        </w:tabs>
        <w:ind w:right="1134"/>
        <w:rPr>
          <w:rFonts w:eastAsia="Times New Roman" w:cs="Arial"/>
          <w:szCs w:val="20"/>
          <w:lang w:eastAsia="de-DE"/>
        </w:rPr>
      </w:pPr>
    </w:p>
    <w:p w14:paraId="15CC7102" w14:textId="77777777" w:rsidR="00015195" w:rsidRDefault="00015195" w:rsidP="00E0335B">
      <w:pPr>
        <w:tabs>
          <w:tab w:val="center" w:pos="4819"/>
        </w:tabs>
        <w:ind w:right="1134"/>
        <w:rPr>
          <w:rFonts w:eastAsia="Times New Roman" w:cs="Arial"/>
          <w:szCs w:val="20"/>
          <w:lang w:eastAsia="de-DE"/>
        </w:rPr>
      </w:pPr>
    </w:p>
    <w:p w14:paraId="5F1804CF" w14:textId="77777777" w:rsidR="00015195" w:rsidRDefault="00015195" w:rsidP="00E0335B">
      <w:pPr>
        <w:tabs>
          <w:tab w:val="center" w:pos="4819"/>
        </w:tabs>
        <w:ind w:right="1134"/>
        <w:rPr>
          <w:rFonts w:eastAsia="Times New Roman" w:cs="Arial"/>
          <w:szCs w:val="20"/>
          <w:lang w:eastAsia="de-DE"/>
        </w:rPr>
      </w:pPr>
    </w:p>
    <w:p w14:paraId="377D640C" w14:textId="77777777" w:rsidR="00015195" w:rsidRDefault="00015195" w:rsidP="00E0335B">
      <w:pPr>
        <w:tabs>
          <w:tab w:val="center" w:pos="4819"/>
        </w:tabs>
        <w:ind w:right="1134"/>
        <w:rPr>
          <w:rFonts w:eastAsia="Times New Roman" w:cs="Arial"/>
          <w:szCs w:val="20"/>
          <w:lang w:eastAsia="de-DE"/>
        </w:rPr>
      </w:pPr>
    </w:p>
    <w:p w14:paraId="6073FAF2" w14:textId="77777777" w:rsidR="00015195" w:rsidRDefault="00015195" w:rsidP="00E0335B">
      <w:pPr>
        <w:tabs>
          <w:tab w:val="center" w:pos="4819"/>
        </w:tabs>
        <w:ind w:right="1134"/>
        <w:rPr>
          <w:rFonts w:eastAsia="Times New Roman" w:cs="Arial"/>
          <w:szCs w:val="20"/>
          <w:lang w:eastAsia="de-DE"/>
        </w:rPr>
      </w:pPr>
    </w:p>
    <w:p w14:paraId="5C6F06E8" w14:textId="77777777" w:rsidR="00015195" w:rsidRDefault="00015195" w:rsidP="00E0335B">
      <w:pPr>
        <w:tabs>
          <w:tab w:val="center" w:pos="4819"/>
        </w:tabs>
        <w:ind w:right="1134"/>
        <w:rPr>
          <w:rFonts w:eastAsia="Times New Roman" w:cs="Arial"/>
          <w:szCs w:val="20"/>
          <w:lang w:eastAsia="de-DE"/>
        </w:rPr>
      </w:pPr>
    </w:p>
    <w:p w14:paraId="2A68C8D3" w14:textId="77777777" w:rsidR="00015195" w:rsidRDefault="00015195" w:rsidP="00E0335B">
      <w:pPr>
        <w:tabs>
          <w:tab w:val="center" w:pos="4819"/>
        </w:tabs>
        <w:ind w:right="1134"/>
        <w:rPr>
          <w:rFonts w:eastAsia="Times New Roman" w:cs="Arial"/>
          <w:szCs w:val="20"/>
          <w:lang w:eastAsia="de-DE"/>
        </w:rPr>
      </w:pPr>
    </w:p>
    <w:p w14:paraId="10ED18A1" w14:textId="77777777" w:rsidR="00015195" w:rsidRDefault="00015195" w:rsidP="00E0335B">
      <w:pPr>
        <w:tabs>
          <w:tab w:val="center" w:pos="4819"/>
        </w:tabs>
        <w:ind w:right="1134"/>
        <w:rPr>
          <w:rFonts w:eastAsia="Times New Roman" w:cs="Arial"/>
          <w:szCs w:val="20"/>
          <w:lang w:eastAsia="de-DE"/>
        </w:rPr>
      </w:pPr>
    </w:p>
    <w:p w14:paraId="72D68106" w14:textId="77777777" w:rsidR="00015195" w:rsidRDefault="00015195" w:rsidP="00E0335B">
      <w:pPr>
        <w:tabs>
          <w:tab w:val="center" w:pos="4819"/>
        </w:tabs>
        <w:ind w:right="1134"/>
        <w:rPr>
          <w:rFonts w:eastAsia="Times New Roman" w:cs="Arial"/>
          <w:szCs w:val="20"/>
          <w:lang w:eastAsia="de-DE"/>
        </w:rPr>
      </w:pPr>
    </w:p>
    <w:p w14:paraId="2A20A749" w14:textId="77777777" w:rsidR="00015195" w:rsidRDefault="00015195" w:rsidP="00E0335B">
      <w:pPr>
        <w:tabs>
          <w:tab w:val="center" w:pos="4819"/>
        </w:tabs>
        <w:ind w:right="1134"/>
        <w:rPr>
          <w:rFonts w:eastAsia="Times New Roman" w:cs="Arial"/>
          <w:szCs w:val="20"/>
          <w:lang w:eastAsia="de-DE"/>
        </w:rPr>
      </w:pPr>
    </w:p>
    <w:p w14:paraId="41BE68C5" w14:textId="77777777" w:rsidR="00015195" w:rsidRDefault="00015195" w:rsidP="00E0335B">
      <w:pPr>
        <w:tabs>
          <w:tab w:val="center" w:pos="4819"/>
        </w:tabs>
        <w:ind w:right="1134"/>
        <w:rPr>
          <w:rFonts w:eastAsia="Times New Roman" w:cs="Arial"/>
          <w:szCs w:val="20"/>
          <w:lang w:eastAsia="de-DE"/>
        </w:rPr>
      </w:pPr>
    </w:p>
    <w:p w14:paraId="40C631D2" w14:textId="77777777" w:rsidR="00015195" w:rsidRDefault="00015195" w:rsidP="00E0335B">
      <w:pPr>
        <w:tabs>
          <w:tab w:val="center" w:pos="4819"/>
        </w:tabs>
        <w:ind w:right="1134"/>
        <w:rPr>
          <w:rFonts w:eastAsia="Times New Roman" w:cs="Arial"/>
          <w:szCs w:val="20"/>
          <w:lang w:eastAsia="de-DE"/>
        </w:rPr>
      </w:pPr>
    </w:p>
    <w:p w14:paraId="0E72207B" w14:textId="77777777" w:rsidR="00015195" w:rsidRDefault="00015195" w:rsidP="00E0335B">
      <w:pPr>
        <w:tabs>
          <w:tab w:val="center" w:pos="4819"/>
        </w:tabs>
        <w:ind w:right="1134"/>
        <w:rPr>
          <w:rFonts w:eastAsia="Times New Roman" w:cs="Arial"/>
          <w:szCs w:val="20"/>
          <w:lang w:eastAsia="de-DE"/>
        </w:rPr>
      </w:pPr>
    </w:p>
    <w:p w14:paraId="4B54C455" w14:textId="77777777" w:rsidR="005A5779" w:rsidRDefault="005A5779" w:rsidP="00E0335B">
      <w:pPr>
        <w:tabs>
          <w:tab w:val="center" w:pos="4819"/>
        </w:tabs>
        <w:ind w:right="1134"/>
        <w:rPr>
          <w:rFonts w:eastAsia="Times New Roman" w:cs="Arial"/>
          <w:szCs w:val="20"/>
          <w:lang w:eastAsia="de-DE"/>
        </w:rPr>
      </w:pPr>
    </w:p>
    <w:p w14:paraId="0DFCCCD2" w14:textId="77777777" w:rsidR="00DF0759" w:rsidRPr="00A1690B" w:rsidRDefault="00ED0B80" w:rsidP="00A1690B">
      <w:pPr>
        <w:pStyle w:val="berschrift1"/>
        <w:rPr>
          <w:rFonts w:cs="Arial"/>
          <w:szCs w:val="24"/>
        </w:rPr>
      </w:pPr>
      <w:bookmarkStart w:id="4" w:name="_Toc168378563"/>
      <w:r w:rsidRPr="00A1690B">
        <w:rPr>
          <w:rFonts w:cs="Arial"/>
          <w:szCs w:val="24"/>
        </w:rPr>
        <w:t>Allgemeine Hygiene in der Kindereinrichtung</w:t>
      </w:r>
      <w:bookmarkEnd w:id="4"/>
    </w:p>
    <w:p w14:paraId="364A42E5" w14:textId="77777777" w:rsidR="005E2E51" w:rsidRPr="00015195" w:rsidRDefault="005E2E51" w:rsidP="00E0335B">
      <w:pPr>
        <w:tabs>
          <w:tab w:val="center" w:pos="4819"/>
        </w:tabs>
        <w:ind w:right="1134"/>
        <w:rPr>
          <w:rFonts w:cs="Arial"/>
          <w:szCs w:val="24"/>
        </w:rPr>
      </w:pPr>
    </w:p>
    <w:p w14:paraId="59F52448" w14:textId="77777777" w:rsidR="00015195" w:rsidRPr="00015195" w:rsidRDefault="00015195" w:rsidP="00E0335B">
      <w:pPr>
        <w:tabs>
          <w:tab w:val="center" w:pos="4819"/>
        </w:tabs>
        <w:ind w:right="1134"/>
        <w:rPr>
          <w:rFonts w:cs="Arial"/>
          <w:szCs w:val="24"/>
        </w:rPr>
      </w:pPr>
    </w:p>
    <w:p w14:paraId="2C7DB6DF" w14:textId="77777777" w:rsidR="00DF0759" w:rsidRPr="00A55B25" w:rsidRDefault="00DF0759" w:rsidP="005A5779">
      <w:pPr>
        <w:pStyle w:val="berschrift2"/>
        <w:spacing w:after="120"/>
        <w:ind w:right="426"/>
        <w:rPr>
          <w:rFonts w:cs="Arial"/>
          <w:u w:val="single"/>
        </w:rPr>
      </w:pPr>
      <w:bookmarkStart w:id="5" w:name="_Toc168378564"/>
      <w:r w:rsidRPr="00A55B25">
        <w:rPr>
          <w:rFonts w:cs="Arial"/>
        </w:rPr>
        <w:t>Hygieneanforderungen an den Standort, Gebäude, Räume und Ausstattung</w:t>
      </w:r>
      <w:bookmarkEnd w:id="5"/>
    </w:p>
    <w:p w14:paraId="6DDD653F" w14:textId="77777777" w:rsidR="00DF0759" w:rsidRDefault="00DF0759" w:rsidP="00E0335B">
      <w:pPr>
        <w:tabs>
          <w:tab w:val="center" w:pos="4819"/>
        </w:tabs>
        <w:ind w:right="1134"/>
        <w:rPr>
          <w:rFonts w:eastAsia="Times New Roman" w:cs="Arial"/>
          <w:szCs w:val="20"/>
          <w:lang w:eastAsia="de-DE"/>
        </w:rPr>
      </w:pPr>
    </w:p>
    <w:p w14:paraId="618212BA" w14:textId="77777777" w:rsidR="00015195" w:rsidRPr="00015195" w:rsidRDefault="00015195" w:rsidP="00E0335B">
      <w:pPr>
        <w:tabs>
          <w:tab w:val="center" w:pos="4819"/>
        </w:tabs>
        <w:ind w:right="1134"/>
        <w:rPr>
          <w:rFonts w:eastAsia="Times New Roman" w:cs="Arial"/>
          <w:szCs w:val="20"/>
          <w:lang w:eastAsia="de-DE"/>
        </w:rPr>
      </w:pPr>
    </w:p>
    <w:p w14:paraId="561558B0" w14:textId="77777777" w:rsidR="00DF0759" w:rsidRDefault="00C83A43" w:rsidP="00241CE6">
      <w:pPr>
        <w:tabs>
          <w:tab w:val="center" w:pos="4819"/>
        </w:tabs>
        <w:ind w:right="426"/>
        <w:jc w:val="both"/>
        <w:rPr>
          <w:rFonts w:eastAsia="Times New Roman" w:cs="Arial"/>
          <w:szCs w:val="20"/>
          <w:lang w:eastAsia="de-DE"/>
        </w:rPr>
      </w:pPr>
      <w:r>
        <w:rPr>
          <w:rFonts w:eastAsia="Times New Roman" w:cs="Arial"/>
          <w:szCs w:val="20"/>
          <w:lang w:eastAsia="de-DE"/>
        </w:rPr>
        <w:t>Sämtliche</w:t>
      </w:r>
      <w:r w:rsidR="00DF0759" w:rsidRPr="00264280">
        <w:rPr>
          <w:rFonts w:eastAsia="Times New Roman" w:cs="Arial"/>
          <w:szCs w:val="20"/>
          <w:lang w:eastAsia="de-DE"/>
        </w:rPr>
        <w:t xml:space="preserve"> baurechtlichen Anforderungen</w:t>
      </w:r>
      <w:r>
        <w:rPr>
          <w:rFonts w:eastAsia="Times New Roman" w:cs="Arial"/>
          <w:szCs w:val="20"/>
          <w:lang w:eastAsia="de-DE"/>
        </w:rPr>
        <w:t xml:space="preserve"> werden erfüllt.</w:t>
      </w:r>
      <w:r w:rsidR="00DD3CDF">
        <w:rPr>
          <w:rFonts w:eastAsia="Times New Roman" w:cs="Arial"/>
          <w:szCs w:val="20"/>
          <w:lang w:eastAsia="de-DE"/>
        </w:rPr>
        <w:t xml:space="preserve"> Unfallverhütungsvorschriften,</w:t>
      </w:r>
      <w:r w:rsidR="00DF0759" w:rsidRPr="00264280">
        <w:rPr>
          <w:rFonts w:eastAsia="Times New Roman" w:cs="Arial"/>
          <w:szCs w:val="20"/>
          <w:lang w:eastAsia="de-DE"/>
        </w:rPr>
        <w:t xml:space="preserve"> Bestimmungen der Arbeitsstättenverordnung sowie brandschutzrechtliche Vorschriften in der Kindereinrichtung </w:t>
      </w:r>
      <w:r>
        <w:rPr>
          <w:rFonts w:eastAsia="Times New Roman" w:cs="Arial"/>
          <w:szCs w:val="20"/>
          <w:lang w:eastAsia="de-DE"/>
        </w:rPr>
        <w:t xml:space="preserve">werden </w:t>
      </w:r>
      <w:r w:rsidR="00DF0759" w:rsidRPr="00264280">
        <w:rPr>
          <w:rFonts w:eastAsia="Times New Roman" w:cs="Arial"/>
          <w:szCs w:val="20"/>
          <w:lang w:eastAsia="de-DE"/>
        </w:rPr>
        <w:t>eingehalten (siehe Anlage</w:t>
      </w:r>
      <w:r w:rsidR="00975F4F">
        <w:rPr>
          <w:rFonts w:eastAsia="Times New Roman" w:cs="Arial"/>
          <w:szCs w:val="20"/>
          <w:lang w:eastAsia="de-DE"/>
        </w:rPr>
        <w:t xml:space="preserve"> 4</w:t>
      </w:r>
      <w:r w:rsidR="00DF0759" w:rsidRPr="00264280">
        <w:rPr>
          <w:rFonts w:eastAsia="Times New Roman" w:cs="Arial"/>
          <w:szCs w:val="20"/>
          <w:lang w:eastAsia="de-DE"/>
        </w:rPr>
        <w:t>). Eine kontinuierliche bauliche Instandhaltung und Renovierung ist eine notwendige Voraussetzung für jede effektive Reinigung und soweit nötig Desinfektion.</w:t>
      </w:r>
    </w:p>
    <w:p w14:paraId="0BF84017" w14:textId="77777777" w:rsidR="00A72520" w:rsidRDefault="00A72520" w:rsidP="00E0335B">
      <w:pPr>
        <w:tabs>
          <w:tab w:val="center" w:pos="4819"/>
        </w:tabs>
        <w:ind w:right="1134"/>
        <w:rPr>
          <w:rFonts w:eastAsia="Times New Roman" w:cs="Arial"/>
          <w:szCs w:val="20"/>
          <w:lang w:eastAsia="de-DE"/>
        </w:rPr>
      </w:pPr>
    </w:p>
    <w:p w14:paraId="4DBF7843" w14:textId="77777777" w:rsidR="00015195" w:rsidRPr="00264280" w:rsidRDefault="00015195" w:rsidP="00E0335B">
      <w:pPr>
        <w:tabs>
          <w:tab w:val="center" w:pos="4819"/>
        </w:tabs>
        <w:ind w:right="1134"/>
        <w:rPr>
          <w:rFonts w:eastAsia="Times New Roman" w:cs="Arial"/>
          <w:szCs w:val="20"/>
          <w:lang w:eastAsia="de-DE"/>
        </w:rPr>
      </w:pPr>
    </w:p>
    <w:p w14:paraId="45758E3D" w14:textId="77777777" w:rsidR="00DF0759" w:rsidRDefault="00DF0759" w:rsidP="00A72520">
      <w:pPr>
        <w:pStyle w:val="berschrift2"/>
        <w:spacing w:after="120"/>
        <w:rPr>
          <w:rFonts w:cs="Arial"/>
          <w:b w:val="0"/>
        </w:rPr>
      </w:pPr>
      <w:bookmarkStart w:id="6" w:name="_Toc168378565"/>
      <w:r w:rsidRPr="00A1690B">
        <w:rPr>
          <w:rFonts w:cs="Arial"/>
        </w:rPr>
        <w:t>Raumklima</w:t>
      </w:r>
      <w:bookmarkEnd w:id="6"/>
    </w:p>
    <w:p w14:paraId="49DE8337" w14:textId="77777777" w:rsidR="00682E34" w:rsidRDefault="00682E34" w:rsidP="00E0335B">
      <w:pPr>
        <w:ind w:right="1134"/>
        <w:rPr>
          <w:rFonts w:eastAsia="Times New Roman" w:cs="Arial"/>
          <w:szCs w:val="20"/>
          <w:lang w:eastAsia="de-DE"/>
        </w:rPr>
      </w:pPr>
    </w:p>
    <w:p w14:paraId="785CB2A3" w14:textId="77777777" w:rsidR="00015195" w:rsidRPr="00015195" w:rsidRDefault="00015195" w:rsidP="00E0335B">
      <w:pPr>
        <w:ind w:right="1134"/>
        <w:rPr>
          <w:rFonts w:eastAsia="Times New Roman" w:cs="Arial"/>
          <w:szCs w:val="20"/>
          <w:lang w:eastAsia="de-DE"/>
        </w:rPr>
      </w:pPr>
    </w:p>
    <w:p w14:paraId="173E195E" w14:textId="77777777" w:rsidR="00DF0759" w:rsidRDefault="00DF0759" w:rsidP="00E0335B">
      <w:pPr>
        <w:tabs>
          <w:tab w:val="center" w:pos="4819"/>
        </w:tabs>
        <w:ind w:right="1134"/>
        <w:rPr>
          <w:rFonts w:eastAsia="Times New Roman" w:cs="Arial"/>
          <w:b/>
          <w:szCs w:val="20"/>
          <w:lang w:eastAsia="de-DE"/>
        </w:rPr>
      </w:pPr>
      <w:r w:rsidRPr="00264280">
        <w:rPr>
          <w:rFonts w:eastAsia="Times New Roman" w:cs="Arial"/>
          <w:b/>
          <w:szCs w:val="20"/>
          <w:lang w:eastAsia="de-DE"/>
        </w:rPr>
        <w:t>Heizung:</w:t>
      </w:r>
    </w:p>
    <w:p w14:paraId="445FF241" w14:textId="77777777" w:rsidR="00A55B25" w:rsidRDefault="00A55B25" w:rsidP="00E0335B">
      <w:pPr>
        <w:tabs>
          <w:tab w:val="center" w:pos="4819"/>
        </w:tabs>
        <w:ind w:right="1134"/>
        <w:rPr>
          <w:rFonts w:eastAsia="Times New Roman" w:cs="Arial"/>
          <w:szCs w:val="20"/>
          <w:lang w:eastAsia="de-DE"/>
        </w:rPr>
      </w:pPr>
    </w:p>
    <w:p w14:paraId="2FDD8FEA" w14:textId="77777777" w:rsidR="00015195" w:rsidRPr="00015195" w:rsidRDefault="00015195" w:rsidP="00E0335B">
      <w:pPr>
        <w:tabs>
          <w:tab w:val="center" w:pos="4819"/>
        </w:tabs>
        <w:ind w:right="1134"/>
        <w:rPr>
          <w:rFonts w:eastAsia="Times New Roman" w:cs="Arial"/>
          <w:szCs w:val="20"/>
          <w:lang w:eastAsia="de-DE"/>
        </w:rPr>
      </w:pPr>
    </w:p>
    <w:p w14:paraId="61E6D7DA" w14:textId="77777777" w:rsidR="00871B2C" w:rsidRDefault="00C83A43" w:rsidP="005A5779">
      <w:pPr>
        <w:tabs>
          <w:tab w:val="center" w:pos="4819"/>
        </w:tabs>
        <w:ind w:right="426"/>
        <w:jc w:val="both"/>
        <w:rPr>
          <w:rFonts w:eastAsia="Times New Roman" w:cs="Arial"/>
          <w:i/>
          <w:szCs w:val="20"/>
          <w:lang w:eastAsia="de-DE"/>
        </w:rPr>
      </w:pPr>
      <w:r>
        <w:rPr>
          <w:rFonts w:eastAsia="Times New Roman" w:cs="Arial"/>
          <w:szCs w:val="20"/>
          <w:lang w:eastAsia="de-DE"/>
        </w:rPr>
        <w:t>Die Kindereinrichtung verfügt über eine a</w:t>
      </w:r>
      <w:r w:rsidR="00DF0759" w:rsidRPr="00264280">
        <w:rPr>
          <w:rFonts w:eastAsia="Times New Roman" w:cs="Arial"/>
          <w:szCs w:val="20"/>
          <w:lang w:eastAsia="de-DE"/>
        </w:rPr>
        <w:t>usreichende</w:t>
      </w:r>
      <w:r w:rsidR="00871B2C">
        <w:rPr>
          <w:rFonts w:eastAsia="Times New Roman" w:cs="Arial"/>
          <w:szCs w:val="20"/>
          <w:lang w:eastAsia="de-DE"/>
        </w:rPr>
        <w:t>,</w:t>
      </w:r>
      <w:r w:rsidR="00DF0759" w:rsidRPr="00264280">
        <w:rPr>
          <w:rFonts w:eastAsia="Times New Roman" w:cs="Arial"/>
          <w:szCs w:val="20"/>
          <w:lang w:eastAsia="de-DE"/>
        </w:rPr>
        <w:t xml:space="preserve"> gut regulierbare Raumheizung mit Heizkörperoberflächentemperaturen bis max. 55°C, um Verbre</w:t>
      </w:r>
      <w:r w:rsidR="00871B2C">
        <w:rPr>
          <w:rFonts w:eastAsia="Times New Roman" w:cs="Arial"/>
          <w:szCs w:val="20"/>
          <w:lang w:eastAsia="de-DE"/>
        </w:rPr>
        <w:t xml:space="preserve">nnungen der Kinder zu vermeiden. </w:t>
      </w:r>
      <w:r w:rsidR="00871B2C" w:rsidRPr="00C83A43">
        <w:rPr>
          <w:rFonts w:eastAsia="Times New Roman" w:cs="Arial"/>
          <w:i/>
          <w:szCs w:val="20"/>
          <w:lang w:eastAsia="de-DE"/>
        </w:rPr>
        <w:t>Sollten</w:t>
      </w:r>
      <w:r w:rsidR="00DF0759" w:rsidRPr="00C83A43">
        <w:rPr>
          <w:rFonts w:eastAsia="Times New Roman" w:cs="Arial"/>
          <w:i/>
          <w:szCs w:val="20"/>
          <w:lang w:eastAsia="de-DE"/>
        </w:rPr>
        <w:t xml:space="preserve"> </w:t>
      </w:r>
      <w:r w:rsidR="00F2525E" w:rsidRPr="00C83A43">
        <w:rPr>
          <w:rFonts w:eastAsia="Times New Roman" w:cs="Arial"/>
          <w:i/>
          <w:szCs w:val="20"/>
          <w:lang w:eastAsia="de-DE"/>
        </w:rPr>
        <w:t xml:space="preserve">Temperaturen </w:t>
      </w:r>
      <w:r w:rsidR="00DF0759" w:rsidRPr="00C83A43">
        <w:rPr>
          <w:rFonts w:eastAsia="Times New Roman" w:cs="Arial"/>
          <w:i/>
          <w:szCs w:val="20"/>
          <w:lang w:eastAsia="de-DE"/>
        </w:rPr>
        <w:t xml:space="preserve">über 55°C </w:t>
      </w:r>
      <w:r w:rsidR="00F2525E" w:rsidRPr="00C83A43">
        <w:rPr>
          <w:rFonts w:eastAsia="Times New Roman" w:cs="Arial"/>
          <w:i/>
          <w:szCs w:val="20"/>
          <w:lang w:eastAsia="de-DE"/>
        </w:rPr>
        <w:t>erreicht werden, sind</w:t>
      </w:r>
      <w:r w:rsidR="002C6489" w:rsidRPr="00C83A43">
        <w:rPr>
          <w:rFonts w:eastAsia="Times New Roman" w:cs="Arial"/>
          <w:i/>
          <w:szCs w:val="20"/>
          <w:lang w:eastAsia="de-DE"/>
        </w:rPr>
        <w:t xml:space="preserve"> Heizkörperverkleidungen erforderlich.</w:t>
      </w:r>
    </w:p>
    <w:p w14:paraId="6FF3A9D9" w14:textId="77777777" w:rsidR="00015195" w:rsidRDefault="00015195" w:rsidP="00E0335B">
      <w:pPr>
        <w:tabs>
          <w:tab w:val="center" w:pos="4819"/>
        </w:tabs>
        <w:ind w:right="1134"/>
        <w:rPr>
          <w:rFonts w:eastAsia="Times New Roman" w:cs="Arial"/>
          <w:szCs w:val="20"/>
          <w:lang w:eastAsia="de-DE"/>
        </w:rPr>
      </w:pPr>
    </w:p>
    <w:p w14:paraId="71C7D9FF" w14:textId="77777777" w:rsidR="00015195" w:rsidRPr="00015195" w:rsidRDefault="00015195" w:rsidP="00E0335B">
      <w:pPr>
        <w:tabs>
          <w:tab w:val="center" w:pos="4819"/>
        </w:tabs>
        <w:ind w:right="1134"/>
        <w:rPr>
          <w:rFonts w:eastAsia="Times New Roman" w:cs="Arial"/>
          <w:szCs w:val="20"/>
          <w:lang w:eastAsia="de-DE"/>
        </w:rPr>
      </w:pPr>
    </w:p>
    <w:p w14:paraId="1B0308B2" w14:textId="77777777" w:rsidR="00DF0759" w:rsidRDefault="00DF0759" w:rsidP="00A72520">
      <w:pPr>
        <w:tabs>
          <w:tab w:val="center" w:pos="4819"/>
        </w:tabs>
        <w:ind w:right="1134"/>
        <w:rPr>
          <w:rFonts w:cs="Arial"/>
          <w:b/>
        </w:rPr>
      </w:pPr>
      <w:r w:rsidRPr="00A72520">
        <w:rPr>
          <w:rFonts w:eastAsia="Times New Roman" w:cs="Arial"/>
          <w:b/>
          <w:szCs w:val="20"/>
          <w:lang w:eastAsia="de-DE"/>
        </w:rPr>
        <w:t>Lüftung</w:t>
      </w:r>
      <w:r w:rsidRPr="00264280">
        <w:rPr>
          <w:rFonts w:cs="Arial"/>
          <w:b/>
        </w:rPr>
        <w:t>:</w:t>
      </w:r>
    </w:p>
    <w:p w14:paraId="5E714E48" w14:textId="77777777" w:rsidR="00A55B25" w:rsidRDefault="00A55B25" w:rsidP="00A55B25">
      <w:pPr>
        <w:rPr>
          <w:lang w:eastAsia="de-DE"/>
        </w:rPr>
      </w:pPr>
    </w:p>
    <w:p w14:paraId="3BD51425" w14:textId="77777777" w:rsidR="00015195" w:rsidRPr="00A55B25" w:rsidRDefault="00015195" w:rsidP="00A55B25">
      <w:pPr>
        <w:rPr>
          <w:lang w:eastAsia="de-DE"/>
        </w:rPr>
      </w:pPr>
    </w:p>
    <w:p w14:paraId="7872B02C" w14:textId="77777777" w:rsidR="00DF0759" w:rsidRPr="00264280"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Mehrmals täglich, z.B. </w:t>
      </w:r>
      <w:r w:rsidR="00C1105E">
        <w:rPr>
          <w:rFonts w:eastAsia="Times New Roman" w:cs="Arial"/>
          <w:szCs w:val="20"/>
          <w:lang w:eastAsia="de-DE"/>
        </w:rPr>
        <w:t>stündlich</w:t>
      </w:r>
      <w:r w:rsidR="00E35A1E">
        <w:rPr>
          <w:rFonts w:eastAsia="Times New Roman" w:cs="Arial"/>
          <w:szCs w:val="20"/>
          <w:lang w:eastAsia="de-DE"/>
        </w:rPr>
        <w:t>,</w:t>
      </w:r>
      <w:r w:rsidRPr="00264280">
        <w:rPr>
          <w:rFonts w:eastAsia="Times New Roman" w:cs="Arial"/>
          <w:szCs w:val="20"/>
          <w:lang w:eastAsia="de-DE"/>
        </w:rPr>
        <w:t xml:space="preserve"> </w:t>
      </w:r>
      <w:r w:rsidR="00302EE7">
        <w:rPr>
          <w:rFonts w:eastAsia="Times New Roman" w:cs="Arial"/>
          <w:szCs w:val="20"/>
          <w:lang w:eastAsia="de-DE"/>
        </w:rPr>
        <w:t>wird</w:t>
      </w:r>
      <w:r w:rsidRPr="00264280">
        <w:rPr>
          <w:rFonts w:eastAsia="Times New Roman" w:cs="Arial"/>
          <w:szCs w:val="20"/>
          <w:lang w:eastAsia="de-DE"/>
        </w:rPr>
        <w:t xml:space="preserve"> in den Aufenthaltsräumen eine ausreichende Querlüftung/Stoßlüftung durch vollständig geöffnete Fenster über mehrere Minuten vor</w:t>
      </w:r>
      <w:r w:rsidR="00302EE7">
        <w:rPr>
          <w:rFonts w:eastAsia="Times New Roman" w:cs="Arial"/>
          <w:szCs w:val="20"/>
          <w:lang w:eastAsia="de-DE"/>
        </w:rPr>
        <w:t>genommen</w:t>
      </w:r>
      <w:r w:rsidRPr="00264280">
        <w:rPr>
          <w:rFonts w:eastAsia="Times New Roman" w:cs="Arial"/>
          <w:szCs w:val="20"/>
          <w:lang w:eastAsia="de-DE"/>
        </w:rPr>
        <w:t>.</w:t>
      </w:r>
    </w:p>
    <w:p w14:paraId="62DD74EE" w14:textId="77777777" w:rsidR="00DF0759" w:rsidRPr="00264280"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Zum Trocknen feuchter Oberbekleidung ist auf ausreichende Lüftung der Garderobe zu achten</w:t>
      </w:r>
      <w:r w:rsidR="00006770" w:rsidRPr="00264280">
        <w:rPr>
          <w:rFonts w:eastAsia="Times New Roman" w:cs="Arial"/>
          <w:szCs w:val="20"/>
          <w:lang w:eastAsia="de-DE"/>
        </w:rPr>
        <w:t>. Weiterhin</w:t>
      </w:r>
      <w:r w:rsidRPr="00264280">
        <w:rPr>
          <w:rFonts w:eastAsia="Times New Roman" w:cs="Arial"/>
          <w:szCs w:val="20"/>
          <w:lang w:eastAsia="de-DE"/>
        </w:rPr>
        <w:t xml:space="preserve"> </w:t>
      </w:r>
      <w:r w:rsidR="005E1E6E">
        <w:rPr>
          <w:rFonts w:eastAsia="Times New Roman" w:cs="Arial"/>
          <w:szCs w:val="20"/>
          <w:lang w:eastAsia="de-DE"/>
        </w:rPr>
        <w:t>ist</w:t>
      </w:r>
      <w:r w:rsidRPr="00264280">
        <w:rPr>
          <w:rFonts w:eastAsia="Times New Roman" w:cs="Arial"/>
          <w:szCs w:val="20"/>
          <w:lang w:eastAsia="de-DE"/>
        </w:rPr>
        <w:t xml:space="preserve"> genügend Platz zum Trocknen von Gummistiefeln und Regenschirmen </w:t>
      </w:r>
      <w:r w:rsidR="00006770" w:rsidRPr="00264280">
        <w:rPr>
          <w:rFonts w:eastAsia="Times New Roman" w:cs="Arial"/>
          <w:szCs w:val="20"/>
          <w:lang w:eastAsia="de-DE"/>
        </w:rPr>
        <w:t>vorhanden</w:t>
      </w:r>
      <w:r w:rsidR="005E1E6E">
        <w:rPr>
          <w:rFonts w:eastAsia="Times New Roman" w:cs="Arial"/>
          <w:szCs w:val="20"/>
          <w:lang w:eastAsia="de-DE"/>
        </w:rPr>
        <w:t>.</w:t>
      </w:r>
    </w:p>
    <w:p w14:paraId="64DBAC7E" w14:textId="77777777" w:rsidR="00DF0759" w:rsidRDefault="00DF0759" w:rsidP="00E0335B">
      <w:pPr>
        <w:tabs>
          <w:tab w:val="center" w:pos="4819"/>
        </w:tabs>
        <w:ind w:right="1134"/>
        <w:rPr>
          <w:rFonts w:eastAsia="Times New Roman" w:cs="Arial"/>
          <w:szCs w:val="20"/>
          <w:lang w:eastAsia="de-DE"/>
        </w:rPr>
      </w:pPr>
    </w:p>
    <w:p w14:paraId="5A755C67" w14:textId="77777777" w:rsidR="00015195" w:rsidRPr="00264280" w:rsidRDefault="00015195" w:rsidP="00E0335B">
      <w:pPr>
        <w:tabs>
          <w:tab w:val="center" w:pos="4819"/>
        </w:tabs>
        <w:ind w:right="1134"/>
        <w:rPr>
          <w:rFonts w:eastAsia="Times New Roman" w:cs="Arial"/>
          <w:szCs w:val="20"/>
          <w:lang w:eastAsia="de-DE"/>
        </w:rPr>
      </w:pPr>
    </w:p>
    <w:p w14:paraId="6366B435" w14:textId="77777777" w:rsidR="00DF0759" w:rsidRPr="00264280" w:rsidRDefault="00DF0759" w:rsidP="00E0335B">
      <w:pPr>
        <w:tabs>
          <w:tab w:val="center" w:pos="4819"/>
        </w:tabs>
        <w:ind w:right="1134"/>
        <w:rPr>
          <w:rFonts w:eastAsia="Times New Roman" w:cs="Arial"/>
          <w:szCs w:val="20"/>
          <w:lang w:eastAsia="de-DE"/>
        </w:rPr>
      </w:pPr>
      <w:r w:rsidRPr="00264280">
        <w:rPr>
          <w:rFonts w:eastAsia="Times New Roman" w:cs="Arial"/>
          <w:szCs w:val="20"/>
          <w:lang w:eastAsia="de-DE"/>
        </w:rPr>
        <w:t>Verantwortliche/r: ________________________</w:t>
      </w:r>
    </w:p>
    <w:p w14:paraId="761C3875" w14:textId="77777777" w:rsidR="00DF0759" w:rsidRDefault="00DF0759" w:rsidP="00E0335B">
      <w:pPr>
        <w:tabs>
          <w:tab w:val="center" w:pos="4819"/>
        </w:tabs>
        <w:ind w:right="1134"/>
        <w:rPr>
          <w:rFonts w:eastAsia="Times New Roman" w:cs="Arial"/>
          <w:szCs w:val="20"/>
          <w:lang w:eastAsia="de-DE"/>
        </w:rPr>
      </w:pPr>
    </w:p>
    <w:p w14:paraId="33AECD3A" w14:textId="77777777" w:rsidR="00015195" w:rsidRDefault="00015195" w:rsidP="00E0335B">
      <w:pPr>
        <w:tabs>
          <w:tab w:val="center" w:pos="4819"/>
        </w:tabs>
        <w:ind w:right="1134"/>
        <w:rPr>
          <w:rFonts w:eastAsia="Times New Roman" w:cs="Arial"/>
          <w:szCs w:val="20"/>
          <w:lang w:eastAsia="de-DE"/>
        </w:rPr>
      </w:pPr>
    </w:p>
    <w:p w14:paraId="5403F320" w14:textId="77777777" w:rsidR="00015195" w:rsidRDefault="00015195" w:rsidP="00E0335B">
      <w:pPr>
        <w:tabs>
          <w:tab w:val="center" w:pos="4819"/>
        </w:tabs>
        <w:ind w:right="1134"/>
        <w:rPr>
          <w:rFonts w:eastAsia="Times New Roman" w:cs="Arial"/>
          <w:szCs w:val="20"/>
          <w:lang w:eastAsia="de-DE"/>
        </w:rPr>
      </w:pPr>
    </w:p>
    <w:p w14:paraId="3692F049" w14:textId="77777777" w:rsidR="00015195" w:rsidRDefault="00015195" w:rsidP="00E0335B">
      <w:pPr>
        <w:tabs>
          <w:tab w:val="center" w:pos="4819"/>
        </w:tabs>
        <w:ind w:right="1134"/>
        <w:rPr>
          <w:rFonts w:eastAsia="Times New Roman" w:cs="Arial"/>
          <w:szCs w:val="20"/>
          <w:lang w:eastAsia="de-DE"/>
        </w:rPr>
      </w:pPr>
    </w:p>
    <w:p w14:paraId="3E18FC4F" w14:textId="77777777" w:rsidR="00015195" w:rsidRDefault="00015195" w:rsidP="00E0335B">
      <w:pPr>
        <w:tabs>
          <w:tab w:val="center" w:pos="4819"/>
        </w:tabs>
        <w:ind w:right="1134"/>
        <w:rPr>
          <w:rFonts w:eastAsia="Times New Roman" w:cs="Arial"/>
          <w:szCs w:val="20"/>
          <w:lang w:eastAsia="de-DE"/>
        </w:rPr>
      </w:pPr>
    </w:p>
    <w:p w14:paraId="5F9429BB" w14:textId="77777777" w:rsidR="00015195" w:rsidRDefault="00015195" w:rsidP="00E0335B">
      <w:pPr>
        <w:tabs>
          <w:tab w:val="center" w:pos="4819"/>
        </w:tabs>
        <w:ind w:right="1134"/>
        <w:rPr>
          <w:rFonts w:eastAsia="Times New Roman" w:cs="Arial"/>
          <w:szCs w:val="20"/>
          <w:lang w:eastAsia="de-DE"/>
        </w:rPr>
      </w:pPr>
    </w:p>
    <w:p w14:paraId="5211CC44" w14:textId="77777777" w:rsidR="00015195" w:rsidRDefault="00015195" w:rsidP="00E0335B">
      <w:pPr>
        <w:tabs>
          <w:tab w:val="center" w:pos="4819"/>
        </w:tabs>
        <w:ind w:right="1134"/>
        <w:rPr>
          <w:rFonts w:eastAsia="Times New Roman" w:cs="Arial"/>
          <w:szCs w:val="20"/>
          <w:lang w:eastAsia="de-DE"/>
        </w:rPr>
      </w:pPr>
    </w:p>
    <w:p w14:paraId="0FD624AC" w14:textId="77777777" w:rsidR="00015195" w:rsidRDefault="00015195" w:rsidP="00E0335B">
      <w:pPr>
        <w:tabs>
          <w:tab w:val="center" w:pos="4819"/>
        </w:tabs>
        <w:ind w:right="1134"/>
        <w:rPr>
          <w:rFonts w:eastAsia="Times New Roman" w:cs="Arial"/>
          <w:szCs w:val="20"/>
          <w:lang w:eastAsia="de-DE"/>
        </w:rPr>
      </w:pPr>
    </w:p>
    <w:p w14:paraId="25499767" w14:textId="77777777" w:rsidR="00015195" w:rsidRDefault="00015195" w:rsidP="00E0335B">
      <w:pPr>
        <w:tabs>
          <w:tab w:val="center" w:pos="4819"/>
        </w:tabs>
        <w:ind w:right="1134"/>
        <w:rPr>
          <w:rFonts w:eastAsia="Times New Roman" w:cs="Arial"/>
          <w:szCs w:val="20"/>
          <w:lang w:eastAsia="de-DE"/>
        </w:rPr>
      </w:pPr>
    </w:p>
    <w:p w14:paraId="134217BF" w14:textId="77777777" w:rsidR="00015195" w:rsidRDefault="00015195" w:rsidP="00E0335B">
      <w:pPr>
        <w:tabs>
          <w:tab w:val="center" w:pos="4819"/>
        </w:tabs>
        <w:ind w:right="1134"/>
        <w:rPr>
          <w:rFonts w:eastAsia="Times New Roman" w:cs="Arial"/>
          <w:szCs w:val="20"/>
          <w:lang w:eastAsia="de-DE"/>
        </w:rPr>
      </w:pPr>
    </w:p>
    <w:p w14:paraId="6995BF3E" w14:textId="77777777" w:rsidR="00015195" w:rsidRDefault="00015195" w:rsidP="00E0335B">
      <w:pPr>
        <w:tabs>
          <w:tab w:val="center" w:pos="4819"/>
        </w:tabs>
        <w:ind w:right="1134"/>
        <w:rPr>
          <w:rFonts w:eastAsia="Times New Roman" w:cs="Arial"/>
          <w:szCs w:val="20"/>
          <w:lang w:eastAsia="de-DE"/>
        </w:rPr>
      </w:pPr>
    </w:p>
    <w:p w14:paraId="30D6AAF4" w14:textId="77777777" w:rsidR="00015195" w:rsidRPr="00264280" w:rsidRDefault="00015195" w:rsidP="00E0335B">
      <w:pPr>
        <w:tabs>
          <w:tab w:val="center" w:pos="4819"/>
        </w:tabs>
        <w:ind w:right="1134"/>
        <w:rPr>
          <w:rFonts w:eastAsia="Times New Roman" w:cs="Arial"/>
          <w:szCs w:val="20"/>
          <w:lang w:eastAsia="de-DE"/>
        </w:rPr>
      </w:pPr>
    </w:p>
    <w:p w14:paraId="36692F07" w14:textId="77777777" w:rsidR="00DF0759" w:rsidRPr="00A72520" w:rsidRDefault="00DF0759" w:rsidP="00A72520">
      <w:pPr>
        <w:pStyle w:val="berschrift2"/>
        <w:spacing w:after="120"/>
        <w:rPr>
          <w:rFonts w:cs="Arial"/>
          <w:b w:val="0"/>
        </w:rPr>
      </w:pPr>
      <w:bookmarkStart w:id="7" w:name="_Toc168378566"/>
      <w:r w:rsidRPr="00A72520">
        <w:rPr>
          <w:rFonts w:cs="Arial"/>
        </w:rPr>
        <w:t>R</w:t>
      </w:r>
      <w:r w:rsidR="003C3CC7" w:rsidRPr="00A72520">
        <w:rPr>
          <w:rFonts w:cs="Arial"/>
        </w:rPr>
        <w:t>einigung von Fußböden/Flächen/</w:t>
      </w:r>
      <w:r w:rsidR="00EB3012" w:rsidRPr="00A72520">
        <w:rPr>
          <w:rFonts w:cs="Arial"/>
        </w:rPr>
        <w:t>Gegenständen</w:t>
      </w:r>
      <w:bookmarkEnd w:id="7"/>
    </w:p>
    <w:p w14:paraId="7C3DF7F4" w14:textId="77777777" w:rsidR="00DF0759" w:rsidRPr="00015195" w:rsidRDefault="00DF0759" w:rsidP="00ED0B80">
      <w:pPr>
        <w:tabs>
          <w:tab w:val="center" w:pos="4819"/>
        </w:tabs>
        <w:rPr>
          <w:rFonts w:eastAsia="Times New Roman" w:cs="Arial"/>
          <w:szCs w:val="20"/>
          <w:lang w:eastAsia="de-DE"/>
        </w:rPr>
      </w:pPr>
    </w:p>
    <w:p w14:paraId="705E58BA" w14:textId="77777777" w:rsidR="00015195" w:rsidRPr="00015195" w:rsidRDefault="00015195" w:rsidP="00ED0B80">
      <w:pPr>
        <w:tabs>
          <w:tab w:val="center" w:pos="4819"/>
        </w:tabs>
        <w:rPr>
          <w:rFonts w:eastAsia="Times New Roman" w:cs="Arial"/>
          <w:szCs w:val="20"/>
          <w:lang w:eastAsia="de-DE"/>
        </w:rPr>
      </w:pPr>
    </w:p>
    <w:p w14:paraId="6E7ED8F8" w14:textId="77777777" w:rsidR="00DF0759" w:rsidRPr="00863226" w:rsidRDefault="00863226" w:rsidP="005A5779">
      <w:pPr>
        <w:pBdr>
          <w:top w:val="single" w:sz="4" w:space="1" w:color="auto"/>
          <w:left w:val="single" w:sz="4" w:space="4" w:color="auto"/>
          <w:bottom w:val="single" w:sz="4" w:space="1" w:color="auto"/>
          <w:right w:val="single" w:sz="4" w:space="13" w:color="auto"/>
        </w:pBdr>
        <w:tabs>
          <w:tab w:val="center" w:pos="4819"/>
        </w:tabs>
        <w:ind w:right="710"/>
        <w:jc w:val="center"/>
        <w:rPr>
          <w:rFonts w:eastAsia="Times New Roman" w:cs="Arial"/>
          <w:b/>
          <w:lang w:eastAsia="de-DE"/>
        </w:rPr>
      </w:pPr>
      <w:r w:rsidRPr="003B3230">
        <w:rPr>
          <w:rFonts w:eastAsia="Times New Roman" w:cs="Arial"/>
          <w:b/>
          <w:szCs w:val="24"/>
          <w:lang w:eastAsia="de-DE"/>
        </w:rPr>
        <w:t>R</w:t>
      </w:r>
      <w:r w:rsidR="00DF0759" w:rsidRPr="003B3230">
        <w:rPr>
          <w:rFonts w:eastAsia="Times New Roman" w:cs="Arial"/>
          <w:b/>
          <w:szCs w:val="24"/>
          <w:lang w:eastAsia="de-DE"/>
        </w:rPr>
        <w:t>einigungs- und Putzmittel sind für Kinder unzugänglich und abgeschlossen aufzubewahren</w:t>
      </w:r>
      <w:r w:rsidR="00DF0759" w:rsidRPr="00863226">
        <w:rPr>
          <w:rFonts w:eastAsia="Times New Roman" w:cs="Arial"/>
          <w:b/>
          <w:lang w:eastAsia="de-DE"/>
        </w:rPr>
        <w:t>!</w:t>
      </w:r>
    </w:p>
    <w:p w14:paraId="1356969C" w14:textId="77777777" w:rsidR="00DF0759" w:rsidRPr="00015195" w:rsidRDefault="00DF0759" w:rsidP="00DF0759">
      <w:pPr>
        <w:tabs>
          <w:tab w:val="center" w:pos="4819"/>
        </w:tabs>
        <w:rPr>
          <w:rFonts w:eastAsia="Times New Roman" w:cs="Arial"/>
          <w:szCs w:val="20"/>
          <w:lang w:eastAsia="de-DE"/>
        </w:rPr>
      </w:pPr>
    </w:p>
    <w:p w14:paraId="7BDCA387" w14:textId="77777777" w:rsidR="00015195" w:rsidRPr="00015195" w:rsidRDefault="00015195" w:rsidP="00DF0759">
      <w:pPr>
        <w:tabs>
          <w:tab w:val="center" w:pos="4819"/>
        </w:tabs>
        <w:rPr>
          <w:rFonts w:eastAsia="Times New Roman" w:cs="Arial"/>
          <w:szCs w:val="20"/>
          <w:lang w:eastAsia="de-DE"/>
        </w:rPr>
      </w:pPr>
    </w:p>
    <w:p w14:paraId="5A7A6F79" w14:textId="77777777" w:rsidR="00DF0759" w:rsidRPr="00264280"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Eine gründliche und regelmäßige Reinigung insbesondere von häufig benutzten Flächen, Fußböden und Gegenständen ist eine wesentliche Voraussetzung für einen guten Hygienestatus. </w:t>
      </w:r>
    </w:p>
    <w:p w14:paraId="2613517F" w14:textId="77777777" w:rsidR="00DF0759" w:rsidRPr="00264280"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Der Reinigungsrhythmus </w:t>
      </w:r>
      <w:r w:rsidR="005E1E6E">
        <w:rPr>
          <w:rFonts w:eastAsia="Times New Roman" w:cs="Arial"/>
          <w:szCs w:val="20"/>
          <w:lang w:eastAsia="de-DE"/>
        </w:rPr>
        <w:t>orientiert</w:t>
      </w:r>
      <w:r w:rsidRPr="00264280">
        <w:rPr>
          <w:rFonts w:eastAsia="Times New Roman" w:cs="Arial"/>
          <w:szCs w:val="20"/>
          <w:lang w:eastAsia="de-DE"/>
        </w:rPr>
        <w:t xml:space="preserve"> sich an der speziellen Nutzungsart und Nutzungsintensität. </w:t>
      </w:r>
    </w:p>
    <w:p w14:paraId="4E2A3520" w14:textId="77777777" w:rsidR="00DF0759" w:rsidRPr="00264280"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Die Fußböden der Flure, Gruppenräume u.a. </w:t>
      </w:r>
      <w:r w:rsidR="005E1E6E">
        <w:rPr>
          <w:rFonts w:eastAsia="Times New Roman" w:cs="Arial"/>
          <w:szCs w:val="20"/>
          <w:lang w:eastAsia="de-DE"/>
        </w:rPr>
        <w:t>werden</w:t>
      </w:r>
      <w:r w:rsidRPr="00264280">
        <w:rPr>
          <w:rFonts w:eastAsia="Times New Roman" w:cs="Arial"/>
          <w:szCs w:val="20"/>
          <w:lang w:eastAsia="de-DE"/>
        </w:rPr>
        <w:t xml:space="preserve"> täglich feucht </w:t>
      </w:r>
      <w:r w:rsidR="005E1E6E">
        <w:rPr>
          <w:rFonts w:eastAsia="Times New Roman" w:cs="Arial"/>
          <w:szCs w:val="20"/>
          <w:lang w:eastAsia="de-DE"/>
        </w:rPr>
        <w:t>gewischt bzw. staubbindend gereinigt</w:t>
      </w:r>
      <w:r w:rsidRPr="00264280">
        <w:rPr>
          <w:rFonts w:eastAsia="Times New Roman" w:cs="Arial"/>
          <w:szCs w:val="20"/>
          <w:lang w:eastAsia="de-DE"/>
        </w:rPr>
        <w:t>.</w:t>
      </w:r>
    </w:p>
    <w:p w14:paraId="4444EB1C" w14:textId="77777777" w:rsidR="00DF0759" w:rsidRPr="00264280"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Die sanitären Anlagen </w:t>
      </w:r>
      <w:r w:rsidR="005E1E6E">
        <w:rPr>
          <w:rFonts w:eastAsia="Times New Roman" w:cs="Arial"/>
          <w:szCs w:val="20"/>
          <w:lang w:eastAsia="de-DE"/>
        </w:rPr>
        <w:t>werden</w:t>
      </w:r>
      <w:r w:rsidRPr="00264280">
        <w:rPr>
          <w:rFonts w:eastAsia="Times New Roman" w:cs="Arial"/>
          <w:szCs w:val="20"/>
          <w:lang w:eastAsia="de-DE"/>
        </w:rPr>
        <w:t xml:space="preserve"> täglich feucht </w:t>
      </w:r>
      <w:r w:rsidR="005E1E6E">
        <w:rPr>
          <w:rFonts w:eastAsia="Times New Roman" w:cs="Arial"/>
          <w:szCs w:val="20"/>
          <w:lang w:eastAsia="de-DE"/>
        </w:rPr>
        <w:t>ger</w:t>
      </w:r>
      <w:r w:rsidRPr="00264280">
        <w:rPr>
          <w:rFonts w:eastAsia="Times New Roman" w:cs="Arial"/>
          <w:szCs w:val="20"/>
          <w:lang w:eastAsia="de-DE"/>
        </w:rPr>
        <w:t>einig</w:t>
      </w:r>
      <w:r w:rsidR="005E1E6E">
        <w:rPr>
          <w:rFonts w:eastAsia="Times New Roman" w:cs="Arial"/>
          <w:szCs w:val="20"/>
          <w:lang w:eastAsia="de-DE"/>
        </w:rPr>
        <w:t>t</w:t>
      </w:r>
      <w:r w:rsidRPr="00264280">
        <w:rPr>
          <w:rFonts w:eastAsia="Times New Roman" w:cs="Arial"/>
          <w:szCs w:val="20"/>
          <w:lang w:eastAsia="de-DE"/>
        </w:rPr>
        <w:t>. Die Details der routinemäßigen Reinigungsmaßnahmen sind im Reinigungs- und Desinfektionsplan (siehe Anlage</w:t>
      </w:r>
      <w:r w:rsidR="00975F4F">
        <w:rPr>
          <w:rFonts w:eastAsia="Times New Roman" w:cs="Arial"/>
          <w:szCs w:val="20"/>
          <w:lang w:eastAsia="de-DE"/>
        </w:rPr>
        <w:t xml:space="preserve"> 3</w:t>
      </w:r>
      <w:r w:rsidRPr="00264280">
        <w:rPr>
          <w:rFonts w:eastAsia="Times New Roman" w:cs="Arial"/>
          <w:szCs w:val="20"/>
          <w:lang w:eastAsia="de-DE"/>
        </w:rPr>
        <w:t xml:space="preserve">) </w:t>
      </w:r>
      <w:r w:rsidR="005E1E6E">
        <w:rPr>
          <w:rFonts w:eastAsia="Times New Roman" w:cs="Arial"/>
          <w:szCs w:val="20"/>
          <w:lang w:eastAsia="de-DE"/>
        </w:rPr>
        <w:t>geregelt</w:t>
      </w:r>
      <w:r w:rsidRPr="00264280">
        <w:rPr>
          <w:rFonts w:eastAsia="Times New Roman" w:cs="Arial"/>
          <w:szCs w:val="20"/>
          <w:lang w:eastAsia="de-DE"/>
        </w:rPr>
        <w:t>. Dieser Plan ist Bestandteil des Hygieneplans.</w:t>
      </w:r>
    </w:p>
    <w:p w14:paraId="22FC6CE3" w14:textId="77777777" w:rsidR="00DF0759" w:rsidRDefault="00DF0759" w:rsidP="00DF0759">
      <w:pPr>
        <w:tabs>
          <w:tab w:val="center" w:pos="4819"/>
        </w:tabs>
        <w:rPr>
          <w:rFonts w:eastAsia="Times New Roman" w:cs="Arial"/>
          <w:szCs w:val="20"/>
          <w:lang w:eastAsia="de-DE"/>
        </w:rPr>
      </w:pPr>
    </w:p>
    <w:p w14:paraId="48EA0087" w14:textId="77777777" w:rsidR="00015195" w:rsidRPr="00264280" w:rsidRDefault="00015195" w:rsidP="00DF0759">
      <w:pPr>
        <w:tabs>
          <w:tab w:val="center" w:pos="4819"/>
        </w:tabs>
        <w:rPr>
          <w:rFonts w:eastAsia="Times New Roman" w:cs="Arial"/>
          <w:szCs w:val="20"/>
          <w:lang w:eastAsia="de-DE"/>
        </w:rPr>
      </w:pPr>
    </w:p>
    <w:p w14:paraId="5423207F" w14:textId="77777777" w:rsidR="00DF0759" w:rsidRPr="00264280" w:rsidRDefault="006C66A2" w:rsidP="00DF0759">
      <w:pPr>
        <w:tabs>
          <w:tab w:val="center" w:pos="4819"/>
        </w:tabs>
        <w:rPr>
          <w:rFonts w:eastAsia="Times New Roman" w:cs="Arial"/>
          <w:szCs w:val="20"/>
          <w:lang w:eastAsia="de-DE"/>
        </w:rPr>
      </w:pPr>
      <w:r w:rsidRPr="00264280">
        <w:rPr>
          <w:rFonts w:eastAsia="Times New Roman" w:cs="Arial"/>
          <w:szCs w:val="20"/>
          <w:lang w:eastAsia="de-DE"/>
        </w:rPr>
        <w:t>Zur Anwendung kommen folgende</w:t>
      </w:r>
      <w:r w:rsidR="00DF0759" w:rsidRPr="00264280">
        <w:rPr>
          <w:rFonts w:eastAsia="Times New Roman" w:cs="Arial"/>
          <w:szCs w:val="20"/>
          <w:lang w:eastAsia="de-DE"/>
        </w:rPr>
        <w:t xml:space="preserve"> Mittel:</w:t>
      </w:r>
    </w:p>
    <w:p w14:paraId="62A27FBA" w14:textId="77777777" w:rsidR="00DF0759" w:rsidRPr="00264280" w:rsidRDefault="00DF0759" w:rsidP="00DF0759">
      <w:pPr>
        <w:tabs>
          <w:tab w:val="center" w:pos="4819"/>
        </w:tabs>
        <w:rPr>
          <w:rFonts w:eastAsia="Times New Roman" w:cs="Arial"/>
          <w:szCs w:val="20"/>
          <w:lang w:eastAsia="de-DE"/>
        </w:rPr>
      </w:pPr>
    </w:p>
    <w:p w14:paraId="0F0AE960" w14:textId="77777777" w:rsidR="00DF0759" w:rsidRPr="00264280" w:rsidRDefault="00DF0759" w:rsidP="00DF0759">
      <w:pPr>
        <w:tabs>
          <w:tab w:val="center" w:pos="4819"/>
        </w:tabs>
        <w:rPr>
          <w:rFonts w:eastAsia="Times New Roman" w:cs="Arial"/>
          <w:szCs w:val="20"/>
          <w:lang w:eastAsia="de-DE"/>
        </w:rPr>
      </w:pPr>
      <w:r w:rsidRPr="00264280">
        <w:rPr>
          <w:rFonts w:eastAsia="Times New Roman" w:cs="Arial"/>
          <w:szCs w:val="20"/>
          <w:lang w:eastAsia="de-DE"/>
        </w:rPr>
        <w:t>________________________</w:t>
      </w:r>
      <w:r w:rsidRPr="00264280">
        <w:rPr>
          <w:rFonts w:eastAsia="Times New Roman" w:cs="Arial"/>
          <w:szCs w:val="20"/>
          <w:lang w:eastAsia="de-DE"/>
        </w:rPr>
        <w:tab/>
      </w:r>
      <w:r w:rsidRPr="00264280">
        <w:rPr>
          <w:rFonts w:eastAsia="Times New Roman" w:cs="Arial"/>
          <w:szCs w:val="20"/>
          <w:lang w:eastAsia="de-DE"/>
        </w:rPr>
        <w:tab/>
        <w:t>________________________</w:t>
      </w:r>
    </w:p>
    <w:p w14:paraId="30A7C372" w14:textId="77777777" w:rsidR="00DF0759" w:rsidRPr="00264280" w:rsidRDefault="00DF0759" w:rsidP="00DF0759">
      <w:pPr>
        <w:tabs>
          <w:tab w:val="center" w:pos="4819"/>
        </w:tabs>
        <w:rPr>
          <w:rFonts w:eastAsia="Times New Roman" w:cs="Arial"/>
          <w:szCs w:val="20"/>
          <w:lang w:eastAsia="de-DE"/>
        </w:rPr>
      </w:pPr>
    </w:p>
    <w:p w14:paraId="2F01AF67" w14:textId="77777777" w:rsidR="00DF0759" w:rsidRPr="00264280" w:rsidRDefault="00DF0759" w:rsidP="00DF0759">
      <w:pPr>
        <w:tabs>
          <w:tab w:val="center" w:pos="4819"/>
        </w:tabs>
        <w:rPr>
          <w:rFonts w:eastAsia="Times New Roman" w:cs="Arial"/>
          <w:szCs w:val="20"/>
          <w:lang w:eastAsia="de-DE"/>
        </w:rPr>
      </w:pPr>
      <w:r w:rsidRPr="00264280">
        <w:rPr>
          <w:rFonts w:eastAsia="Times New Roman" w:cs="Arial"/>
          <w:szCs w:val="20"/>
          <w:lang w:eastAsia="de-DE"/>
        </w:rPr>
        <w:t>________________________</w:t>
      </w:r>
      <w:r w:rsidRPr="00264280">
        <w:rPr>
          <w:rFonts w:eastAsia="Times New Roman" w:cs="Arial"/>
          <w:szCs w:val="20"/>
          <w:lang w:eastAsia="de-DE"/>
        </w:rPr>
        <w:tab/>
      </w:r>
      <w:r w:rsidRPr="00264280">
        <w:rPr>
          <w:rFonts w:eastAsia="Times New Roman" w:cs="Arial"/>
          <w:szCs w:val="20"/>
          <w:lang w:eastAsia="de-DE"/>
        </w:rPr>
        <w:tab/>
        <w:t>________________________</w:t>
      </w:r>
    </w:p>
    <w:p w14:paraId="6EB2C4BA" w14:textId="77777777" w:rsidR="00DF0759" w:rsidRPr="00264280" w:rsidRDefault="00DF0759" w:rsidP="00DF0759">
      <w:pPr>
        <w:tabs>
          <w:tab w:val="center" w:pos="4819"/>
        </w:tabs>
        <w:rPr>
          <w:rFonts w:eastAsia="Times New Roman" w:cs="Arial"/>
          <w:szCs w:val="20"/>
          <w:lang w:eastAsia="de-DE"/>
        </w:rPr>
      </w:pPr>
    </w:p>
    <w:p w14:paraId="5B320A41" w14:textId="77777777" w:rsidR="00DF0759" w:rsidRPr="00264280" w:rsidRDefault="00DF0759" w:rsidP="00DF0759">
      <w:pPr>
        <w:tabs>
          <w:tab w:val="center" w:pos="4819"/>
        </w:tabs>
        <w:rPr>
          <w:rFonts w:eastAsia="Times New Roman" w:cs="Arial"/>
          <w:szCs w:val="20"/>
          <w:lang w:eastAsia="de-DE"/>
        </w:rPr>
      </w:pPr>
      <w:r w:rsidRPr="00264280">
        <w:rPr>
          <w:rFonts w:eastAsia="Times New Roman" w:cs="Arial"/>
          <w:szCs w:val="20"/>
          <w:lang w:eastAsia="de-DE"/>
        </w:rPr>
        <w:t xml:space="preserve">Verantwortliche/r: ________________________ </w:t>
      </w:r>
      <w:r w:rsidRPr="005E1E6E">
        <w:rPr>
          <w:rFonts w:eastAsia="Times New Roman" w:cs="Arial"/>
          <w:i/>
          <w:szCs w:val="20"/>
          <w:lang w:eastAsia="de-DE"/>
        </w:rPr>
        <w:t>(ggf. externe Firma?)</w:t>
      </w:r>
    </w:p>
    <w:p w14:paraId="29C05507" w14:textId="77777777" w:rsidR="00DF0759" w:rsidRDefault="00DF0759" w:rsidP="00DF0759">
      <w:pPr>
        <w:tabs>
          <w:tab w:val="center" w:pos="4819"/>
        </w:tabs>
        <w:rPr>
          <w:rFonts w:eastAsia="Times New Roman" w:cs="Arial"/>
          <w:szCs w:val="20"/>
          <w:lang w:eastAsia="de-DE"/>
        </w:rPr>
      </w:pPr>
    </w:p>
    <w:p w14:paraId="528AB938" w14:textId="77777777" w:rsidR="00015195" w:rsidRPr="00264280" w:rsidRDefault="00015195" w:rsidP="00DF0759">
      <w:pPr>
        <w:tabs>
          <w:tab w:val="center" w:pos="4819"/>
        </w:tabs>
        <w:rPr>
          <w:rFonts w:eastAsia="Times New Roman" w:cs="Arial"/>
          <w:szCs w:val="20"/>
          <w:lang w:eastAsia="de-DE"/>
        </w:rPr>
      </w:pPr>
    </w:p>
    <w:p w14:paraId="2EF084B8" w14:textId="77777777" w:rsidR="00DF0759" w:rsidRPr="00A55B25" w:rsidRDefault="00EB3012" w:rsidP="00A72520">
      <w:pPr>
        <w:pStyle w:val="berschrift2"/>
        <w:spacing w:after="120"/>
        <w:rPr>
          <w:rFonts w:cs="Arial"/>
        </w:rPr>
      </w:pPr>
      <w:bookmarkStart w:id="8" w:name="_Toc168378567"/>
      <w:r w:rsidRPr="00A55B25">
        <w:rPr>
          <w:rFonts w:cs="Arial"/>
        </w:rPr>
        <w:t>Reinigung von Wäsche</w:t>
      </w:r>
      <w:bookmarkEnd w:id="8"/>
    </w:p>
    <w:p w14:paraId="5C20457B" w14:textId="77777777" w:rsidR="00DF0759" w:rsidRDefault="00DF0759" w:rsidP="00DF0759">
      <w:pPr>
        <w:tabs>
          <w:tab w:val="center" w:pos="4819"/>
        </w:tabs>
        <w:rPr>
          <w:rFonts w:eastAsia="Times New Roman" w:cs="Arial"/>
          <w:szCs w:val="20"/>
          <w:lang w:eastAsia="de-DE"/>
        </w:rPr>
      </w:pPr>
    </w:p>
    <w:p w14:paraId="5D167A31" w14:textId="77777777" w:rsidR="00015195" w:rsidRPr="00C45776" w:rsidRDefault="00015195" w:rsidP="00DF0759">
      <w:pPr>
        <w:tabs>
          <w:tab w:val="center" w:pos="4819"/>
        </w:tabs>
        <w:rPr>
          <w:rFonts w:eastAsia="Times New Roman" w:cs="Arial"/>
          <w:szCs w:val="20"/>
          <w:lang w:eastAsia="de-DE"/>
        </w:rPr>
      </w:pPr>
    </w:p>
    <w:p w14:paraId="425A82F7" w14:textId="77777777" w:rsidR="00DF0759" w:rsidRDefault="00DF0759" w:rsidP="005A5779">
      <w:pPr>
        <w:tabs>
          <w:tab w:val="center" w:pos="4819"/>
        </w:tabs>
        <w:ind w:right="426"/>
        <w:jc w:val="both"/>
        <w:rPr>
          <w:rFonts w:eastAsia="Times New Roman" w:cs="Arial"/>
          <w:i/>
          <w:szCs w:val="20"/>
          <w:lang w:eastAsia="de-DE"/>
        </w:rPr>
      </w:pPr>
      <w:r w:rsidRPr="005E1E6E">
        <w:rPr>
          <w:rFonts w:eastAsia="Times New Roman" w:cs="Arial"/>
          <w:i/>
          <w:szCs w:val="20"/>
          <w:lang w:eastAsia="de-DE"/>
        </w:rPr>
        <w:t>Es bestehen keine hygienischen Bedenken, Wäsche in haushaltsüblichen Waschmaschinen mittels 60°C-Waschprogramm aufzubereiten. Für den Standort der Waschmaschine ist ein separater Raum erforderlich</w:t>
      </w:r>
      <w:r w:rsidR="00ED0B80" w:rsidRPr="005E1E6E">
        <w:rPr>
          <w:rFonts w:eastAsia="Times New Roman" w:cs="Arial"/>
          <w:i/>
          <w:szCs w:val="20"/>
          <w:lang w:eastAsia="de-DE"/>
        </w:rPr>
        <w:t xml:space="preserve"> </w:t>
      </w:r>
      <w:r w:rsidRPr="005E1E6E">
        <w:rPr>
          <w:rFonts w:eastAsia="Times New Roman" w:cs="Arial"/>
          <w:i/>
          <w:szCs w:val="20"/>
          <w:lang w:eastAsia="de-DE"/>
        </w:rPr>
        <w:t xml:space="preserve">(nicht in der Küche und nicht im </w:t>
      </w:r>
      <w:r w:rsidR="00EA24A2">
        <w:rPr>
          <w:rFonts w:eastAsia="Times New Roman" w:cs="Arial"/>
          <w:i/>
          <w:szCs w:val="20"/>
          <w:lang w:eastAsia="de-DE"/>
        </w:rPr>
        <w:t>Aufenthaltsbereich der Kinder).</w:t>
      </w:r>
    </w:p>
    <w:p w14:paraId="255F1D6A" w14:textId="77777777" w:rsidR="00EA24A2" w:rsidRPr="005E1E6E" w:rsidRDefault="00EA24A2" w:rsidP="005A5779">
      <w:pPr>
        <w:tabs>
          <w:tab w:val="center" w:pos="4819"/>
        </w:tabs>
        <w:ind w:right="426"/>
        <w:rPr>
          <w:rFonts w:eastAsia="Times New Roman" w:cs="Arial"/>
          <w:i/>
          <w:szCs w:val="20"/>
          <w:lang w:eastAsia="de-DE"/>
        </w:rPr>
      </w:pPr>
    </w:p>
    <w:p w14:paraId="4CF8439F" w14:textId="77777777" w:rsidR="00DF0759" w:rsidRDefault="00DF0759"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Es </w:t>
      </w:r>
      <w:r w:rsidR="005E1E6E">
        <w:rPr>
          <w:rFonts w:eastAsia="Times New Roman" w:cs="Arial"/>
          <w:szCs w:val="20"/>
          <w:lang w:eastAsia="de-DE"/>
        </w:rPr>
        <w:t>wird</w:t>
      </w:r>
      <w:r w:rsidRPr="00264280">
        <w:rPr>
          <w:rFonts w:eastAsia="Times New Roman" w:cs="Arial"/>
          <w:szCs w:val="20"/>
          <w:lang w:eastAsia="de-DE"/>
        </w:rPr>
        <w:t xml:space="preserve"> auf die Trennung von Schmutzwäsche und sauberer Wäsche </w:t>
      </w:r>
      <w:r w:rsidR="005E1E6E">
        <w:rPr>
          <w:rFonts w:eastAsia="Times New Roman" w:cs="Arial"/>
          <w:szCs w:val="20"/>
          <w:lang w:eastAsia="de-DE"/>
        </w:rPr>
        <w:t>geachtet</w:t>
      </w:r>
      <w:r w:rsidRPr="00264280">
        <w:rPr>
          <w:rFonts w:eastAsia="Times New Roman" w:cs="Arial"/>
          <w:szCs w:val="20"/>
          <w:lang w:eastAsia="de-DE"/>
        </w:rPr>
        <w:t xml:space="preserve">. Zur Sammlung anfallender Schmutzwäsche ist ein verschließbarer Behälter notwendig. Saubere Wäsche darf nicht im Schmutzwäschebereich getrocknet oder gelagert werden. </w:t>
      </w:r>
    </w:p>
    <w:p w14:paraId="6B471BFA" w14:textId="77777777" w:rsidR="00DF21EC" w:rsidRDefault="00DF21EC" w:rsidP="00DF0759">
      <w:pPr>
        <w:tabs>
          <w:tab w:val="center" w:pos="4819"/>
        </w:tabs>
        <w:rPr>
          <w:rFonts w:eastAsia="Times New Roman" w:cs="Arial"/>
          <w:szCs w:val="20"/>
          <w:lang w:eastAsia="de-DE"/>
        </w:rPr>
      </w:pPr>
    </w:p>
    <w:p w14:paraId="22093145" w14:textId="77777777" w:rsidR="00015195" w:rsidRDefault="00015195" w:rsidP="00DF0759">
      <w:pPr>
        <w:tabs>
          <w:tab w:val="center" w:pos="4819"/>
        </w:tabs>
        <w:rPr>
          <w:rFonts w:eastAsia="Times New Roman" w:cs="Arial"/>
          <w:szCs w:val="20"/>
          <w:lang w:eastAsia="de-DE"/>
        </w:rPr>
      </w:pPr>
    </w:p>
    <w:p w14:paraId="55B3E9D3" w14:textId="77777777" w:rsidR="00015195" w:rsidRDefault="00015195" w:rsidP="00DF0759">
      <w:pPr>
        <w:tabs>
          <w:tab w:val="center" w:pos="4819"/>
        </w:tabs>
        <w:rPr>
          <w:rFonts w:eastAsia="Times New Roman" w:cs="Arial"/>
          <w:szCs w:val="20"/>
          <w:lang w:eastAsia="de-DE"/>
        </w:rPr>
      </w:pPr>
    </w:p>
    <w:p w14:paraId="721E219C" w14:textId="77777777" w:rsidR="00015195" w:rsidRDefault="00015195" w:rsidP="00DF0759">
      <w:pPr>
        <w:tabs>
          <w:tab w:val="center" w:pos="4819"/>
        </w:tabs>
        <w:rPr>
          <w:rFonts w:eastAsia="Times New Roman" w:cs="Arial"/>
          <w:szCs w:val="20"/>
          <w:lang w:eastAsia="de-DE"/>
        </w:rPr>
      </w:pPr>
    </w:p>
    <w:p w14:paraId="08FC5556" w14:textId="77777777" w:rsidR="00015195" w:rsidRDefault="00015195" w:rsidP="00DF0759">
      <w:pPr>
        <w:tabs>
          <w:tab w:val="center" w:pos="4819"/>
        </w:tabs>
        <w:rPr>
          <w:rFonts w:eastAsia="Times New Roman" w:cs="Arial"/>
          <w:szCs w:val="20"/>
          <w:lang w:eastAsia="de-DE"/>
        </w:rPr>
      </w:pPr>
    </w:p>
    <w:p w14:paraId="53627ADD" w14:textId="77777777" w:rsidR="00015195" w:rsidRDefault="00015195" w:rsidP="00DF0759">
      <w:pPr>
        <w:tabs>
          <w:tab w:val="center" w:pos="4819"/>
        </w:tabs>
        <w:rPr>
          <w:rFonts w:eastAsia="Times New Roman" w:cs="Arial"/>
          <w:szCs w:val="20"/>
          <w:lang w:eastAsia="de-DE"/>
        </w:rPr>
      </w:pPr>
    </w:p>
    <w:p w14:paraId="04105A16" w14:textId="77777777" w:rsidR="000478C8" w:rsidRDefault="000478C8" w:rsidP="00DF0759">
      <w:pPr>
        <w:tabs>
          <w:tab w:val="center" w:pos="4819"/>
        </w:tabs>
        <w:rPr>
          <w:rFonts w:eastAsia="Times New Roman" w:cs="Arial"/>
          <w:szCs w:val="20"/>
          <w:lang w:eastAsia="de-DE"/>
        </w:rPr>
      </w:pPr>
    </w:p>
    <w:p w14:paraId="025CC3C1" w14:textId="77777777" w:rsidR="00015195" w:rsidRDefault="00015195" w:rsidP="00DF0759">
      <w:pPr>
        <w:tabs>
          <w:tab w:val="center" w:pos="4819"/>
        </w:tabs>
        <w:rPr>
          <w:rFonts w:eastAsia="Times New Roman" w:cs="Arial"/>
          <w:szCs w:val="20"/>
          <w:lang w:eastAsia="de-DE"/>
        </w:rPr>
      </w:pPr>
    </w:p>
    <w:p w14:paraId="3BCE7AB6" w14:textId="77777777" w:rsidR="00DF21EC" w:rsidRPr="00A55B25" w:rsidRDefault="00DF21EC" w:rsidP="00A72520">
      <w:pPr>
        <w:pStyle w:val="berschrift2"/>
        <w:spacing w:after="120"/>
        <w:rPr>
          <w:rFonts w:cs="Arial"/>
        </w:rPr>
      </w:pPr>
      <w:bookmarkStart w:id="9" w:name="_Toc168378568"/>
      <w:r w:rsidRPr="00A55B25">
        <w:rPr>
          <w:rFonts w:cs="Arial"/>
        </w:rPr>
        <w:lastRenderedPageBreak/>
        <w:t>Hygiene</w:t>
      </w:r>
      <w:r w:rsidR="00C65065" w:rsidRPr="00A55B25">
        <w:rPr>
          <w:rFonts w:cs="Arial"/>
        </w:rPr>
        <w:t xml:space="preserve"> in Küchen</w:t>
      </w:r>
      <w:bookmarkEnd w:id="9"/>
    </w:p>
    <w:p w14:paraId="7B46696A" w14:textId="77777777" w:rsidR="00975F4F" w:rsidRPr="00015195" w:rsidRDefault="00975F4F" w:rsidP="00DF0759">
      <w:pPr>
        <w:tabs>
          <w:tab w:val="center" w:pos="4819"/>
        </w:tabs>
        <w:rPr>
          <w:rFonts w:eastAsia="Times New Roman" w:cs="Arial"/>
          <w:szCs w:val="20"/>
          <w:lang w:eastAsia="de-DE"/>
        </w:rPr>
      </w:pPr>
    </w:p>
    <w:p w14:paraId="5746FB6C" w14:textId="77777777" w:rsidR="00015195" w:rsidRPr="00015195" w:rsidRDefault="00015195" w:rsidP="00DF0759">
      <w:pPr>
        <w:tabs>
          <w:tab w:val="center" w:pos="4819"/>
        </w:tabs>
        <w:rPr>
          <w:rFonts w:eastAsia="Times New Roman" w:cs="Arial"/>
          <w:szCs w:val="20"/>
          <w:lang w:eastAsia="de-DE"/>
        </w:rPr>
      </w:pPr>
    </w:p>
    <w:p w14:paraId="59283812" w14:textId="77777777" w:rsidR="00DF21EC" w:rsidRPr="00307AC2" w:rsidRDefault="00DF21EC" w:rsidP="005A5779">
      <w:pPr>
        <w:tabs>
          <w:tab w:val="center" w:pos="4819"/>
        </w:tabs>
        <w:ind w:right="426"/>
        <w:jc w:val="both"/>
        <w:rPr>
          <w:rFonts w:eastAsia="Times New Roman" w:cs="Arial"/>
          <w:i/>
          <w:szCs w:val="20"/>
          <w:lang w:eastAsia="de-DE"/>
        </w:rPr>
      </w:pPr>
      <w:r w:rsidRPr="00307AC2">
        <w:rPr>
          <w:rFonts w:eastAsia="Times New Roman" w:cs="Arial"/>
          <w:i/>
          <w:szCs w:val="20"/>
          <w:lang w:eastAsia="de-DE"/>
        </w:rPr>
        <w:t xml:space="preserve">Küchen müssen den Anforderungen </w:t>
      </w:r>
      <w:r w:rsidR="003B3230" w:rsidRPr="00307AC2">
        <w:rPr>
          <w:rFonts w:eastAsia="Times New Roman" w:cs="Arial"/>
          <w:i/>
          <w:szCs w:val="20"/>
          <w:lang w:eastAsia="de-DE"/>
        </w:rPr>
        <w:t>der VO</w:t>
      </w:r>
      <w:r w:rsidR="001A1B6A" w:rsidRPr="00307AC2">
        <w:rPr>
          <w:rFonts w:eastAsia="Times New Roman" w:cs="Arial"/>
          <w:i/>
          <w:szCs w:val="20"/>
          <w:lang w:eastAsia="de-DE"/>
        </w:rPr>
        <w:t>(</w:t>
      </w:r>
      <w:r w:rsidR="003B3230" w:rsidRPr="00307AC2">
        <w:rPr>
          <w:rFonts w:eastAsia="Times New Roman" w:cs="Arial"/>
          <w:i/>
          <w:szCs w:val="20"/>
          <w:lang w:eastAsia="de-DE"/>
        </w:rPr>
        <w:t>EG</w:t>
      </w:r>
      <w:r w:rsidR="001A1B6A" w:rsidRPr="00307AC2">
        <w:rPr>
          <w:rFonts w:eastAsia="Times New Roman" w:cs="Arial"/>
          <w:i/>
          <w:szCs w:val="20"/>
          <w:lang w:eastAsia="de-DE"/>
        </w:rPr>
        <w:t xml:space="preserve">) Nr. </w:t>
      </w:r>
      <w:r w:rsidR="003B3230" w:rsidRPr="00307AC2">
        <w:rPr>
          <w:rFonts w:eastAsia="Times New Roman" w:cs="Arial"/>
          <w:i/>
          <w:szCs w:val="20"/>
          <w:lang w:eastAsia="de-DE"/>
        </w:rPr>
        <w:t>852/2004</w:t>
      </w:r>
      <w:r w:rsidRPr="00307AC2">
        <w:rPr>
          <w:rFonts w:eastAsia="Times New Roman" w:cs="Arial"/>
          <w:i/>
          <w:szCs w:val="20"/>
          <w:lang w:eastAsia="de-DE"/>
        </w:rPr>
        <w:t xml:space="preserve"> </w:t>
      </w:r>
      <w:r w:rsidR="001A1B6A" w:rsidRPr="00307AC2">
        <w:rPr>
          <w:rFonts w:eastAsia="Times New Roman" w:cs="Arial"/>
          <w:i/>
          <w:szCs w:val="20"/>
          <w:lang w:eastAsia="de-DE"/>
        </w:rPr>
        <w:t xml:space="preserve">über Lebensmittelhygiene </w:t>
      </w:r>
      <w:r w:rsidRPr="00307AC2">
        <w:rPr>
          <w:rFonts w:eastAsia="Times New Roman" w:cs="Arial"/>
          <w:i/>
          <w:szCs w:val="20"/>
          <w:lang w:eastAsia="de-DE"/>
        </w:rPr>
        <w:t>entsprechen. In der Planungsphase ist es sinnvoll, die Lebensmittelüberwachungsbehörde einzubeziehen.</w:t>
      </w:r>
    </w:p>
    <w:p w14:paraId="76FC0292" w14:textId="77777777" w:rsidR="00DF21EC" w:rsidRDefault="00DF21EC" w:rsidP="005A5779">
      <w:pPr>
        <w:tabs>
          <w:tab w:val="center" w:pos="4819"/>
        </w:tabs>
        <w:ind w:right="426"/>
        <w:jc w:val="both"/>
        <w:rPr>
          <w:rFonts w:eastAsia="Times New Roman" w:cs="Arial"/>
          <w:szCs w:val="20"/>
          <w:lang w:eastAsia="de-DE"/>
        </w:rPr>
      </w:pPr>
      <w:r>
        <w:rPr>
          <w:rFonts w:eastAsia="Times New Roman" w:cs="Arial"/>
          <w:szCs w:val="20"/>
          <w:lang w:eastAsia="de-DE"/>
        </w:rPr>
        <w:t xml:space="preserve">Gerätschaften und Arbeitsflächen </w:t>
      </w:r>
      <w:r w:rsidR="004E77AD">
        <w:rPr>
          <w:rFonts w:eastAsia="Times New Roman" w:cs="Arial"/>
          <w:szCs w:val="20"/>
          <w:lang w:eastAsia="de-DE"/>
        </w:rPr>
        <w:t>sind stets s</w:t>
      </w:r>
      <w:r>
        <w:rPr>
          <w:rFonts w:eastAsia="Times New Roman" w:cs="Arial"/>
          <w:szCs w:val="20"/>
          <w:lang w:eastAsia="de-DE"/>
        </w:rPr>
        <w:t>auber, leicht zu reinigen und unbeschädigt</w:t>
      </w:r>
      <w:r w:rsidR="004E77AD">
        <w:rPr>
          <w:rFonts w:eastAsia="Times New Roman" w:cs="Arial"/>
          <w:szCs w:val="20"/>
          <w:lang w:eastAsia="de-DE"/>
        </w:rPr>
        <w:t>.</w:t>
      </w:r>
      <w:r>
        <w:rPr>
          <w:rFonts w:eastAsia="Times New Roman" w:cs="Arial"/>
          <w:szCs w:val="20"/>
          <w:lang w:eastAsia="de-DE"/>
        </w:rPr>
        <w:t xml:space="preserve"> Sie </w:t>
      </w:r>
      <w:r w:rsidR="004E77AD">
        <w:rPr>
          <w:rFonts w:eastAsia="Times New Roman" w:cs="Arial"/>
          <w:szCs w:val="20"/>
          <w:lang w:eastAsia="de-DE"/>
        </w:rPr>
        <w:t xml:space="preserve">werden </w:t>
      </w:r>
      <w:r>
        <w:rPr>
          <w:rFonts w:eastAsia="Times New Roman" w:cs="Arial"/>
          <w:szCs w:val="20"/>
          <w:lang w:eastAsia="de-DE"/>
        </w:rPr>
        <w:t xml:space="preserve">täglich </w:t>
      </w:r>
      <w:r w:rsidR="004E77AD">
        <w:rPr>
          <w:rFonts w:eastAsia="Times New Roman" w:cs="Arial"/>
          <w:szCs w:val="20"/>
          <w:lang w:eastAsia="de-DE"/>
        </w:rPr>
        <w:t>gereinigt</w:t>
      </w:r>
      <w:r>
        <w:rPr>
          <w:rFonts w:eastAsia="Times New Roman" w:cs="Arial"/>
          <w:szCs w:val="20"/>
          <w:lang w:eastAsia="de-DE"/>
        </w:rPr>
        <w:t xml:space="preserve">. Geschirrtücher und Lappen </w:t>
      </w:r>
      <w:r w:rsidR="004E77AD">
        <w:rPr>
          <w:rFonts w:eastAsia="Times New Roman" w:cs="Arial"/>
          <w:szCs w:val="20"/>
          <w:lang w:eastAsia="de-DE"/>
        </w:rPr>
        <w:t>werden</w:t>
      </w:r>
      <w:r>
        <w:rPr>
          <w:rFonts w:eastAsia="Times New Roman" w:cs="Arial"/>
          <w:szCs w:val="20"/>
          <w:lang w:eastAsia="de-DE"/>
        </w:rPr>
        <w:t xml:space="preserve"> täglich </w:t>
      </w:r>
      <w:r w:rsidR="004E77AD">
        <w:rPr>
          <w:rFonts w:eastAsia="Times New Roman" w:cs="Arial"/>
          <w:szCs w:val="20"/>
          <w:lang w:eastAsia="de-DE"/>
        </w:rPr>
        <w:t>gewechselt</w:t>
      </w:r>
      <w:r>
        <w:rPr>
          <w:rFonts w:eastAsia="Times New Roman" w:cs="Arial"/>
          <w:szCs w:val="20"/>
          <w:lang w:eastAsia="de-DE"/>
        </w:rPr>
        <w:t xml:space="preserve"> (Waschen bei 90 Grad als desinfizierendes Waschverfahren).</w:t>
      </w:r>
    </w:p>
    <w:p w14:paraId="3CFB9ACB" w14:textId="77777777" w:rsidR="005E2E51" w:rsidRDefault="005E2E51" w:rsidP="005A5779">
      <w:pPr>
        <w:tabs>
          <w:tab w:val="center" w:pos="4819"/>
        </w:tabs>
        <w:ind w:right="426"/>
        <w:jc w:val="both"/>
        <w:rPr>
          <w:rFonts w:eastAsia="Times New Roman" w:cs="Arial"/>
          <w:szCs w:val="20"/>
          <w:lang w:eastAsia="de-DE"/>
        </w:rPr>
      </w:pPr>
    </w:p>
    <w:p w14:paraId="1B6E2C0C" w14:textId="77777777" w:rsidR="00302EE7" w:rsidRDefault="00DF21EC" w:rsidP="005A5779">
      <w:pPr>
        <w:tabs>
          <w:tab w:val="center" w:pos="4819"/>
        </w:tabs>
        <w:ind w:right="426"/>
        <w:jc w:val="both"/>
        <w:rPr>
          <w:rFonts w:eastAsia="Times New Roman" w:cs="Arial"/>
          <w:szCs w:val="20"/>
          <w:lang w:eastAsia="de-DE"/>
        </w:rPr>
      </w:pPr>
      <w:r>
        <w:rPr>
          <w:rFonts w:eastAsia="Times New Roman" w:cs="Arial"/>
          <w:szCs w:val="20"/>
          <w:lang w:eastAsia="de-DE"/>
        </w:rPr>
        <w:t>Die Geschirrspül</w:t>
      </w:r>
      <w:r w:rsidR="003C3CC7">
        <w:rPr>
          <w:rFonts w:eastAsia="Times New Roman" w:cs="Arial"/>
          <w:szCs w:val="20"/>
          <w:lang w:eastAsia="de-DE"/>
        </w:rPr>
        <w:t>maschinen</w:t>
      </w:r>
      <w:r>
        <w:rPr>
          <w:rFonts w:eastAsia="Times New Roman" w:cs="Arial"/>
          <w:szCs w:val="20"/>
          <w:lang w:eastAsia="de-DE"/>
        </w:rPr>
        <w:t xml:space="preserve"> sind aus infektionshygienischen Gründen mit 65 Grad zu betreiben, um die Übertragung von Krankheitserregern über Geschirr- und Besteckteile zu verhindern!</w:t>
      </w:r>
      <w:r w:rsidR="00302EE7">
        <w:rPr>
          <w:rFonts w:eastAsia="Times New Roman" w:cs="Arial"/>
          <w:szCs w:val="20"/>
          <w:lang w:eastAsia="de-DE"/>
        </w:rPr>
        <w:t xml:space="preserve"> </w:t>
      </w:r>
      <w:r w:rsidRPr="00307AC2">
        <w:rPr>
          <w:rFonts w:eastAsia="Times New Roman" w:cs="Arial"/>
          <w:i/>
          <w:szCs w:val="20"/>
          <w:lang w:eastAsia="de-DE"/>
        </w:rPr>
        <w:t>Sollte keine Spülmaschine vorhanden sein, muss das Geschirr vom Personal möglichst heiß abgespült werden.</w:t>
      </w:r>
      <w:r>
        <w:rPr>
          <w:rFonts w:eastAsia="Times New Roman" w:cs="Arial"/>
          <w:szCs w:val="20"/>
          <w:lang w:eastAsia="de-DE"/>
        </w:rPr>
        <w:t xml:space="preserve"> </w:t>
      </w:r>
    </w:p>
    <w:p w14:paraId="6C9C9B14" w14:textId="77777777" w:rsidR="00302EE7" w:rsidRDefault="00302EE7" w:rsidP="005A5779">
      <w:pPr>
        <w:tabs>
          <w:tab w:val="center" w:pos="4819"/>
        </w:tabs>
        <w:ind w:right="426"/>
        <w:rPr>
          <w:rFonts w:eastAsia="Times New Roman" w:cs="Arial"/>
          <w:szCs w:val="20"/>
          <w:lang w:eastAsia="de-DE"/>
        </w:rPr>
      </w:pPr>
    </w:p>
    <w:p w14:paraId="4EF63C7C" w14:textId="77777777" w:rsidR="00274EE5" w:rsidRDefault="00274EE5" w:rsidP="005A5779">
      <w:pPr>
        <w:tabs>
          <w:tab w:val="center" w:pos="4819"/>
        </w:tabs>
        <w:ind w:right="426"/>
        <w:rPr>
          <w:rFonts w:eastAsia="Times New Roman" w:cs="Arial"/>
          <w:szCs w:val="20"/>
          <w:lang w:eastAsia="de-DE"/>
        </w:rPr>
      </w:pPr>
      <w:r>
        <w:rPr>
          <w:rFonts w:eastAsia="Times New Roman" w:cs="Arial"/>
          <w:szCs w:val="20"/>
          <w:lang w:eastAsia="de-DE"/>
        </w:rPr>
        <w:t xml:space="preserve">Sauberes Geschirr </w:t>
      </w:r>
      <w:r w:rsidR="004E77AD">
        <w:rPr>
          <w:rFonts w:eastAsia="Times New Roman" w:cs="Arial"/>
          <w:szCs w:val="20"/>
          <w:lang w:eastAsia="de-DE"/>
        </w:rPr>
        <w:t>wird</w:t>
      </w:r>
      <w:r>
        <w:rPr>
          <w:rFonts w:eastAsia="Times New Roman" w:cs="Arial"/>
          <w:szCs w:val="20"/>
          <w:lang w:eastAsia="de-DE"/>
        </w:rPr>
        <w:t xml:space="preserve"> in geschlossenen Schränken gelagert. </w:t>
      </w:r>
    </w:p>
    <w:p w14:paraId="577B4261" w14:textId="77777777" w:rsidR="003B3230" w:rsidRDefault="003B3230" w:rsidP="00DF0759">
      <w:pPr>
        <w:tabs>
          <w:tab w:val="center" w:pos="4819"/>
        </w:tabs>
        <w:rPr>
          <w:rFonts w:eastAsia="Times New Roman" w:cs="Arial"/>
          <w:szCs w:val="20"/>
          <w:lang w:eastAsia="de-DE"/>
        </w:rPr>
      </w:pPr>
    </w:p>
    <w:p w14:paraId="2EAE5B35" w14:textId="77777777" w:rsidR="00015195" w:rsidRPr="00015195" w:rsidRDefault="00015195" w:rsidP="00DF0759">
      <w:pPr>
        <w:tabs>
          <w:tab w:val="center" w:pos="4819"/>
        </w:tabs>
        <w:rPr>
          <w:rFonts w:eastAsia="Times New Roman" w:cs="Arial"/>
          <w:szCs w:val="20"/>
          <w:lang w:eastAsia="de-DE"/>
        </w:rPr>
      </w:pPr>
    </w:p>
    <w:p w14:paraId="71EDBD2B" w14:textId="77777777" w:rsidR="00274EE5" w:rsidRPr="00A55B25" w:rsidRDefault="00274EE5" w:rsidP="00A72520">
      <w:pPr>
        <w:pStyle w:val="berschrift2"/>
        <w:spacing w:after="120"/>
        <w:rPr>
          <w:rFonts w:cs="Arial"/>
        </w:rPr>
      </w:pPr>
      <w:bookmarkStart w:id="10" w:name="_Toc168378569"/>
      <w:r w:rsidRPr="00A55B25">
        <w:rPr>
          <w:rFonts w:cs="Arial"/>
        </w:rPr>
        <w:t>Personalhygiene</w:t>
      </w:r>
      <w:bookmarkEnd w:id="10"/>
    </w:p>
    <w:p w14:paraId="487F0E4F" w14:textId="77777777" w:rsidR="00975F4F" w:rsidRDefault="00975F4F" w:rsidP="00DF0759">
      <w:pPr>
        <w:tabs>
          <w:tab w:val="center" w:pos="4819"/>
        </w:tabs>
        <w:rPr>
          <w:rFonts w:eastAsia="Times New Roman" w:cs="Arial"/>
          <w:szCs w:val="20"/>
          <w:lang w:eastAsia="de-DE"/>
        </w:rPr>
      </w:pPr>
    </w:p>
    <w:p w14:paraId="4D54D7EC" w14:textId="77777777" w:rsidR="00015195" w:rsidRPr="00015195" w:rsidRDefault="00015195" w:rsidP="00DF0759">
      <w:pPr>
        <w:tabs>
          <w:tab w:val="center" w:pos="4819"/>
        </w:tabs>
        <w:rPr>
          <w:rFonts w:eastAsia="Times New Roman" w:cs="Arial"/>
          <w:szCs w:val="20"/>
          <w:lang w:eastAsia="de-DE"/>
        </w:rPr>
      </w:pPr>
    </w:p>
    <w:p w14:paraId="4AEC4FCD" w14:textId="77777777" w:rsidR="00975F4F" w:rsidRPr="005E2E51" w:rsidRDefault="00975F4F" w:rsidP="005A5779">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 xml:space="preserve">Jeder, der Lebensmittel für andere zubereitet, muss auf seine persönliche Hygiene achten. </w:t>
      </w:r>
    </w:p>
    <w:p w14:paraId="66BE47DB" w14:textId="77777777" w:rsidR="00274EE5" w:rsidRPr="005E2E51" w:rsidRDefault="004E77AD" w:rsidP="005A5779">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Die</w:t>
      </w:r>
      <w:r w:rsidR="00274EE5" w:rsidRPr="005E2E51">
        <w:rPr>
          <w:rFonts w:eastAsia="Times New Roman" w:cs="Arial"/>
          <w:szCs w:val="20"/>
          <w:lang w:eastAsia="de-DE"/>
        </w:rPr>
        <w:t xml:space="preserve"> Arbeitskleidung</w:t>
      </w:r>
      <w:r w:rsidRPr="005E2E51">
        <w:rPr>
          <w:rFonts w:eastAsia="Times New Roman" w:cs="Arial"/>
          <w:szCs w:val="20"/>
          <w:lang w:eastAsia="de-DE"/>
        </w:rPr>
        <w:t xml:space="preserve"> muss stets sauber sein</w:t>
      </w:r>
      <w:r w:rsidR="00274EE5" w:rsidRPr="005E2E51">
        <w:rPr>
          <w:rFonts w:eastAsia="Times New Roman" w:cs="Arial"/>
          <w:szCs w:val="20"/>
          <w:lang w:eastAsia="de-DE"/>
        </w:rPr>
        <w:t xml:space="preserve">, </w:t>
      </w:r>
      <w:r w:rsidRPr="005E2E51">
        <w:rPr>
          <w:rFonts w:eastAsia="Times New Roman" w:cs="Arial"/>
          <w:szCs w:val="20"/>
          <w:lang w:eastAsia="de-DE"/>
        </w:rPr>
        <w:t xml:space="preserve">wir </w:t>
      </w:r>
      <w:r w:rsidR="00274EE5" w:rsidRPr="005E2E51">
        <w:rPr>
          <w:rFonts w:eastAsia="Times New Roman" w:cs="Arial"/>
          <w:szCs w:val="20"/>
          <w:lang w:eastAsia="de-DE"/>
        </w:rPr>
        <w:t xml:space="preserve">halten </w:t>
      </w:r>
      <w:r w:rsidR="007E7841" w:rsidRPr="005E2E51">
        <w:rPr>
          <w:rFonts w:eastAsia="Times New Roman" w:cs="Arial"/>
          <w:szCs w:val="20"/>
          <w:lang w:eastAsia="de-DE"/>
        </w:rPr>
        <w:t>1-2 weiße Schürzen für Aushilfskräfte bereit.</w:t>
      </w:r>
    </w:p>
    <w:p w14:paraId="2CD79B57" w14:textId="77777777" w:rsidR="007E7841" w:rsidRPr="005E2E51" w:rsidRDefault="007E7841" w:rsidP="000F74D7">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Straßen</w:t>
      </w:r>
      <w:r w:rsidR="00CE2E78" w:rsidRPr="005E2E51">
        <w:rPr>
          <w:rFonts w:eastAsia="Times New Roman" w:cs="Arial"/>
          <w:szCs w:val="20"/>
          <w:lang w:eastAsia="de-DE"/>
        </w:rPr>
        <w:t>-</w:t>
      </w:r>
      <w:r w:rsidRPr="005E2E51">
        <w:rPr>
          <w:rFonts w:eastAsia="Times New Roman" w:cs="Arial"/>
          <w:szCs w:val="20"/>
          <w:lang w:eastAsia="de-DE"/>
        </w:rPr>
        <w:t xml:space="preserve"> und Arbeitskleidung </w:t>
      </w:r>
      <w:r w:rsidR="004E77AD" w:rsidRPr="005E2E51">
        <w:rPr>
          <w:rFonts w:eastAsia="Times New Roman" w:cs="Arial"/>
          <w:szCs w:val="20"/>
          <w:lang w:eastAsia="de-DE"/>
        </w:rPr>
        <w:t>werden</w:t>
      </w:r>
      <w:r w:rsidRPr="005E2E51">
        <w:rPr>
          <w:rFonts w:eastAsia="Times New Roman" w:cs="Arial"/>
          <w:szCs w:val="20"/>
          <w:lang w:eastAsia="de-DE"/>
        </w:rPr>
        <w:t xml:space="preserve"> getrennt voneinander auf</w:t>
      </w:r>
      <w:r w:rsidR="004E77AD" w:rsidRPr="005E2E51">
        <w:rPr>
          <w:rFonts w:eastAsia="Times New Roman" w:cs="Arial"/>
          <w:szCs w:val="20"/>
          <w:lang w:eastAsia="de-DE"/>
        </w:rPr>
        <w:t>bewahrt</w:t>
      </w:r>
      <w:r w:rsidRPr="005E2E51">
        <w:rPr>
          <w:rFonts w:eastAsia="Times New Roman" w:cs="Arial"/>
          <w:szCs w:val="20"/>
          <w:lang w:eastAsia="de-DE"/>
        </w:rPr>
        <w:t xml:space="preserve">. </w:t>
      </w:r>
    </w:p>
    <w:p w14:paraId="666F18F8" w14:textId="77777777" w:rsidR="00274EE5" w:rsidRPr="005E2E51" w:rsidRDefault="004E77AD"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L</w:t>
      </w:r>
      <w:r w:rsidR="007E7841" w:rsidRPr="005E2E51">
        <w:rPr>
          <w:rFonts w:eastAsia="Times New Roman" w:cs="Arial"/>
          <w:szCs w:val="20"/>
          <w:lang w:eastAsia="de-DE"/>
        </w:rPr>
        <w:t xml:space="preserve">ange Haare </w:t>
      </w:r>
      <w:r w:rsidRPr="005E2E51">
        <w:rPr>
          <w:rFonts w:eastAsia="Times New Roman" w:cs="Arial"/>
          <w:szCs w:val="20"/>
          <w:lang w:eastAsia="de-DE"/>
        </w:rPr>
        <w:t xml:space="preserve">werden </w:t>
      </w:r>
      <w:r w:rsidR="007E7841" w:rsidRPr="005E2E51">
        <w:rPr>
          <w:rFonts w:eastAsia="Times New Roman" w:cs="Arial"/>
          <w:szCs w:val="20"/>
          <w:lang w:eastAsia="de-DE"/>
        </w:rPr>
        <w:t>zusammen</w:t>
      </w:r>
      <w:r w:rsidRPr="005E2E51">
        <w:rPr>
          <w:rFonts w:eastAsia="Times New Roman" w:cs="Arial"/>
          <w:szCs w:val="20"/>
          <w:lang w:eastAsia="de-DE"/>
        </w:rPr>
        <w:t>gebunden oder es wird eine Kopf</w:t>
      </w:r>
      <w:r w:rsidR="007E7841" w:rsidRPr="005E2E51">
        <w:rPr>
          <w:rFonts w:eastAsia="Times New Roman" w:cs="Arial"/>
          <w:szCs w:val="20"/>
          <w:lang w:eastAsia="de-DE"/>
        </w:rPr>
        <w:t>bedeckung</w:t>
      </w:r>
      <w:r w:rsidRPr="005E2E51">
        <w:rPr>
          <w:rFonts w:eastAsia="Times New Roman" w:cs="Arial"/>
          <w:szCs w:val="20"/>
          <w:lang w:eastAsia="de-DE"/>
        </w:rPr>
        <w:t xml:space="preserve"> getragen</w:t>
      </w:r>
      <w:r w:rsidR="007E7841" w:rsidRPr="005E2E51">
        <w:rPr>
          <w:rFonts w:eastAsia="Times New Roman" w:cs="Arial"/>
          <w:szCs w:val="20"/>
          <w:lang w:eastAsia="de-DE"/>
        </w:rPr>
        <w:t>.</w:t>
      </w:r>
    </w:p>
    <w:p w14:paraId="4F1DBD0E" w14:textId="77777777" w:rsidR="007E7841" w:rsidRPr="005E2E51" w:rsidRDefault="004E77AD" w:rsidP="00B10065">
      <w:pPr>
        <w:numPr>
          <w:ilvl w:val="0"/>
          <w:numId w:val="1"/>
        </w:numPr>
        <w:tabs>
          <w:tab w:val="clear" w:pos="786"/>
          <w:tab w:val="left" w:pos="8505"/>
          <w:tab w:val="center" w:pos="8789"/>
        </w:tabs>
        <w:ind w:left="426" w:right="710" w:hanging="426"/>
        <w:jc w:val="both"/>
        <w:rPr>
          <w:rFonts w:eastAsia="Times New Roman" w:cs="Arial"/>
          <w:szCs w:val="20"/>
          <w:lang w:eastAsia="de-DE"/>
        </w:rPr>
      </w:pPr>
      <w:r w:rsidRPr="005E2E51">
        <w:rPr>
          <w:rFonts w:eastAsia="Times New Roman" w:cs="Arial"/>
          <w:szCs w:val="20"/>
          <w:lang w:eastAsia="de-DE"/>
        </w:rPr>
        <w:t>V</w:t>
      </w:r>
      <w:r w:rsidR="007E7841" w:rsidRPr="005E2E51">
        <w:rPr>
          <w:rFonts w:eastAsia="Times New Roman" w:cs="Arial"/>
          <w:szCs w:val="20"/>
          <w:lang w:eastAsia="de-DE"/>
        </w:rPr>
        <w:t xml:space="preserve">or Arbeitsbeginn </w:t>
      </w:r>
      <w:r w:rsidRPr="005E2E51">
        <w:rPr>
          <w:rFonts w:eastAsia="Times New Roman" w:cs="Arial"/>
          <w:szCs w:val="20"/>
          <w:lang w:eastAsia="de-DE"/>
        </w:rPr>
        <w:t xml:space="preserve">legen Mitarbeiterinnen und Mitarbeiter </w:t>
      </w:r>
      <w:r w:rsidR="007E7841" w:rsidRPr="005E2E51">
        <w:rPr>
          <w:rFonts w:eastAsia="Times New Roman" w:cs="Arial"/>
          <w:szCs w:val="20"/>
          <w:lang w:eastAsia="de-DE"/>
        </w:rPr>
        <w:t>Handschmuck (z.B. Armbanduhr, Ringe) ab.</w:t>
      </w:r>
    </w:p>
    <w:p w14:paraId="42EAAF8E" w14:textId="77777777" w:rsidR="007E7841" w:rsidRPr="005E2E51" w:rsidRDefault="007E7841"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Vor der Zubereitung und Ausgabe von Essen sind die Hände gründlich zu rein</w:t>
      </w:r>
      <w:r w:rsidR="00313A4E">
        <w:rPr>
          <w:rFonts w:eastAsia="Times New Roman" w:cs="Arial"/>
          <w:szCs w:val="20"/>
          <w:lang w:eastAsia="de-DE"/>
        </w:rPr>
        <w:t xml:space="preserve">igen und </w:t>
      </w:r>
      <w:r w:rsidRPr="005E2E51">
        <w:rPr>
          <w:rFonts w:eastAsia="Times New Roman" w:cs="Arial"/>
          <w:szCs w:val="20"/>
          <w:lang w:eastAsia="de-DE"/>
        </w:rPr>
        <w:t xml:space="preserve">mit Einmalhandtüchern zu trocknen. </w:t>
      </w:r>
    </w:p>
    <w:p w14:paraId="405DC2E3" w14:textId="77777777" w:rsidR="007E7841" w:rsidRPr="005E2E51" w:rsidRDefault="007E7841" w:rsidP="00B10065">
      <w:pPr>
        <w:numPr>
          <w:ilvl w:val="0"/>
          <w:numId w:val="1"/>
        </w:numPr>
        <w:tabs>
          <w:tab w:val="clear" w:pos="786"/>
          <w:tab w:val="left" w:pos="8505"/>
          <w:tab w:val="center" w:pos="8789"/>
        </w:tabs>
        <w:ind w:left="426" w:right="710" w:hanging="426"/>
        <w:jc w:val="both"/>
        <w:rPr>
          <w:rFonts w:eastAsia="Times New Roman" w:cs="Arial"/>
          <w:szCs w:val="20"/>
          <w:lang w:eastAsia="de-DE"/>
        </w:rPr>
      </w:pPr>
      <w:r w:rsidRPr="005E2E51">
        <w:rPr>
          <w:rFonts w:eastAsia="Times New Roman" w:cs="Arial"/>
          <w:szCs w:val="20"/>
          <w:lang w:eastAsia="de-DE"/>
        </w:rPr>
        <w:t>Nicht auf Lebensmittel husten oder niesen!</w:t>
      </w:r>
    </w:p>
    <w:p w14:paraId="680A524F" w14:textId="77777777" w:rsidR="007E7841" w:rsidRPr="00307AC2" w:rsidRDefault="007E7841" w:rsidP="00B10065">
      <w:pPr>
        <w:numPr>
          <w:ilvl w:val="0"/>
          <w:numId w:val="1"/>
        </w:numPr>
        <w:tabs>
          <w:tab w:val="clear" w:pos="786"/>
          <w:tab w:val="center" w:pos="8789"/>
        </w:tabs>
        <w:ind w:left="426" w:right="426" w:hanging="426"/>
        <w:jc w:val="both"/>
        <w:rPr>
          <w:rFonts w:eastAsia="Times New Roman" w:cs="Arial"/>
          <w:i/>
          <w:szCs w:val="20"/>
          <w:lang w:eastAsia="de-DE"/>
        </w:rPr>
      </w:pPr>
      <w:r w:rsidRPr="00307AC2">
        <w:rPr>
          <w:rFonts w:eastAsia="Times New Roman" w:cs="Arial"/>
          <w:i/>
          <w:szCs w:val="20"/>
          <w:lang w:eastAsia="de-DE"/>
        </w:rPr>
        <w:t xml:space="preserve">Aus lebensmittelhygienischer Sicht </w:t>
      </w:r>
      <w:r w:rsidR="003B363B">
        <w:rPr>
          <w:rFonts w:eastAsia="Times New Roman" w:cs="Arial"/>
          <w:i/>
          <w:szCs w:val="20"/>
          <w:lang w:eastAsia="de-DE"/>
        </w:rPr>
        <w:t>ist es wünschenswert,</w:t>
      </w:r>
      <w:r w:rsidR="00D51E14" w:rsidRPr="00307AC2">
        <w:rPr>
          <w:rFonts w:eastAsia="Times New Roman" w:cs="Arial"/>
          <w:i/>
          <w:szCs w:val="20"/>
          <w:lang w:eastAsia="de-DE"/>
        </w:rPr>
        <w:t xml:space="preserve"> dass Erzieherinnen, die Kleinkinder wickeln, an der Zubereitung und Ausgabe von Lebensmitteln nicht beteiligt sind, um das Risiko der Verbreitung von Krankheitserregern über Lebensmittel zu reduzieren. Wenn das nicht möglich ist, ist auf strenge Händehygiene zu achten. </w:t>
      </w:r>
      <w:r w:rsidR="003B363B">
        <w:rPr>
          <w:rFonts w:eastAsia="Times New Roman" w:cs="Arial"/>
          <w:i/>
          <w:szCs w:val="20"/>
          <w:lang w:eastAsia="de-DE"/>
        </w:rPr>
        <w:t>Außerdem muss dann unbedingt bei Tätigkeiten mit Lebensmitteln eine Schürze getragen werden!</w:t>
      </w:r>
    </w:p>
    <w:p w14:paraId="6F04845A" w14:textId="77777777" w:rsidR="003B3230" w:rsidRPr="005E2E51" w:rsidRDefault="00D51E14"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Kleine, saubere</w:t>
      </w:r>
      <w:r w:rsidR="002C4B68" w:rsidRPr="005E2E51">
        <w:rPr>
          <w:rFonts w:eastAsia="Times New Roman" w:cs="Arial"/>
          <w:szCs w:val="20"/>
          <w:lang w:eastAsia="de-DE"/>
        </w:rPr>
        <w:t xml:space="preserve"> Wunden</w:t>
      </w:r>
      <w:r w:rsidRPr="005E2E51">
        <w:rPr>
          <w:rFonts w:eastAsia="Times New Roman" w:cs="Arial"/>
          <w:szCs w:val="20"/>
          <w:lang w:eastAsia="de-DE"/>
        </w:rPr>
        <w:t xml:space="preserve"> an Händen oder Armen sin</w:t>
      </w:r>
      <w:r w:rsidR="002C4B68" w:rsidRPr="005E2E51">
        <w:rPr>
          <w:rFonts w:eastAsia="Times New Roman" w:cs="Arial"/>
          <w:szCs w:val="20"/>
          <w:lang w:eastAsia="de-DE"/>
        </w:rPr>
        <w:t>d</w:t>
      </w:r>
      <w:r w:rsidRPr="005E2E51">
        <w:rPr>
          <w:rFonts w:eastAsia="Times New Roman" w:cs="Arial"/>
          <w:szCs w:val="20"/>
          <w:lang w:eastAsia="de-DE"/>
        </w:rPr>
        <w:t xml:space="preserve"> mit wasserundurchlässigem Pflaster abzukleben und Einmalhandschuhe sind zu tragen.</w:t>
      </w:r>
    </w:p>
    <w:p w14:paraId="1B5660DE" w14:textId="77777777" w:rsidR="00975F4F" w:rsidRDefault="00975F4F" w:rsidP="005A5779">
      <w:pPr>
        <w:tabs>
          <w:tab w:val="center" w:pos="4819"/>
        </w:tabs>
        <w:ind w:left="360" w:right="710"/>
        <w:jc w:val="both"/>
        <w:rPr>
          <w:rFonts w:cs="Arial"/>
          <w:szCs w:val="24"/>
        </w:rPr>
      </w:pPr>
    </w:p>
    <w:p w14:paraId="5BCED4FA" w14:textId="77777777" w:rsidR="00015195" w:rsidRPr="00975F4F" w:rsidRDefault="00015195" w:rsidP="00975F4F">
      <w:pPr>
        <w:tabs>
          <w:tab w:val="center" w:pos="4819"/>
        </w:tabs>
        <w:ind w:left="360"/>
        <w:rPr>
          <w:rFonts w:cs="Arial"/>
          <w:szCs w:val="24"/>
        </w:rPr>
      </w:pPr>
    </w:p>
    <w:p w14:paraId="28CD5ABB" w14:textId="77777777" w:rsidR="009768A3" w:rsidRPr="003B3230" w:rsidRDefault="00D51E14" w:rsidP="00B10065">
      <w:pPr>
        <w:pBdr>
          <w:top w:val="single" w:sz="4" w:space="1" w:color="auto"/>
          <w:left w:val="single" w:sz="4" w:space="4" w:color="auto"/>
          <w:bottom w:val="single" w:sz="4" w:space="1" w:color="auto"/>
          <w:right w:val="single" w:sz="4" w:space="4" w:color="auto"/>
        </w:pBdr>
        <w:tabs>
          <w:tab w:val="center" w:pos="4819"/>
        </w:tabs>
        <w:ind w:right="426"/>
        <w:jc w:val="center"/>
        <w:rPr>
          <w:rFonts w:cs="Arial"/>
          <w:b/>
          <w:szCs w:val="24"/>
        </w:rPr>
      </w:pPr>
      <w:r w:rsidRPr="003B3230">
        <w:rPr>
          <w:rFonts w:cs="Arial"/>
          <w:b/>
          <w:szCs w:val="24"/>
        </w:rPr>
        <w:t xml:space="preserve">Bei infizierten Wunden, bei denen die Möglichkeit besteht, dass Krankheitserreger über Lebensmittel übertragen werden können, besteht ein Tätigkeits- und Beschäftigungsverbot nach § 42 Infektionsschutzgesetz. </w:t>
      </w:r>
      <w:r w:rsidR="004E77AD">
        <w:rPr>
          <w:rFonts w:cs="Arial"/>
          <w:b/>
          <w:szCs w:val="24"/>
        </w:rPr>
        <w:t xml:space="preserve">In diesem Fall können wir uns </w:t>
      </w:r>
      <w:r w:rsidRPr="003B3230">
        <w:rPr>
          <w:rFonts w:cs="Arial"/>
          <w:b/>
          <w:szCs w:val="24"/>
        </w:rPr>
        <w:t xml:space="preserve">durch </w:t>
      </w:r>
      <w:r w:rsidR="004E77AD">
        <w:rPr>
          <w:rFonts w:cs="Arial"/>
          <w:b/>
          <w:szCs w:val="24"/>
        </w:rPr>
        <w:t>das Gesundheitsamt beraten lassen.</w:t>
      </w:r>
    </w:p>
    <w:p w14:paraId="691E7E97" w14:textId="77777777" w:rsidR="00975F4F" w:rsidRDefault="00975F4F" w:rsidP="00D51E14">
      <w:pPr>
        <w:tabs>
          <w:tab w:val="center" w:pos="4819"/>
        </w:tabs>
        <w:rPr>
          <w:rFonts w:cs="Arial"/>
          <w:b/>
          <w:szCs w:val="24"/>
        </w:rPr>
      </w:pPr>
    </w:p>
    <w:p w14:paraId="51EB4BB5" w14:textId="77777777" w:rsidR="00A72520" w:rsidRDefault="00A72520" w:rsidP="00D51E14">
      <w:pPr>
        <w:tabs>
          <w:tab w:val="center" w:pos="4819"/>
        </w:tabs>
        <w:rPr>
          <w:rFonts w:cs="Arial"/>
          <w:b/>
          <w:szCs w:val="24"/>
        </w:rPr>
      </w:pPr>
    </w:p>
    <w:p w14:paraId="4AC44B53" w14:textId="77777777" w:rsidR="009768A3" w:rsidRPr="00A72520" w:rsidRDefault="00975F4F" w:rsidP="00A72520">
      <w:pPr>
        <w:pStyle w:val="berschrift2"/>
        <w:spacing w:after="120"/>
        <w:rPr>
          <w:rFonts w:cs="Arial"/>
        </w:rPr>
      </w:pPr>
      <w:bookmarkStart w:id="11" w:name="_Toc168378570"/>
      <w:r w:rsidRPr="00A72520">
        <w:rPr>
          <w:rFonts w:cs="Arial"/>
        </w:rPr>
        <w:lastRenderedPageBreak/>
        <w:t>B</w:t>
      </w:r>
      <w:r w:rsidR="009768A3" w:rsidRPr="00A72520">
        <w:rPr>
          <w:rFonts w:cs="Arial"/>
        </w:rPr>
        <w:t>esonderheiten für Krippenküchen</w:t>
      </w:r>
      <w:bookmarkEnd w:id="11"/>
    </w:p>
    <w:p w14:paraId="678A908F" w14:textId="77777777" w:rsidR="00A55B25" w:rsidRDefault="00A55B25" w:rsidP="00A55B25">
      <w:pPr>
        <w:rPr>
          <w:lang w:eastAsia="de-DE"/>
        </w:rPr>
      </w:pPr>
    </w:p>
    <w:p w14:paraId="49D89CE2" w14:textId="77777777" w:rsidR="00015195" w:rsidRPr="00A55B25" w:rsidRDefault="00015195" w:rsidP="00A55B25">
      <w:pPr>
        <w:rPr>
          <w:lang w:eastAsia="de-DE"/>
        </w:rPr>
      </w:pPr>
    </w:p>
    <w:p w14:paraId="16076943" w14:textId="77777777" w:rsidR="009768A3" w:rsidRDefault="009768A3" w:rsidP="00B10065">
      <w:pPr>
        <w:tabs>
          <w:tab w:val="center" w:pos="4819"/>
        </w:tabs>
        <w:ind w:right="426"/>
        <w:jc w:val="both"/>
        <w:rPr>
          <w:rFonts w:cs="Arial"/>
          <w:szCs w:val="24"/>
        </w:rPr>
      </w:pPr>
      <w:r>
        <w:rPr>
          <w:rFonts w:cs="Arial"/>
          <w:szCs w:val="24"/>
        </w:rPr>
        <w:t>Auf der Basis der Empfehlungen</w:t>
      </w:r>
      <w:r w:rsidR="002C4B68">
        <w:rPr>
          <w:rFonts w:cs="Arial"/>
          <w:szCs w:val="24"/>
        </w:rPr>
        <w:t xml:space="preserve"> </w:t>
      </w:r>
      <w:r>
        <w:rPr>
          <w:rFonts w:cs="Arial"/>
          <w:szCs w:val="24"/>
        </w:rPr>
        <w:t>des Bundesinstitut</w:t>
      </w:r>
      <w:r w:rsidR="002C4B68">
        <w:rPr>
          <w:rFonts w:cs="Arial"/>
          <w:szCs w:val="24"/>
        </w:rPr>
        <w:t>s</w:t>
      </w:r>
      <w:r>
        <w:rPr>
          <w:rFonts w:cs="Arial"/>
          <w:szCs w:val="24"/>
        </w:rPr>
        <w:t xml:space="preserve"> für Risikobewertung werden die wesentlichen hygienischen Forderungen für die Säuglings- und Kleinkindernährung zusammengefasst. </w:t>
      </w:r>
    </w:p>
    <w:p w14:paraId="355DFD0B" w14:textId="77777777" w:rsidR="00975F4F" w:rsidRDefault="00975F4F" w:rsidP="00B10065">
      <w:pPr>
        <w:tabs>
          <w:tab w:val="center" w:pos="4819"/>
        </w:tabs>
        <w:ind w:right="426"/>
        <w:rPr>
          <w:rFonts w:cs="Arial"/>
          <w:szCs w:val="24"/>
        </w:rPr>
      </w:pPr>
    </w:p>
    <w:p w14:paraId="71C15055" w14:textId="77777777" w:rsidR="009768A3" w:rsidRDefault="009768A3" w:rsidP="00B10065">
      <w:pPr>
        <w:tabs>
          <w:tab w:val="center" w:pos="4819"/>
        </w:tabs>
        <w:ind w:right="426"/>
        <w:jc w:val="both"/>
        <w:rPr>
          <w:rFonts w:cs="Arial"/>
          <w:szCs w:val="24"/>
        </w:rPr>
      </w:pPr>
      <w:r>
        <w:rPr>
          <w:rFonts w:cs="Arial"/>
          <w:szCs w:val="24"/>
        </w:rPr>
        <w:t>Grundsätzlich gilt für die Hygiene bei der Zubereitung von Kleinkindnahrung:</w:t>
      </w:r>
    </w:p>
    <w:p w14:paraId="2033B5B5" w14:textId="77777777" w:rsidR="009768A3" w:rsidRPr="005E2E51" w:rsidRDefault="009768A3"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Die persönliche Hygiene ist unabdingbar!</w:t>
      </w:r>
    </w:p>
    <w:p w14:paraId="7ACE98B9" w14:textId="77777777" w:rsidR="009768A3" w:rsidRPr="005E2E51" w:rsidRDefault="002C4B68" w:rsidP="00B10065">
      <w:pPr>
        <w:numPr>
          <w:ilvl w:val="0"/>
          <w:numId w:val="1"/>
        </w:numPr>
        <w:tabs>
          <w:tab w:val="clear" w:pos="786"/>
          <w:tab w:val="center" w:pos="8789"/>
        </w:tabs>
        <w:ind w:left="426" w:right="426" w:hanging="426"/>
        <w:rPr>
          <w:rFonts w:eastAsia="Times New Roman" w:cs="Arial"/>
          <w:szCs w:val="20"/>
          <w:lang w:eastAsia="de-DE"/>
        </w:rPr>
      </w:pPr>
      <w:r w:rsidRPr="005E2E51">
        <w:rPr>
          <w:rFonts w:eastAsia="Times New Roman" w:cs="Arial"/>
          <w:szCs w:val="20"/>
          <w:lang w:eastAsia="de-DE"/>
        </w:rPr>
        <w:t>Vor der Zubereitung von Kleinkindnahrung erfolgt eine h</w:t>
      </w:r>
      <w:r w:rsidR="009768A3" w:rsidRPr="005E2E51">
        <w:rPr>
          <w:rFonts w:eastAsia="Times New Roman" w:cs="Arial"/>
          <w:szCs w:val="20"/>
          <w:lang w:eastAsia="de-DE"/>
        </w:rPr>
        <w:t>ygienische Reinigung der Hände mit Warmwasser</w:t>
      </w:r>
      <w:r w:rsidRPr="005E2E51">
        <w:rPr>
          <w:rFonts w:eastAsia="Times New Roman" w:cs="Arial"/>
          <w:szCs w:val="20"/>
          <w:lang w:eastAsia="de-DE"/>
        </w:rPr>
        <w:t xml:space="preserve"> und</w:t>
      </w:r>
      <w:r w:rsidR="009768A3" w:rsidRPr="005E2E51">
        <w:rPr>
          <w:rFonts w:eastAsia="Times New Roman" w:cs="Arial"/>
          <w:szCs w:val="20"/>
          <w:lang w:eastAsia="de-DE"/>
        </w:rPr>
        <w:t xml:space="preserve"> desinfizierender Seife.</w:t>
      </w:r>
    </w:p>
    <w:p w14:paraId="62C5E558" w14:textId="77777777" w:rsidR="00C45776" w:rsidRDefault="00C45776" w:rsidP="009768A3">
      <w:pPr>
        <w:tabs>
          <w:tab w:val="center" w:pos="4819"/>
        </w:tabs>
        <w:rPr>
          <w:rFonts w:cs="Arial"/>
          <w:szCs w:val="24"/>
        </w:rPr>
      </w:pPr>
    </w:p>
    <w:p w14:paraId="5CFC4FC9" w14:textId="77777777" w:rsidR="00015195" w:rsidRPr="00A55B25" w:rsidRDefault="00015195" w:rsidP="009768A3">
      <w:pPr>
        <w:tabs>
          <w:tab w:val="center" w:pos="4819"/>
        </w:tabs>
        <w:rPr>
          <w:rFonts w:cs="Arial"/>
          <w:szCs w:val="24"/>
        </w:rPr>
      </w:pPr>
    </w:p>
    <w:p w14:paraId="568DC4A9" w14:textId="77777777" w:rsidR="009768A3" w:rsidRDefault="009768A3" w:rsidP="00A72520">
      <w:pPr>
        <w:pStyle w:val="berschrift2"/>
        <w:spacing w:after="120"/>
        <w:rPr>
          <w:rFonts w:cs="Arial"/>
          <w:szCs w:val="24"/>
        </w:rPr>
      </w:pPr>
      <w:bookmarkStart w:id="12" w:name="_Toc168378571"/>
      <w:r w:rsidRPr="00A72520">
        <w:rPr>
          <w:rFonts w:cs="Arial"/>
        </w:rPr>
        <w:t>Hygienische Reinigung von Flaschen, Löffeln und Saugern</w:t>
      </w:r>
      <w:bookmarkEnd w:id="12"/>
    </w:p>
    <w:p w14:paraId="17BE5DCA" w14:textId="77777777" w:rsidR="00A55B25" w:rsidRDefault="00A55B25" w:rsidP="00A55B25">
      <w:pPr>
        <w:rPr>
          <w:lang w:eastAsia="de-DE"/>
        </w:rPr>
      </w:pPr>
    </w:p>
    <w:p w14:paraId="7D20D26A" w14:textId="77777777" w:rsidR="00015195" w:rsidRPr="00A55B25" w:rsidRDefault="00015195" w:rsidP="00A55B25">
      <w:pPr>
        <w:rPr>
          <w:lang w:eastAsia="de-DE"/>
        </w:rPr>
      </w:pPr>
    </w:p>
    <w:p w14:paraId="6F352A03" w14:textId="77777777" w:rsidR="009768A3" w:rsidRPr="005E2E51" w:rsidRDefault="009768A3"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 xml:space="preserve">Vorspülen, um Antrocknen </w:t>
      </w:r>
      <w:r w:rsidR="00872E4B" w:rsidRPr="005E2E51">
        <w:rPr>
          <w:rFonts w:eastAsia="Times New Roman" w:cs="Arial"/>
          <w:szCs w:val="20"/>
          <w:lang w:eastAsia="de-DE"/>
        </w:rPr>
        <w:t>von Nahrungsresten zu vermeiden</w:t>
      </w:r>
    </w:p>
    <w:p w14:paraId="65999885" w14:textId="77777777" w:rsidR="009768A3" w:rsidRPr="005E2E51" w:rsidRDefault="009768A3"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Trinkflasche in ihre Einzel</w:t>
      </w:r>
      <w:r w:rsidR="00872E4B" w:rsidRPr="005E2E51">
        <w:rPr>
          <w:rFonts w:eastAsia="Times New Roman" w:cs="Arial"/>
          <w:szCs w:val="20"/>
          <w:lang w:eastAsia="de-DE"/>
        </w:rPr>
        <w:t>teile</w:t>
      </w:r>
      <w:r w:rsidRPr="005E2E51">
        <w:rPr>
          <w:rFonts w:eastAsia="Times New Roman" w:cs="Arial"/>
          <w:szCs w:val="20"/>
          <w:lang w:eastAsia="de-DE"/>
        </w:rPr>
        <w:t xml:space="preserve"> zerlegen</w:t>
      </w:r>
    </w:p>
    <w:p w14:paraId="507D01A7" w14:textId="77777777" w:rsidR="009768A3" w:rsidRPr="005E2E51" w:rsidRDefault="009768A3"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Alle Teile in der Spülmaschine bei 65 Grad reinigen oder mit heißem Wasser und Spülmittel säubern und anschließ</w:t>
      </w:r>
      <w:r w:rsidR="00302EE7">
        <w:rPr>
          <w:rFonts w:eastAsia="Times New Roman" w:cs="Arial"/>
          <w:szCs w:val="20"/>
          <w:lang w:eastAsia="de-DE"/>
        </w:rPr>
        <w:t>end trocknen</w:t>
      </w:r>
    </w:p>
    <w:p w14:paraId="66B54D9D" w14:textId="77777777" w:rsidR="009768A3" w:rsidRPr="005E2E51" w:rsidRDefault="004E77AD"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Z</w:t>
      </w:r>
      <w:r w:rsidR="00C414B0" w:rsidRPr="005E2E51">
        <w:rPr>
          <w:rFonts w:eastAsia="Times New Roman" w:cs="Arial"/>
          <w:szCs w:val="20"/>
          <w:lang w:eastAsia="de-DE"/>
        </w:rPr>
        <w:t>u</w:t>
      </w:r>
      <w:r w:rsidR="009768A3" w:rsidRPr="005E2E51">
        <w:rPr>
          <w:rFonts w:eastAsia="Times New Roman" w:cs="Arial"/>
          <w:szCs w:val="20"/>
          <w:lang w:eastAsia="de-DE"/>
        </w:rPr>
        <w:t>sätzliche Sicherheit durch Auskoc</w:t>
      </w:r>
      <w:r w:rsidR="00872E4B" w:rsidRPr="005E2E51">
        <w:rPr>
          <w:rFonts w:eastAsia="Times New Roman" w:cs="Arial"/>
          <w:szCs w:val="20"/>
          <w:lang w:eastAsia="de-DE"/>
        </w:rPr>
        <w:t>hen für mindestens zwei Minuten</w:t>
      </w:r>
      <w:r w:rsidR="009768A3" w:rsidRPr="005E2E51">
        <w:rPr>
          <w:rFonts w:eastAsia="Times New Roman" w:cs="Arial"/>
          <w:szCs w:val="20"/>
          <w:lang w:eastAsia="de-DE"/>
        </w:rPr>
        <w:t xml:space="preserve"> </w:t>
      </w:r>
      <w:r w:rsidR="00872E4B" w:rsidRPr="005E2E51">
        <w:rPr>
          <w:rFonts w:eastAsia="Times New Roman" w:cs="Arial"/>
          <w:szCs w:val="20"/>
          <w:lang w:eastAsia="de-DE"/>
        </w:rPr>
        <w:t>(b</w:t>
      </w:r>
      <w:r w:rsidR="009768A3" w:rsidRPr="005E2E51">
        <w:rPr>
          <w:rFonts w:eastAsia="Times New Roman" w:cs="Arial"/>
          <w:szCs w:val="20"/>
          <w:lang w:eastAsia="de-DE"/>
        </w:rPr>
        <w:t>ei Säuglingen unter sechs Monaten nach jedem Gebrauch empfohlen</w:t>
      </w:r>
      <w:r w:rsidR="00872E4B" w:rsidRPr="005E2E51">
        <w:rPr>
          <w:rFonts w:eastAsia="Times New Roman" w:cs="Arial"/>
          <w:szCs w:val="20"/>
          <w:lang w:eastAsia="de-DE"/>
        </w:rPr>
        <w:t>!)</w:t>
      </w:r>
      <w:r w:rsidR="009768A3" w:rsidRPr="005E2E51">
        <w:rPr>
          <w:rFonts w:eastAsia="Times New Roman" w:cs="Arial"/>
          <w:szCs w:val="20"/>
          <w:lang w:eastAsia="de-DE"/>
        </w:rPr>
        <w:t xml:space="preserve"> </w:t>
      </w:r>
    </w:p>
    <w:p w14:paraId="546F7A18" w14:textId="77777777" w:rsidR="00975F4F" w:rsidRPr="005E2E51" w:rsidRDefault="009768A3"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Bi</w:t>
      </w:r>
      <w:r w:rsidR="00975F4F" w:rsidRPr="005E2E51">
        <w:rPr>
          <w:rFonts w:eastAsia="Times New Roman" w:cs="Arial"/>
          <w:szCs w:val="20"/>
          <w:lang w:eastAsia="de-DE"/>
        </w:rPr>
        <w:t>s zur nächsten Verwendung trock</w:t>
      </w:r>
      <w:r w:rsidRPr="005E2E51">
        <w:rPr>
          <w:rFonts w:eastAsia="Times New Roman" w:cs="Arial"/>
          <w:szCs w:val="20"/>
          <w:lang w:eastAsia="de-DE"/>
        </w:rPr>
        <w:t>en und vor Verunre</w:t>
      </w:r>
      <w:r w:rsidR="00872E4B" w:rsidRPr="005E2E51">
        <w:rPr>
          <w:rFonts w:eastAsia="Times New Roman" w:cs="Arial"/>
          <w:szCs w:val="20"/>
          <w:lang w:eastAsia="de-DE"/>
        </w:rPr>
        <w:t>inigungen geschützt aufbewahren</w:t>
      </w:r>
    </w:p>
    <w:p w14:paraId="53ABC070" w14:textId="77777777" w:rsidR="00975F4F" w:rsidRDefault="00975F4F" w:rsidP="00975F4F">
      <w:pPr>
        <w:tabs>
          <w:tab w:val="center" w:pos="4819"/>
        </w:tabs>
        <w:rPr>
          <w:rFonts w:cs="Arial"/>
          <w:szCs w:val="24"/>
        </w:rPr>
      </w:pPr>
    </w:p>
    <w:p w14:paraId="7F025ABB" w14:textId="77777777" w:rsidR="00AB419C" w:rsidRDefault="00415E9B" w:rsidP="00B10065">
      <w:pPr>
        <w:tabs>
          <w:tab w:val="center" w:pos="4819"/>
        </w:tabs>
        <w:ind w:right="426"/>
        <w:jc w:val="both"/>
        <w:rPr>
          <w:rFonts w:cs="Arial"/>
          <w:szCs w:val="24"/>
        </w:rPr>
      </w:pPr>
      <w:r w:rsidRPr="00415E9B">
        <w:rPr>
          <w:rFonts w:cs="Arial"/>
          <w:szCs w:val="24"/>
        </w:rPr>
        <w:t>Für abgepumpte Muttermilch sind strenge hygienische Maßstäbe anzulegen und gezielte Absprachen notwendig</w:t>
      </w:r>
      <w:r>
        <w:rPr>
          <w:rFonts w:cs="Arial"/>
          <w:szCs w:val="24"/>
        </w:rPr>
        <w:t xml:space="preserve">. </w:t>
      </w:r>
      <w:r w:rsidR="004E77AD">
        <w:rPr>
          <w:rFonts w:cs="Arial"/>
          <w:szCs w:val="24"/>
        </w:rPr>
        <w:t xml:space="preserve">Es werden </w:t>
      </w:r>
      <w:r w:rsidR="00872E4B">
        <w:rPr>
          <w:rFonts w:cs="Arial"/>
          <w:szCs w:val="24"/>
        </w:rPr>
        <w:t>keine Fläschchenwarmhalter</w:t>
      </w:r>
      <w:r w:rsidR="004E77AD">
        <w:rPr>
          <w:rFonts w:cs="Arial"/>
          <w:szCs w:val="24"/>
        </w:rPr>
        <w:t xml:space="preserve"> verwendet</w:t>
      </w:r>
      <w:r w:rsidR="00872E4B">
        <w:rPr>
          <w:rFonts w:cs="Arial"/>
          <w:szCs w:val="24"/>
        </w:rPr>
        <w:t>!</w:t>
      </w:r>
    </w:p>
    <w:p w14:paraId="185FB42B" w14:textId="77777777" w:rsidR="00A55B25" w:rsidRDefault="00A55B25" w:rsidP="00AB419C">
      <w:pPr>
        <w:tabs>
          <w:tab w:val="center" w:pos="4819"/>
        </w:tabs>
        <w:rPr>
          <w:rFonts w:cs="Arial"/>
          <w:szCs w:val="24"/>
        </w:rPr>
      </w:pPr>
    </w:p>
    <w:p w14:paraId="2A8F8F64" w14:textId="77777777" w:rsidR="00015195" w:rsidRDefault="00015195" w:rsidP="00AB419C">
      <w:pPr>
        <w:tabs>
          <w:tab w:val="center" w:pos="4819"/>
        </w:tabs>
        <w:rPr>
          <w:rFonts w:cs="Arial"/>
          <w:szCs w:val="24"/>
        </w:rPr>
      </w:pPr>
    </w:p>
    <w:p w14:paraId="607CCAE4" w14:textId="77777777" w:rsidR="00AB419C" w:rsidRPr="00A72520" w:rsidRDefault="00AB419C" w:rsidP="00A72520">
      <w:pPr>
        <w:pStyle w:val="berschrift2"/>
        <w:spacing w:after="120"/>
        <w:rPr>
          <w:rFonts w:cs="Arial"/>
        </w:rPr>
      </w:pPr>
      <w:bookmarkStart w:id="13" w:name="_Toc168378572"/>
      <w:r w:rsidRPr="00A72520">
        <w:rPr>
          <w:rFonts w:cs="Arial"/>
        </w:rPr>
        <w:t>Zubereitung von pulverförmiger Säuglingsnahrung</w:t>
      </w:r>
      <w:bookmarkEnd w:id="13"/>
    </w:p>
    <w:p w14:paraId="2E806552" w14:textId="77777777" w:rsidR="002B441C" w:rsidRDefault="002B441C" w:rsidP="002B441C">
      <w:pPr>
        <w:rPr>
          <w:lang w:eastAsia="de-DE"/>
        </w:rPr>
      </w:pPr>
    </w:p>
    <w:p w14:paraId="0EBBC220" w14:textId="77777777" w:rsidR="00015195" w:rsidRPr="002B441C" w:rsidRDefault="00015195" w:rsidP="00B10065">
      <w:pPr>
        <w:ind w:right="426"/>
        <w:rPr>
          <w:lang w:eastAsia="de-DE"/>
        </w:rPr>
      </w:pPr>
    </w:p>
    <w:p w14:paraId="5412F61A" w14:textId="77777777" w:rsidR="00AB419C" w:rsidRDefault="00AB419C" w:rsidP="00B10065">
      <w:pPr>
        <w:tabs>
          <w:tab w:val="center" w:pos="4819"/>
        </w:tabs>
        <w:ind w:right="426"/>
        <w:jc w:val="both"/>
        <w:rPr>
          <w:rFonts w:cs="Arial"/>
          <w:szCs w:val="24"/>
          <w:u w:val="single"/>
        </w:rPr>
      </w:pPr>
      <w:r w:rsidRPr="00AB419C">
        <w:rPr>
          <w:rFonts w:cs="Arial"/>
          <w:szCs w:val="24"/>
          <w:u w:val="single"/>
        </w:rPr>
        <w:t>Fläschchen-Zubereitung:</w:t>
      </w:r>
    </w:p>
    <w:p w14:paraId="7678314A" w14:textId="77777777" w:rsidR="00C15786" w:rsidRPr="00C414B0" w:rsidRDefault="00C15786" w:rsidP="00B10065">
      <w:pPr>
        <w:tabs>
          <w:tab w:val="center" w:pos="4819"/>
        </w:tabs>
        <w:ind w:right="426"/>
        <w:jc w:val="both"/>
        <w:rPr>
          <w:rFonts w:cs="Arial"/>
          <w:szCs w:val="24"/>
        </w:rPr>
      </w:pPr>
      <w:r>
        <w:rPr>
          <w:rFonts w:cs="Arial"/>
          <w:szCs w:val="24"/>
        </w:rPr>
        <w:t>R</w:t>
      </w:r>
      <w:r w:rsidR="00AB419C" w:rsidRPr="00AB419C">
        <w:rPr>
          <w:rFonts w:cs="Arial"/>
          <w:szCs w:val="24"/>
        </w:rPr>
        <w:t xml:space="preserve">äumlich bzw. zeitlich immer getrennt von </w:t>
      </w:r>
    </w:p>
    <w:p w14:paraId="7C07C8A8" w14:textId="77777777" w:rsidR="00C414B0" w:rsidRPr="005E2E51" w:rsidRDefault="00C414B0"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der Verarbeitung anderer Lebensmittel</w:t>
      </w:r>
    </w:p>
    <w:p w14:paraId="51A9E112" w14:textId="77777777" w:rsidR="00C414B0" w:rsidRPr="005E2E51" w:rsidRDefault="00C414B0"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der Reinigung der Gerätschaften</w:t>
      </w:r>
    </w:p>
    <w:p w14:paraId="7D2C5C1B" w14:textId="77777777" w:rsidR="00C414B0" w:rsidRPr="005E2E51" w:rsidRDefault="00C414B0" w:rsidP="005A5779">
      <w:pPr>
        <w:tabs>
          <w:tab w:val="center" w:pos="8789"/>
        </w:tabs>
        <w:ind w:right="710"/>
        <w:jc w:val="both"/>
        <w:rPr>
          <w:rFonts w:eastAsia="Times New Roman" w:cs="Arial"/>
          <w:szCs w:val="20"/>
          <w:lang w:eastAsia="de-DE"/>
        </w:rPr>
      </w:pPr>
    </w:p>
    <w:p w14:paraId="29D67F95" w14:textId="77777777" w:rsidR="00C15786" w:rsidRDefault="00CB7ACF" w:rsidP="00B10065">
      <w:pPr>
        <w:tabs>
          <w:tab w:val="center" w:pos="4819"/>
        </w:tabs>
        <w:ind w:right="426"/>
        <w:jc w:val="both"/>
        <w:rPr>
          <w:rFonts w:cs="Arial"/>
          <w:szCs w:val="24"/>
        </w:rPr>
      </w:pPr>
      <w:r>
        <w:rPr>
          <w:rFonts w:cs="Arial"/>
          <w:szCs w:val="24"/>
        </w:rPr>
        <w:t xml:space="preserve">Eine </w:t>
      </w:r>
      <w:r w:rsidR="00C414B0">
        <w:rPr>
          <w:rFonts w:cs="Arial"/>
          <w:szCs w:val="24"/>
        </w:rPr>
        <w:t>V</w:t>
      </w:r>
      <w:r w:rsidR="00C15786" w:rsidRPr="00C15786">
        <w:rPr>
          <w:rFonts w:cs="Arial"/>
          <w:szCs w:val="24"/>
        </w:rPr>
        <w:t xml:space="preserve">ermehrung möglicher Keime in der zubereiteten Nahrung </w:t>
      </w:r>
      <w:r>
        <w:rPr>
          <w:rFonts w:cs="Arial"/>
          <w:szCs w:val="24"/>
        </w:rPr>
        <w:t xml:space="preserve">muss </w:t>
      </w:r>
      <w:r w:rsidR="00C15786" w:rsidRPr="00C15786">
        <w:rPr>
          <w:rFonts w:cs="Arial"/>
          <w:szCs w:val="24"/>
        </w:rPr>
        <w:t>verhinder</w:t>
      </w:r>
      <w:r>
        <w:rPr>
          <w:rFonts w:cs="Arial"/>
          <w:szCs w:val="24"/>
        </w:rPr>
        <w:t>t werden! Zu diesem Zweck dienen:</w:t>
      </w:r>
    </w:p>
    <w:p w14:paraId="24E92FB4" w14:textId="77777777" w:rsidR="00C15786" w:rsidRPr="005E2E51" w:rsidRDefault="00C15786"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 xml:space="preserve">Anrühren des Pulvers erst kurz vor der Mahlzeit </w:t>
      </w:r>
    </w:p>
    <w:p w14:paraId="20D7C530" w14:textId="77777777" w:rsidR="00C15786" w:rsidRPr="005E2E51" w:rsidRDefault="00C15786"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Wassertemperatur ca. 50 Grad</w:t>
      </w:r>
    </w:p>
    <w:p w14:paraId="10B49024" w14:textId="77777777" w:rsidR="00C15786" w:rsidRPr="005E2E51" w:rsidRDefault="00EF6678" w:rsidP="00B10065">
      <w:pPr>
        <w:numPr>
          <w:ilvl w:val="0"/>
          <w:numId w:val="1"/>
        </w:numPr>
        <w:tabs>
          <w:tab w:val="clear" w:pos="786"/>
          <w:tab w:val="center" w:pos="8789"/>
        </w:tabs>
        <w:ind w:left="426" w:right="426" w:hanging="426"/>
        <w:jc w:val="both"/>
        <w:rPr>
          <w:rFonts w:eastAsia="Times New Roman" w:cs="Arial"/>
          <w:szCs w:val="20"/>
          <w:lang w:eastAsia="de-DE"/>
        </w:rPr>
      </w:pPr>
      <w:r>
        <w:rPr>
          <w:rFonts w:eastAsia="Times New Roman" w:cs="Arial"/>
          <w:szCs w:val="20"/>
          <w:lang w:eastAsia="de-DE"/>
        </w:rPr>
        <w:t xml:space="preserve">Verwendung von </w:t>
      </w:r>
      <w:r w:rsidR="00C15786" w:rsidRPr="005E2E51">
        <w:rPr>
          <w:rFonts w:eastAsia="Times New Roman" w:cs="Arial"/>
          <w:szCs w:val="20"/>
          <w:lang w:eastAsia="de-DE"/>
        </w:rPr>
        <w:t xml:space="preserve">abgekochtem Wasser in den ersten 6 Lebensmonaten </w:t>
      </w:r>
    </w:p>
    <w:p w14:paraId="7A0A766A" w14:textId="77777777" w:rsidR="00C15786" w:rsidRPr="005E2E51" w:rsidRDefault="00C15786"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Füttern der Nahrung innerhalb von 2 Stunden</w:t>
      </w:r>
    </w:p>
    <w:p w14:paraId="7E6DA954" w14:textId="77777777" w:rsidR="00131E0B" w:rsidRPr="005E2E51" w:rsidRDefault="00C15786" w:rsidP="00B10065">
      <w:pPr>
        <w:numPr>
          <w:ilvl w:val="0"/>
          <w:numId w:val="1"/>
        </w:numPr>
        <w:tabs>
          <w:tab w:val="clear" w:pos="786"/>
          <w:tab w:val="center" w:pos="8789"/>
        </w:tabs>
        <w:ind w:left="426" w:right="426" w:hanging="426"/>
        <w:jc w:val="both"/>
        <w:rPr>
          <w:rFonts w:eastAsia="Times New Roman" w:cs="Arial"/>
          <w:szCs w:val="20"/>
          <w:lang w:eastAsia="de-DE"/>
        </w:rPr>
      </w:pPr>
      <w:r w:rsidRPr="005E2E51">
        <w:rPr>
          <w:rFonts w:eastAsia="Times New Roman" w:cs="Arial"/>
          <w:szCs w:val="20"/>
          <w:lang w:eastAsia="de-DE"/>
        </w:rPr>
        <w:t xml:space="preserve">Entsorgen von Resten </w:t>
      </w:r>
    </w:p>
    <w:p w14:paraId="50060037" w14:textId="77777777" w:rsidR="00CB7ACF" w:rsidRPr="00C414B0" w:rsidRDefault="00CB7ACF" w:rsidP="00CB7ACF">
      <w:pPr>
        <w:pStyle w:val="Listenabsatz"/>
        <w:tabs>
          <w:tab w:val="center" w:pos="4819"/>
        </w:tabs>
        <w:rPr>
          <w:rFonts w:cs="Arial"/>
          <w:szCs w:val="24"/>
        </w:rPr>
      </w:pPr>
    </w:p>
    <w:p w14:paraId="11430BD6" w14:textId="77777777" w:rsidR="00CB7ACF" w:rsidRDefault="00CB7ACF" w:rsidP="00C15786">
      <w:pPr>
        <w:tabs>
          <w:tab w:val="center" w:pos="4819"/>
        </w:tabs>
        <w:rPr>
          <w:rFonts w:cs="Arial"/>
          <w:szCs w:val="24"/>
        </w:rPr>
      </w:pPr>
    </w:p>
    <w:p w14:paraId="5429B9A7" w14:textId="77777777" w:rsidR="00302EE7" w:rsidRDefault="00302EE7" w:rsidP="00C15786">
      <w:pPr>
        <w:tabs>
          <w:tab w:val="center" w:pos="4819"/>
        </w:tabs>
        <w:rPr>
          <w:rFonts w:cs="Arial"/>
          <w:szCs w:val="24"/>
        </w:rPr>
      </w:pPr>
    </w:p>
    <w:p w14:paraId="5FC41C40" w14:textId="77777777" w:rsidR="00C15786" w:rsidRDefault="00C15786" w:rsidP="00B10065">
      <w:pPr>
        <w:tabs>
          <w:tab w:val="center" w:pos="4819"/>
        </w:tabs>
        <w:ind w:right="426"/>
        <w:jc w:val="both"/>
        <w:rPr>
          <w:rFonts w:cs="Arial"/>
          <w:szCs w:val="24"/>
        </w:rPr>
      </w:pPr>
      <w:r w:rsidRPr="00C15786">
        <w:rPr>
          <w:rFonts w:cs="Arial"/>
          <w:szCs w:val="24"/>
        </w:rPr>
        <w:lastRenderedPageBreak/>
        <w:t>Bereitstellung von Tagesrationen pulverförmiger Säuglingsnahrung</w:t>
      </w:r>
      <w:r w:rsidR="00EB7AF1">
        <w:rPr>
          <w:rFonts w:cs="Arial"/>
          <w:szCs w:val="24"/>
        </w:rPr>
        <w:t xml:space="preserve"> in Kindertagesstätten (Flasch</w:t>
      </w:r>
      <w:r w:rsidR="00EB7AF1" w:rsidRPr="00C15786">
        <w:rPr>
          <w:rFonts w:cs="Arial"/>
          <w:szCs w:val="24"/>
        </w:rPr>
        <w:t>ennahrung</w:t>
      </w:r>
      <w:r w:rsidRPr="00C15786">
        <w:rPr>
          <w:rFonts w:cs="Arial"/>
          <w:szCs w:val="24"/>
        </w:rPr>
        <w:t>)</w:t>
      </w:r>
    </w:p>
    <w:p w14:paraId="017CA243" w14:textId="77777777" w:rsidR="00015195" w:rsidRDefault="0046482A" w:rsidP="0046482A">
      <w:pPr>
        <w:pStyle w:val="berschrift2"/>
        <w:numPr>
          <w:ilvl w:val="0"/>
          <w:numId w:val="0"/>
        </w:numPr>
        <w:spacing w:after="120"/>
        <w:rPr>
          <w:rFonts w:cs="Arial"/>
          <w:szCs w:val="24"/>
        </w:rPr>
      </w:pPr>
      <w:bookmarkStart w:id="14" w:name="_Toc168378573"/>
      <w:r>
        <w:rPr>
          <w:rFonts w:cs="Arial"/>
        </w:rPr>
        <w:t>Variante 1:</w:t>
      </w:r>
      <w:bookmarkEnd w:id="14"/>
    </w:p>
    <w:p w14:paraId="2569A41B" w14:textId="77777777" w:rsidR="00C15786" w:rsidRDefault="00C15786" w:rsidP="00B10065">
      <w:pPr>
        <w:tabs>
          <w:tab w:val="center" w:pos="4819"/>
        </w:tabs>
        <w:ind w:right="426"/>
        <w:jc w:val="both"/>
        <w:rPr>
          <w:rFonts w:cs="Arial"/>
          <w:szCs w:val="24"/>
        </w:rPr>
      </w:pPr>
      <w:r>
        <w:rPr>
          <w:rFonts w:cs="Arial"/>
          <w:szCs w:val="24"/>
        </w:rPr>
        <w:t>Frisch zubereitete Nahrung</w:t>
      </w:r>
      <w:r w:rsidR="00F9397F">
        <w:rPr>
          <w:rFonts w:cs="Arial"/>
          <w:szCs w:val="24"/>
        </w:rPr>
        <w:t xml:space="preserve"> (in vorgerichteten Fläschchen)</w:t>
      </w:r>
    </w:p>
    <w:p w14:paraId="60C96963" w14:textId="77777777" w:rsidR="00C15786" w:rsidRPr="00F9397F" w:rsidRDefault="00C15786" w:rsidP="00B10065">
      <w:pPr>
        <w:numPr>
          <w:ilvl w:val="0"/>
          <w:numId w:val="1"/>
        </w:numPr>
        <w:tabs>
          <w:tab w:val="clear" w:pos="786"/>
          <w:tab w:val="center" w:pos="8789"/>
        </w:tabs>
        <w:ind w:left="426" w:right="426" w:hanging="426"/>
        <w:jc w:val="both"/>
        <w:rPr>
          <w:rFonts w:eastAsia="Times New Roman" w:cs="Arial"/>
          <w:szCs w:val="20"/>
          <w:lang w:eastAsia="de-DE"/>
        </w:rPr>
      </w:pPr>
      <w:r w:rsidRPr="00F9397F">
        <w:rPr>
          <w:rFonts w:eastAsia="Times New Roman" w:cs="Arial"/>
          <w:szCs w:val="20"/>
          <w:lang w:eastAsia="de-DE"/>
        </w:rPr>
        <w:t>Pulverförmige Säuglingsanfangsnahrung in saubere und trockene F</w:t>
      </w:r>
      <w:r w:rsidR="00757AEB" w:rsidRPr="00F9397F">
        <w:rPr>
          <w:rFonts w:eastAsia="Times New Roman" w:cs="Arial"/>
          <w:szCs w:val="20"/>
          <w:lang w:eastAsia="de-DE"/>
        </w:rPr>
        <w:t>lä</w:t>
      </w:r>
      <w:r w:rsidRPr="00F9397F">
        <w:rPr>
          <w:rFonts w:eastAsia="Times New Roman" w:cs="Arial"/>
          <w:szCs w:val="20"/>
          <w:lang w:eastAsia="de-DE"/>
        </w:rPr>
        <w:t>sch</w:t>
      </w:r>
      <w:r w:rsidR="00757AEB" w:rsidRPr="00F9397F">
        <w:rPr>
          <w:rFonts w:eastAsia="Times New Roman" w:cs="Arial"/>
          <w:szCs w:val="20"/>
          <w:lang w:eastAsia="de-DE"/>
        </w:rPr>
        <w:t>ch</w:t>
      </w:r>
      <w:r w:rsidR="00B43CCA" w:rsidRPr="00F9397F">
        <w:rPr>
          <w:rFonts w:eastAsia="Times New Roman" w:cs="Arial"/>
          <w:szCs w:val="20"/>
          <w:lang w:eastAsia="de-DE"/>
        </w:rPr>
        <w:t>en vorportionieren</w:t>
      </w:r>
    </w:p>
    <w:p w14:paraId="29DCEE8B" w14:textId="77777777" w:rsidR="00CB7ACF" w:rsidRPr="0046482A" w:rsidRDefault="00757AEB" w:rsidP="00B10065">
      <w:pPr>
        <w:numPr>
          <w:ilvl w:val="0"/>
          <w:numId w:val="1"/>
        </w:numPr>
        <w:tabs>
          <w:tab w:val="clear" w:pos="786"/>
          <w:tab w:val="center" w:pos="8789"/>
        </w:tabs>
        <w:ind w:left="426" w:right="426" w:hanging="426"/>
        <w:jc w:val="both"/>
        <w:rPr>
          <w:rFonts w:eastAsia="Times New Roman" w:cs="Arial"/>
          <w:szCs w:val="20"/>
          <w:lang w:eastAsia="de-DE"/>
        </w:rPr>
      </w:pPr>
      <w:r w:rsidRPr="0046482A">
        <w:rPr>
          <w:rFonts w:eastAsia="Times New Roman" w:cs="Arial"/>
          <w:szCs w:val="20"/>
          <w:lang w:eastAsia="de-DE"/>
        </w:rPr>
        <w:t>Fläschchen erst kurz vor der Fütterung mit dem abgekochten Wasser mischen und inn</w:t>
      </w:r>
      <w:r w:rsidR="00B43CCA" w:rsidRPr="0046482A">
        <w:rPr>
          <w:rFonts w:eastAsia="Times New Roman" w:cs="Arial"/>
          <w:szCs w:val="20"/>
          <w:lang w:eastAsia="de-DE"/>
        </w:rPr>
        <w:t>erhalb von 2 Stunden verfüttern</w:t>
      </w:r>
    </w:p>
    <w:p w14:paraId="1BB81820" w14:textId="77777777" w:rsidR="00015195" w:rsidRPr="00F9397F" w:rsidRDefault="00015195" w:rsidP="00F9397F">
      <w:pPr>
        <w:tabs>
          <w:tab w:val="center" w:pos="8789"/>
        </w:tabs>
        <w:rPr>
          <w:rFonts w:eastAsia="Times New Roman" w:cs="Arial"/>
          <w:szCs w:val="20"/>
          <w:lang w:eastAsia="de-DE"/>
        </w:rPr>
      </w:pPr>
    </w:p>
    <w:p w14:paraId="00823E00" w14:textId="77777777" w:rsidR="00015195" w:rsidRDefault="00757AEB" w:rsidP="0046482A">
      <w:pPr>
        <w:pStyle w:val="berschrift2"/>
        <w:numPr>
          <w:ilvl w:val="0"/>
          <w:numId w:val="0"/>
        </w:numPr>
        <w:spacing w:after="120"/>
        <w:rPr>
          <w:rFonts w:cs="Arial"/>
          <w:szCs w:val="24"/>
          <w:u w:val="single"/>
        </w:rPr>
      </w:pPr>
      <w:bookmarkStart w:id="15" w:name="_Toc509294821"/>
      <w:bookmarkStart w:id="16" w:name="_Toc510076128"/>
      <w:bookmarkStart w:id="17" w:name="_Toc168378574"/>
      <w:r w:rsidRPr="0046482A">
        <w:rPr>
          <w:rFonts w:cs="Arial"/>
        </w:rPr>
        <w:t>Variante 2</w:t>
      </w:r>
      <w:bookmarkEnd w:id="15"/>
      <w:bookmarkEnd w:id="16"/>
      <w:r w:rsidR="0046482A">
        <w:rPr>
          <w:rFonts w:cs="Arial"/>
        </w:rPr>
        <w:t>:</w:t>
      </w:r>
      <w:bookmarkEnd w:id="17"/>
    </w:p>
    <w:p w14:paraId="1F912639" w14:textId="77777777" w:rsidR="00757AEB" w:rsidRDefault="00757AEB" w:rsidP="005A5779">
      <w:pPr>
        <w:tabs>
          <w:tab w:val="center" w:pos="4819"/>
        </w:tabs>
        <w:ind w:right="710"/>
        <w:jc w:val="both"/>
        <w:rPr>
          <w:rFonts w:cs="Arial"/>
          <w:szCs w:val="24"/>
        </w:rPr>
      </w:pPr>
      <w:r w:rsidRPr="00F9397F">
        <w:rPr>
          <w:rFonts w:cs="Arial"/>
          <w:szCs w:val="24"/>
        </w:rPr>
        <w:t>Mit kühlem Wasser vorher zubereitete Nahrung</w:t>
      </w:r>
    </w:p>
    <w:p w14:paraId="1E74103C" w14:textId="77777777" w:rsidR="00757AEB" w:rsidRPr="00F9397F" w:rsidRDefault="00757AEB" w:rsidP="005A5779">
      <w:pPr>
        <w:numPr>
          <w:ilvl w:val="0"/>
          <w:numId w:val="1"/>
        </w:numPr>
        <w:tabs>
          <w:tab w:val="clear" w:pos="786"/>
          <w:tab w:val="center" w:pos="8789"/>
        </w:tabs>
        <w:ind w:left="426" w:right="710" w:hanging="426"/>
        <w:jc w:val="both"/>
        <w:rPr>
          <w:rFonts w:eastAsia="Times New Roman" w:cs="Arial"/>
          <w:szCs w:val="20"/>
          <w:lang w:eastAsia="de-DE"/>
        </w:rPr>
      </w:pPr>
      <w:r w:rsidRPr="00F9397F">
        <w:rPr>
          <w:rFonts w:eastAsia="Times New Roman" w:cs="Arial"/>
          <w:szCs w:val="20"/>
          <w:lang w:eastAsia="de-DE"/>
        </w:rPr>
        <w:t xml:space="preserve">Raumtemperiertes Wasser </w:t>
      </w:r>
      <w:r w:rsidR="00B43CCA" w:rsidRPr="00F9397F">
        <w:rPr>
          <w:rFonts w:eastAsia="Times New Roman" w:cs="Arial"/>
          <w:szCs w:val="20"/>
          <w:lang w:eastAsia="de-DE"/>
        </w:rPr>
        <w:t>zum Anschütte</w:t>
      </w:r>
      <w:r w:rsidR="00DC40EA" w:rsidRPr="00F9397F">
        <w:rPr>
          <w:rFonts w:eastAsia="Times New Roman" w:cs="Arial"/>
          <w:szCs w:val="20"/>
          <w:lang w:eastAsia="de-DE"/>
        </w:rPr>
        <w:t>l</w:t>
      </w:r>
      <w:r w:rsidR="00B43CCA" w:rsidRPr="00F9397F">
        <w:rPr>
          <w:rFonts w:eastAsia="Times New Roman" w:cs="Arial"/>
          <w:szCs w:val="20"/>
          <w:lang w:eastAsia="de-DE"/>
        </w:rPr>
        <w:t>n verwenden</w:t>
      </w:r>
      <w:r w:rsidRPr="00F9397F">
        <w:rPr>
          <w:rFonts w:eastAsia="Times New Roman" w:cs="Arial"/>
          <w:szCs w:val="20"/>
          <w:lang w:eastAsia="de-DE"/>
        </w:rPr>
        <w:t xml:space="preserve"> </w:t>
      </w:r>
    </w:p>
    <w:p w14:paraId="659F7D43" w14:textId="77777777" w:rsidR="00757AEB" w:rsidRPr="00F9397F" w:rsidRDefault="00757AEB" w:rsidP="005A5779">
      <w:pPr>
        <w:numPr>
          <w:ilvl w:val="0"/>
          <w:numId w:val="1"/>
        </w:numPr>
        <w:tabs>
          <w:tab w:val="clear" w:pos="786"/>
          <w:tab w:val="center" w:pos="8789"/>
        </w:tabs>
        <w:ind w:left="426" w:right="710" w:hanging="426"/>
        <w:jc w:val="both"/>
        <w:rPr>
          <w:rFonts w:eastAsia="Times New Roman" w:cs="Arial"/>
          <w:szCs w:val="20"/>
          <w:lang w:eastAsia="de-DE"/>
        </w:rPr>
      </w:pPr>
      <w:r w:rsidRPr="00F9397F">
        <w:rPr>
          <w:rFonts w:eastAsia="Times New Roman" w:cs="Arial"/>
          <w:szCs w:val="20"/>
          <w:lang w:eastAsia="de-DE"/>
        </w:rPr>
        <w:t>Frisch zubereitete Nahrung dann sofort</w:t>
      </w:r>
      <w:r w:rsidR="00B43CCA" w:rsidRPr="00F9397F">
        <w:rPr>
          <w:rFonts w:eastAsia="Times New Roman" w:cs="Arial"/>
          <w:szCs w:val="20"/>
          <w:lang w:eastAsia="de-DE"/>
        </w:rPr>
        <w:t xml:space="preserve"> in Einzelflaschen portionieren</w:t>
      </w:r>
    </w:p>
    <w:p w14:paraId="32956306" w14:textId="77777777" w:rsidR="00757AEB" w:rsidRPr="00F9397F" w:rsidRDefault="00757AEB" w:rsidP="005A5779">
      <w:pPr>
        <w:numPr>
          <w:ilvl w:val="0"/>
          <w:numId w:val="1"/>
        </w:numPr>
        <w:tabs>
          <w:tab w:val="clear" w:pos="786"/>
          <w:tab w:val="center" w:pos="8789"/>
        </w:tabs>
        <w:ind w:left="426" w:right="710" w:hanging="426"/>
        <w:jc w:val="both"/>
        <w:rPr>
          <w:rFonts w:eastAsia="Times New Roman" w:cs="Arial"/>
          <w:szCs w:val="20"/>
          <w:lang w:eastAsia="de-DE"/>
        </w:rPr>
      </w:pPr>
      <w:r w:rsidRPr="00F9397F">
        <w:rPr>
          <w:rFonts w:eastAsia="Times New Roman" w:cs="Arial"/>
          <w:szCs w:val="20"/>
          <w:lang w:eastAsia="de-DE"/>
        </w:rPr>
        <w:t>Fläschchen in den Kühlschrank stellen und maximal 24 Stunden bei Temperaturen unter 5 Grad lagern (Kühlschrank-Temperatur regelmäßig überprüfen und dokumentieren)</w:t>
      </w:r>
    </w:p>
    <w:p w14:paraId="280499B9" w14:textId="77777777" w:rsidR="00C414B0" w:rsidRPr="00F9397F" w:rsidRDefault="00757AEB" w:rsidP="005A5779">
      <w:pPr>
        <w:numPr>
          <w:ilvl w:val="0"/>
          <w:numId w:val="1"/>
        </w:numPr>
        <w:tabs>
          <w:tab w:val="clear" w:pos="786"/>
          <w:tab w:val="center" w:pos="8789"/>
        </w:tabs>
        <w:ind w:left="425" w:right="710" w:hanging="425"/>
        <w:jc w:val="both"/>
        <w:rPr>
          <w:rFonts w:eastAsia="Times New Roman" w:cs="Arial"/>
          <w:szCs w:val="20"/>
          <w:lang w:eastAsia="de-DE"/>
        </w:rPr>
      </w:pPr>
      <w:r w:rsidRPr="00F9397F">
        <w:rPr>
          <w:rFonts w:eastAsia="Times New Roman" w:cs="Arial"/>
          <w:szCs w:val="20"/>
          <w:lang w:eastAsia="de-DE"/>
        </w:rPr>
        <w:t>Nahrung so schnell wie möglich im Wasserbad auf Trinktemperatur erwärmen (max. 37 Grad)</w:t>
      </w:r>
    </w:p>
    <w:p w14:paraId="538A1F0E" w14:textId="77777777" w:rsidR="00C414B0" w:rsidRDefault="00C414B0" w:rsidP="00F9397F">
      <w:pPr>
        <w:tabs>
          <w:tab w:val="center" w:pos="4819"/>
        </w:tabs>
        <w:rPr>
          <w:rFonts w:cs="Arial"/>
          <w:szCs w:val="24"/>
          <w:u w:val="single"/>
        </w:rPr>
      </w:pPr>
    </w:p>
    <w:p w14:paraId="74D6358C" w14:textId="77777777" w:rsidR="00A72520" w:rsidRPr="00F9397F" w:rsidRDefault="00A72520" w:rsidP="00F9397F">
      <w:pPr>
        <w:tabs>
          <w:tab w:val="center" w:pos="4819"/>
        </w:tabs>
        <w:rPr>
          <w:rFonts w:cs="Arial"/>
          <w:szCs w:val="24"/>
          <w:u w:val="single"/>
        </w:rPr>
      </w:pPr>
    </w:p>
    <w:p w14:paraId="58D1376A" w14:textId="77777777" w:rsidR="001702E1" w:rsidRPr="00FD5A6B" w:rsidRDefault="001702E1" w:rsidP="00A72520">
      <w:pPr>
        <w:pStyle w:val="berschrift2"/>
        <w:spacing w:after="120"/>
        <w:rPr>
          <w:rFonts w:cs="Arial"/>
        </w:rPr>
      </w:pPr>
      <w:bookmarkStart w:id="18" w:name="_Toc168378575"/>
      <w:r w:rsidRPr="00FD5A6B">
        <w:rPr>
          <w:rFonts w:cs="Arial"/>
        </w:rPr>
        <w:t xml:space="preserve">Umgang mit selbst </w:t>
      </w:r>
      <w:r w:rsidR="00A55B25" w:rsidRPr="00FD5A6B">
        <w:rPr>
          <w:rFonts w:cs="Arial"/>
        </w:rPr>
        <w:t>gekochtem Brei und Gläschenkost</w:t>
      </w:r>
      <w:bookmarkEnd w:id="18"/>
    </w:p>
    <w:p w14:paraId="6D47CB93" w14:textId="77777777" w:rsidR="00A55B25" w:rsidRPr="00FD5A6B" w:rsidRDefault="00A55B25" w:rsidP="001702E1">
      <w:pPr>
        <w:tabs>
          <w:tab w:val="center" w:pos="4819"/>
        </w:tabs>
        <w:rPr>
          <w:rFonts w:cs="Arial"/>
          <w:szCs w:val="24"/>
        </w:rPr>
      </w:pPr>
    </w:p>
    <w:p w14:paraId="7659C015" w14:textId="77777777" w:rsidR="00015195" w:rsidRPr="00015195" w:rsidRDefault="00015195" w:rsidP="001702E1">
      <w:pPr>
        <w:tabs>
          <w:tab w:val="center" w:pos="4819"/>
        </w:tabs>
        <w:rPr>
          <w:rFonts w:cs="Arial"/>
          <w:szCs w:val="24"/>
        </w:rPr>
      </w:pPr>
    </w:p>
    <w:p w14:paraId="6C2AE53B" w14:textId="77777777" w:rsidR="001702E1" w:rsidRPr="00F9397F" w:rsidRDefault="001702E1" w:rsidP="00B10065">
      <w:pPr>
        <w:numPr>
          <w:ilvl w:val="0"/>
          <w:numId w:val="1"/>
        </w:numPr>
        <w:tabs>
          <w:tab w:val="clear" w:pos="786"/>
          <w:tab w:val="center" w:pos="8789"/>
        </w:tabs>
        <w:ind w:left="426" w:right="426" w:hanging="426"/>
        <w:jc w:val="both"/>
        <w:rPr>
          <w:rFonts w:eastAsia="Times New Roman" w:cs="Arial"/>
          <w:szCs w:val="20"/>
          <w:lang w:eastAsia="de-DE"/>
        </w:rPr>
      </w:pPr>
      <w:r w:rsidRPr="00F9397F">
        <w:rPr>
          <w:rFonts w:eastAsia="Times New Roman" w:cs="Arial"/>
          <w:szCs w:val="20"/>
          <w:lang w:eastAsia="de-DE"/>
        </w:rPr>
        <w:t>Gemüsebr</w:t>
      </w:r>
      <w:r w:rsidR="00B43CCA" w:rsidRPr="00F9397F">
        <w:rPr>
          <w:rFonts w:eastAsia="Times New Roman" w:cs="Arial"/>
          <w:szCs w:val="20"/>
          <w:lang w:eastAsia="de-DE"/>
        </w:rPr>
        <w:t>eie und Brei mit Fleisch werden</w:t>
      </w:r>
      <w:r w:rsidRPr="00F9397F">
        <w:rPr>
          <w:rFonts w:eastAsia="Times New Roman" w:cs="Arial"/>
          <w:szCs w:val="20"/>
          <w:lang w:eastAsia="de-DE"/>
        </w:rPr>
        <w:t xml:space="preserve"> unabhängig davon, ob sie selbst gekocht wurden oder aus dem Gläschen kommen, immer erst kurz vor der Mahlzeit erwärmt.</w:t>
      </w:r>
    </w:p>
    <w:p w14:paraId="44A8EF29" w14:textId="77777777" w:rsidR="001702E1" w:rsidRPr="00F9397F" w:rsidRDefault="001702E1" w:rsidP="00B10065">
      <w:pPr>
        <w:numPr>
          <w:ilvl w:val="0"/>
          <w:numId w:val="1"/>
        </w:numPr>
        <w:tabs>
          <w:tab w:val="clear" w:pos="786"/>
          <w:tab w:val="center" w:pos="8789"/>
        </w:tabs>
        <w:ind w:left="426" w:right="426" w:hanging="426"/>
        <w:jc w:val="both"/>
        <w:rPr>
          <w:rFonts w:eastAsia="Times New Roman" w:cs="Arial"/>
          <w:szCs w:val="20"/>
          <w:lang w:eastAsia="de-DE"/>
        </w:rPr>
      </w:pPr>
      <w:r w:rsidRPr="00F9397F">
        <w:rPr>
          <w:rFonts w:eastAsia="Times New Roman" w:cs="Arial"/>
          <w:szCs w:val="20"/>
          <w:lang w:eastAsia="de-DE"/>
        </w:rPr>
        <w:t>Die ideale Temperatur zum Essen liegt bei ca. 37 Grad. Die</w:t>
      </w:r>
      <w:r w:rsidR="00B43CCA" w:rsidRPr="00F9397F">
        <w:rPr>
          <w:rFonts w:eastAsia="Times New Roman" w:cs="Arial"/>
          <w:szCs w:val="20"/>
          <w:lang w:eastAsia="de-DE"/>
        </w:rPr>
        <w:t xml:space="preserve"> Temperatur </w:t>
      </w:r>
      <w:r w:rsidRPr="00F9397F">
        <w:rPr>
          <w:rFonts w:eastAsia="Times New Roman" w:cs="Arial"/>
          <w:szCs w:val="20"/>
          <w:lang w:eastAsia="de-DE"/>
        </w:rPr>
        <w:t xml:space="preserve">wird </w:t>
      </w:r>
      <w:r w:rsidR="00B43CCA" w:rsidRPr="00F9397F">
        <w:rPr>
          <w:rFonts w:eastAsia="Times New Roman" w:cs="Arial"/>
          <w:szCs w:val="20"/>
          <w:lang w:eastAsia="de-DE"/>
        </w:rPr>
        <w:t xml:space="preserve">vor dem Füttern </w:t>
      </w:r>
      <w:r w:rsidRPr="00F9397F">
        <w:rPr>
          <w:rFonts w:eastAsia="Times New Roman" w:cs="Arial"/>
          <w:szCs w:val="20"/>
          <w:lang w:eastAsia="de-DE"/>
        </w:rPr>
        <w:t>sorgfältig geprüft.</w:t>
      </w:r>
    </w:p>
    <w:p w14:paraId="1FEBD2EF" w14:textId="77777777" w:rsidR="001702E1" w:rsidRPr="00F9397F" w:rsidRDefault="00C65065" w:rsidP="00B10065">
      <w:pPr>
        <w:numPr>
          <w:ilvl w:val="0"/>
          <w:numId w:val="1"/>
        </w:numPr>
        <w:tabs>
          <w:tab w:val="clear" w:pos="786"/>
          <w:tab w:val="left" w:pos="8505"/>
          <w:tab w:val="center" w:pos="8789"/>
        </w:tabs>
        <w:ind w:left="426" w:right="710" w:hanging="426"/>
        <w:jc w:val="both"/>
        <w:rPr>
          <w:rFonts w:eastAsia="Times New Roman" w:cs="Arial"/>
          <w:szCs w:val="20"/>
          <w:lang w:eastAsia="de-DE"/>
        </w:rPr>
      </w:pPr>
      <w:r w:rsidRPr="00F9397F">
        <w:rPr>
          <w:rFonts w:eastAsia="Times New Roman" w:cs="Arial"/>
          <w:szCs w:val="20"/>
          <w:lang w:eastAsia="de-DE"/>
        </w:rPr>
        <w:t>Erwärmte Gläschenkost und erwärmter selbstgekochter Brei w</w:t>
      </w:r>
      <w:r w:rsidR="00FD5A6B">
        <w:rPr>
          <w:rFonts w:eastAsia="Times New Roman" w:cs="Arial"/>
          <w:szCs w:val="20"/>
          <w:lang w:eastAsia="de-DE"/>
        </w:rPr>
        <w:t>erden</w:t>
      </w:r>
      <w:r w:rsidR="00517661">
        <w:rPr>
          <w:rFonts w:eastAsia="Times New Roman" w:cs="Arial"/>
          <w:szCs w:val="20"/>
          <w:lang w:eastAsia="de-DE"/>
        </w:rPr>
        <w:t xml:space="preserve"> max. eine Stunde warm</w:t>
      </w:r>
      <w:r w:rsidRPr="00F9397F">
        <w:rPr>
          <w:rFonts w:eastAsia="Times New Roman" w:cs="Arial"/>
          <w:szCs w:val="20"/>
          <w:lang w:eastAsia="de-DE"/>
        </w:rPr>
        <w:t xml:space="preserve">gehalten und dann umgehend gefüttert. </w:t>
      </w:r>
    </w:p>
    <w:p w14:paraId="3507E8E7" w14:textId="77777777" w:rsidR="00C65065" w:rsidRPr="00F9397F" w:rsidRDefault="00C65065" w:rsidP="005A5779">
      <w:pPr>
        <w:numPr>
          <w:ilvl w:val="0"/>
          <w:numId w:val="1"/>
        </w:numPr>
        <w:tabs>
          <w:tab w:val="clear" w:pos="786"/>
          <w:tab w:val="center" w:pos="8789"/>
        </w:tabs>
        <w:ind w:left="426" w:right="710" w:hanging="426"/>
        <w:jc w:val="both"/>
        <w:rPr>
          <w:rFonts w:eastAsia="Times New Roman" w:cs="Arial"/>
          <w:szCs w:val="20"/>
          <w:lang w:eastAsia="de-DE"/>
        </w:rPr>
      </w:pPr>
      <w:r w:rsidRPr="00F9397F">
        <w:rPr>
          <w:rFonts w:eastAsia="Times New Roman" w:cs="Arial"/>
          <w:szCs w:val="20"/>
          <w:lang w:eastAsia="de-DE"/>
        </w:rPr>
        <w:t>Einmal aufgewärmter Brei wird kein zweites Mal erhitzt.</w:t>
      </w:r>
    </w:p>
    <w:p w14:paraId="0B7EA3BD" w14:textId="77777777" w:rsidR="00C65065" w:rsidRPr="00F9397F" w:rsidRDefault="00C65065" w:rsidP="005A5779">
      <w:pPr>
        <w:numPr>
          <w:ilvl w:val="0"/>
          <w:numId w:val="1"/>
        </w:numPr>
        <w:tabs>
          <w:tab w:val="clear" w:pos="786"/>
          <w:tab w:val="center" w:pos="8789"/>
        </w:tabs>
        <w:ind w:left="425" w:right="710" w:hanging="425"/>
        <w:jc w:val="both"/>
        <w:rPr>
          <w:rFonts w:eastAsia="Times New Roman" w:cs="Arial"/>
          <w:szCs w:val="20"/>
          <w:lang w:eastAsia="de-DE"/>
        </w:rPr>
      </w:pPr>
      <w:r w:rsidRPr="00F9397F">
        <w:rPr>
          <w:rFonts w:eastAsia="Times New Roman" w:cs="Arial"/>
          <w:szCs w:val="20"/>
          <w:lang w:eastAsia="de-DE"/>
        </w:rPr>
        <w:t>Zum Füttern wird für jedes Kind ein eigener Löffel verwendet.</w:t>
      </w:r>
    </w:p>
    <w:p w14:paraId="145C3785" w14:textId="77777777" w:rsidR="003857EE" w:rsidRDefault="003857EE" w:rsidP="00F9397F">
      <w:pPr>
        <w:tabs>
          <w:tab w:val="center" w:pos="4819"/>
        </w:tabs>
        <w:rPr>
          <w:rFonts w:cs="Arial"/>
          <w:szCs w:val="24"/>
          <w:u w:val="single"/>
        </w:rPr>
      </w:pPr>
    </w:p>
    <w:p w14:paraId="30CAA316" w14:textId="77777777" w:rsidR="00015195" w:rsidRDefault="00015195" w:rsidP="00F9397F">
      <w:pPr>
        <w:tabs>
          <w:tab w:val="center" w:pos="4819"/>
        </w:tabs>
        <w:rPr>
          <w:rFonts w:cs="Arial"/>
          <w:szCs w:val="24"/>
          <w:u w:val="single"/>
        </w:rPr>
      </w:pPr>
    </w:p>
    <w:p w14:paraId="68DF5E8D" w14:textId="77777777" w:rsidR="003857EE" w:rsidRPr="00FD5A6B" w:rsidRDefault="003857EE" w:rsidP="00A72520">
      <w:pPr>
        <w:pStyle w:val="berschrift2"/>
        <w:spacing w:after="120"/>
        <w:rPr>
          <w:rFonts w:cs="Arial"/>
        </w:rPr>
      </w:pPr>
      <w:bookmarkStart w:id="19" w:name="_Toc168378576"/>
      <w:r w:rsidRPr="00FD5A6B">
        <w:rPr>
          <w:rFonts w:cs="Arial"/>
        </w:rPr>
        <w:t>Unterweisung/Dokumentation</w:t>
      </w:r>
      <w:bookmarkEnd w:id="19"/>
    </w:p>
    <w:p w14:paraId="5C3B4613" w14:textId="77777777" w:rsidR="00A55B25" w:rsidRPr="00FD5A6B" w:rsidRDefault="00A55B25" w:rsidP="003857EE">
      <w:pPr>
        <w:tabs>
          <w:tab w:val="center" w:pos="4819"/>
        </w:tabs>
        <w:rPr>
          <w:rFonts w:cs="Arial"/>
          <w:szCs w:val="24"/>
        </w:rPr>
      </w:pPr>
    </w:p>
    <w:p w14:paraId="68FC3498" w14:textId="77777777" w:rsidR="00015195" w:rsidRPr="00015195" w:rsidRDefault="00015195" w:rsidP="003857EE">
      <w:pPr>
        <w:tabs>
          <w:tab w:val="center" w:pos="4819"/>
        </w:tabs>
        <w:rPr>
          <w:rFonts w:cs="Arial"/>
          <w:szCs w:val="24"/>
        </w:rPr>
      </w:pPr>
    </w:p>
    <w:p w14:paraId="2E7AA86D" w14:textId="77777777" w:rsidR="003857EE" w:rsidRPr="00F9397F" w:rsidRDefault="00DE7AED" w:rsidP="00B10065">
      <w:pPr>
        <w:numPr>
          <w:ilvl w:val="0"/>
          <w:numId w:val="1"/>
        </w:numPr>
        <w:tabs>
          <w:tab w:val="clear" w:pos="786"/>
          <w:tab w:val="center" w:pos="8789"/>
        </w:tabs>
        <w:ind w:left="426" w:right="426" w:hanging="426"/>
        <w:jc w:val="both"/>
        <w:rPr>
          <w:rFonts w:eastAsia="Times New Roman" w:cs="Arial"/>
          <w:szCs w:val="20"/>
          <w:lang w:eastAsia="de-DE"/>
        </w:rPr>
      </w:pPr>
      <w:r w:rsidRPr="00F9397F">
        <w:rPr>
          <w:rFonts w:eastAsia="Times New Roman" w:cs="Arial"/>
          <w:szCs w:val="20"/>
          <w:lang w:eastAsia="de-DE"/>
        </w:rPr>
        <w:t xml:space="preserve">Vor Aufnahme der Tätigkeit in der Kindereinrichtung werden Mitarbeiterinnen und Mitarbeiter </w:t>
      </w:r>
      <w:r w:rsidR="003857EE" w:rsidRPr="00F9397F">
        <w:rPr>
          <w:rFonts w:eastAsia="Times New Roman" w:cs="Arial"/>
          <w:szCs w:val="20"/>
          <w:lang w:eastAsia="de-DE"/>
        </w:rPr>
        <w:t>bezüglich des hygienischen Umgangs</w:t>
      </w:r>
      <w:r w:rsidRPr="00F9397F">
        <w:rPr>
          <w:rFonts w:eastAsia="Times New Roman" w:cs="Arial"/>
          <w:szCs w:val="20"/>
          <w:lang w:eastAsia="de-DE"/>
        </w:rPr>
        <w:t xml:space="preserve"> mit Lebensmitteln geschult.</w:t>
      </w:r>
    </w:p>
    <w:p w14:paraId="329C2515" w14:textId="77777777" w:rsidR="00C65065" w:rsidRDefault="00DE7AED" w:rsidP="00B10065">
      <w:pPr>
        <w:numPr>
          <w:ilvl w:val="0"/>
          <w:numId w:val="1"/>
        </w:numPr>
        <w:tabs>
          <w:tab w:val="clear" w:pos="786"/>
          <w:tab w:val="center" w:pos="8789"/>
        </w:tabs>
        <w:ind w:left="425" w:right="426" w:hanging="425"/>
        <w:jc w:val="both"/>
        <w:rPr>
          <w:rFonts w:eastAsia="Times New Roman" w:cs="Arial"/>
          <w:szCs w:val="20"/>
          <w:lang w:eastAsia="de-DE"/>
        </w:rPr>
      </w:pPr>
      <w:r w:rsidRPr="00F9397F">
        <w:rPr>
          <w:rFonts w:eastAsia="Times New Roman" w:cs="Arial"/>
          <w:szCs w:val="20"/>
          <w:lang w:eastAsia="de-DE"/>
        </w:rPr>
        <w:t xml:space="preserve">Die einzelnen </w:t>
      </w:r>
      <w:r w:rsidR="003857EE" w:rsidRPr="00F9397F">
        <w:rPr>
          <w:rFonts w:eastAsia="Times New Roman" w:cs="Arial"/>
          <w:szCs w:val="20"/>
          <w:lang w:eastAsia="de-DE"/>
        </w:rPr>
        <w:t>Arbeitsprozesse für die Zubereitung</w:t>
      </w:r>
      <w:r w:rsidRPr="00F9397F">
        <w:rPr>
          <w:rFonts w:eastAsia="Times New Roman" w:cs="Arial"/>
          <w:szCs w:val="20"/>
          <w:lang w:eastAsia="de-DE"/>
        </w:rPr>
        <w:t xml:space="preserve"> von Nahr</w:t>
      </w:r>
      <w:r w:rsidR="00F9397F">
        <w:rPr>
          <w:rFonts w:eastAsia="Times New Roman" w:cs="Arial"/>
          <w:szCs w:val="20"/>
          <w:lang w:eastAsia="de-DE"/>
        </w:rPr>
        <w:t>ung werden schriftlich fixiert.</w:t>
      </w:r>
    </w:p>
    <w:p w14:paraId="2B47550C" w14:textId="77777777" w:rsidR="00FD5A6B" w:rsidRDefault="00FD5A6B" w:rsidP="00FD5A6B">
      <w:pPr>
        <w:tabs>
          <w:tab w:val="center" w:pos="8789"/>
        </w:tabs>
        <w:rPr>
          <w:rFonts w:eastAsia="Times New Roman" w:cs="Arial"/>
          <w:szCs w:val="20"/>
          <w:lang w:eastAsia="de-DE"/>
        </w:rPr>
      </w:pPr>
    </w:p>
    <w:p w14:paraId="6A966C99" w14:textId="77777777" w:rsidR="00FD5A6B" w:rsidRDefault="00FD5A6B" w:rsidP="00FD5A6B">
      <w:pPr>
        <w:tabs>
          <w:tab w:val="center" w:pos="8789"/>
        </w:tabs>
        <w:rPr>
          <w:rFonts w:eastAsia="Times New Roman" w:cs="Arial"/>
          <w:szCs w:val="20"/>
          <w:lang w:eastAsia="de-DE"/>
        </w:rPr>
      </w:pPr>
    </w:p>
    <w:p w14:paraId="27D10F1D" w14:textId="77777777" w:rsidR="00FD5A6B" w:rsidRDefault="00FD5A6B" w:rsidP="00FD5A6B">
      <w:pPr>
        <w:tabs>
          <w:tab w:val="center" w:pos="8789"/>
        </w:tabs>
        <w:rPr>
          <w:rFonts w:eastAsia="Times New Roman" w:cs="Arial"/>
          <w:szCs w:val="20"/>
          <w:lang w:eastAsia="de-DE"/>
        </w:rPr>
      </w:pPr>
    </w:p>
    <w:p w14:paraId="1A3D83BC" w14:textId="77777777" w:rsidR="00FD5A6B" w:rsidRDefault="00FD5A6B" w:rsidP="00FD5A6B">
      <w:pPr>
        <w:tabs>
          <w:tab w:val="center" w:pos="8789"/>
        </w:tabs>
        <w:rPr>
          <w:rFonts w:eastAsia="Times New Roman" w:cs="Arial"/>
          <w:szCs w:val="20"/>
          <w:lang w:eastAsia="de-DE"/>
        </w:rPr>
      </w:pPr>
    </w:p>
    <w:p w14:paraId="44F37F9D" w14:textId="77777777" w:rsidR="00FD5A6B" w:rsidRPr="00F9397F" w:rsidRDefault="00FD5A6B" w:rsidP="00FD5A6B">
      <w:pPr>
        <w:tabs>
          <w:tab w:val="center" w:pos="8789"/>
        </w:tabs>
        <w:rPr>
          <w:rFonts w:eastAsia="Times New Roman" w:cs="Arial"/>
          <w:szCs w:val="20"/>
          <w:lang w:eastAsia="de-DE"/>
        </w:rPr>
      </w:pPr>
    </w:p>
    <w:p w14:paraId="4C738C57" w14:textId="77777777" w:rsidR="00015195" w:rsidRDefault="00015195" w:rsidP="00F82FCB">
      <w:pPr>
        <w:tabs>
          <w:tab w:val="center" w:pos="4819"/>
        </w:tabs>
        <w:rPr>
          <w:rFonts w:cs="Arial"/>
          <w:szCs w:val="24"/>
        </w:rPr>
      </w:pPr>
    </w:p>
    <w:p w14:paraId="07DBCB70" w14:textId="77777777" w:rsidR="00F82FCB" w:rsidRPr="00FD5A6B" w:rsidRDefault="00F82FCB" w:rsidP="00A72520">
      <w:pPr>
        <w:pStyle w:val="berschrift2"/>
        <w:spacing w:after="120"/>
        <w:rPr>
          <w:rFonts w:cs="Arial"/>
        </w:rPr>
      </w:pPr>
      <w:bookmarkStart w:id="20" w:name="_Toc168378577"/>
      <w:r w:rsidRPr="00FD5A6B">
        <w:rPr>
          <w:rFonts w:cs="Arial"/>
        </w:rPr>
        <w:lastRenderedPageBreak/>
        <w:t>Hygiene im Sanitärbereich</w:t>
      </w:r>
      <w:bookmarkEnd w:id="20"/>
    </w:p>
    <w:p w14:paraId="16183566" w14:textId="77777777" w:rsidR="00A55B25" w:rsidRDefault="00A55B25" w:rsidP="00A55B25">
      <w:pPr>
        <w:rPr>
          <w:lang w:eastAsia="de-DE"/>
        </w:rPr>
      </w:pPr>
    </w:p>
    <w:p w14:paraId="39C535E3" w14:textId="77777777" w:rsidR="00015195" w:rsidRPr="00A55B25" w:rsidRDefault="00015195" w:rsidP="00A55B25">
      <w:pPr>
        <w:rPr>
          <w:lang w:eastAsia="de-DE"/>
        </w:rPr>
      </w:pPr>
    </w:p>
    <w:p w14:paraId="5DB12945" w14:textId="77777777" w:rsidR="00F82FCB" w:rsidRPr="00CB7ACF" w:rsidRDefault="00F82FCB" w:rsidP="00B10065">
      <w:pPr>
        <w:tabs>
          <w:tab w:val="center" w:pos="4819"/>
        </w:tabs>
        <w:ind w:right="426"/>
        <w:jc w:val="both"/>
        <w:rPr>
          <w:rFonts w:eastAsia="Times New Roman" w:cs="Arial"/>
          <w:i/>
          <w:szCs w:val="20"/>
          <w:lang w:eastAsia="de-DE"/>
        </w:rPr>
      </w:pPr>
      <w:r w:rsidRPr="00CB7ACF">
        <w:rPr>
          <w:rFonts w:eastAsia="Times New Roman" w:cs="Arial"/>
          <w:i/>
          <w:szCs w:val="20"/>
          <w:lang w:eastAsia="de-DE"/>
        </w:rPr>
        <w:t>Es sollten Einmalhandtücher verwendet und geeignete Abwurfbehälter bereitgestellt werden. Ebenso ist aus hygienischen Gründen keine Stückseife zu verwenden, sondern portionierbar</w:t>
      </w:r>
      <w:r w:rsidR="00517661">
        <w:rPr>
          <w:rFonts w:eastAsia="Times New Roman" w:cs="Arial"/>
          <w:i/>
          <w:szCs w:val="20"/>
          <w:lang w:eastAsia="de-DE"/>
        </w:rPr>
        <w:t>e</w:t>
      </w:r>
      <w:r w:rsidRPr="00CB7ACF">
        <w:rPr>
          <w:rFonts w:eastAsia="Times New Roman" w:cs="Arial"/>
          <w:i/>
          <w:szCs w:val="20"/>
          <w:lang w:eastAsia="de-DE"/>
        </w:rPr>
        <w:t xml:space="preserve"> Flüssigseife.</w:t>
      </w:r>
      <w:r w:rsidRPr="00264280">
        <w:rPr>
          <w:rFonts w:eastAsia="Times New Roman" w:cs="Arial"/>
          <w:szCs w:val="20"/>
          <w:lang w:eastAsia="de-DE"/>
        </w:rPr>
        <w:t xml:space="preserve"> </w:t>
      </w:r>
      <w:r w:rsidRPr="00CB7ACF">
        <w:rPr>
          <w:rFonts w:eastAsia="Times New Roman" w:cs="Arial"/>
          <w:i/>
          <w:szCs w:val="20"/>
          <w:lang w:eastAsia="de-DE"/>
        </w:rPr>
        <w:t>In Kinderkrippen sind außerdem fest installierte Wickelkommoden erforderlich. Werden beim Windeln keine Einwegunterlagen verwendet, ist eine Scheuer-Wisch-Desinfektion nach jeder Benutzung notwendig.</w:t>
      </w:r>
    </w:p>
    <w:p w14:paraId="708913CE" w14:textId="77777777" w:rsidR="002C6489" w:rsidRPr="00CB7ACF" w:rsidRDefault="002C6489" w:rsidP="00B10065">
      <w:pPr>
        <w:tabs>
          <w:tab w:val="center" w:pos="4819"/>
        </w:tabs>
        <w:ind w:right="426"/>
        <w:jc w:val="both"/>
        <w:rPr>
          <w:rFonts w:eastAsia="Times New Roman" w:cs="Arial"/>
          <w:b/>
          <w:i/>
          <w:szCs w:val="20"/>
          <w:lang w:eastAsia="de-DE"/>
        </w:rPr>
      </w:pPr>
      <w:r w:rsidRPr="00CB7ACF">
        <w:rPr>
          <w:rFonts w:eastAsia="Times New Roman" w:cs="Arial"/>
          <w:i/>
          <w:szCs w:val="20"/>
          <w:lang w:eastAsia="de-DE"/>
        </w:rPr>
        <w:t>Waschbecken</w:t>
      </w:r>
      <w:r w:rsidR="004B173C" w:rsidRPr="00CB7ACF">
        <w:rPr>
          <w:rFonts w:eastAsia="Times New Roman" w:cs="Arial"/>
          <w:i/>
          <w:szCs w:val="20"/>
          <w:lang w:eastAsia="de-DE"/>
        </w:rPr>
        <w:t xml:space="preserve"> und</w:t>
      </w:r>
      <w:r w:rsidRPr="00CB7ACF">
        <w:rPr>
          <w:rFonts w:eastAsia="Times New Roman" w:cs="Arial"/>
          <w:i/>
          <w:szCs w:val="20"/>
          <w:lang w:eastAsia="de-DE"/>
        </w:rPr>
        <w:t xml:space="preserve"> Händedesinfektionsmittel im Wandspender sind in unmittelbarer Nähe zum Wickeltisch anzubringen.</w:t>
      </w:r>
    </w:p>
    <w:p w14:paraId="55C9BA93" w14:textId="77777777" w:rsidR="00F82FCB" w:rsidRPr="00CB7ACF" w:rsidRDefault="00F82FCB" w:rsidP="00F82FCB">
      <w:pPr>
        <w:tabs>
          <w:tab w:val="center" w:pos="4819"/>
        </w:tabs>
        <w:rPr>
          <w:rFonts w:eastAsia="Times New Roman" w:cs="Arial"/>
          <w:i/>
          <w:szCs w:val="20"/>
          <w:lang w:eastAsia="de-DE"/>
        </w:rPr>
      </w:pPr>
    </w:p>
    <w:p w14:paraId="3707733E" w14:textId="77777777" w:rsidR="00F82FCB" w:rsidRPr="00264280" w:rsidRDefault="00F82FCB" w:rsidP="00F82FCB">
      <w:pPr>
        <w:tabs>
          <w:tab w:val="center" w:pos="4819"/>
        </w:tabs>
        <w:rPr>
          <w:rFonts w:eastAsia="Times New Roman" w:cs="Arial"/>
          <w:szCs w:val="20"/>
          <w:lang w:eastAsia="de-DE"/>
        </w:rPr>
      </w:pPr>
      <w:r w:rsidRPr="00264280">
        <w:rPr>
          <w:rFonts w:eastAsia="Times New Roman" w:cs="Arial"/>
          <w:szCs w:val="20"/>
          <w:lang w:eastAsia="de-DE"/>
        </w:rPr>
        <w:t>Verantwortliche/r:</w:t>
      </w:r>
      <w:r w:rsidRPr="00264280">
        <w:rPr>
          <w:rFonts w:eastAsia="Times New Roman" w:cs="Arial"/>
          <w:szCs w:val="20"/>
          <w:lang w:eastAsia="de-DE"/>
        </w:rPr>
        <w:tab/>
        <w:t>________________________</w:t>
      </w:r>
    </w:p>
    <w:p w14:paraId="33DCE332" w14:textId="77777777" w:rsidR="003857EE" w:rsidRPr="00015195" w:rsidRDefault="003857EE" w:rsidP="00F82FCB">
      <w:pPr>
        <w:tabs>
          <w:tab w:val="center" w:pos="4819"/>
        </w:tabs>
        <w:rPr>
          <w:rFonts w:cs="Arial"/>
          <w:szCs w:val="24"/>
        </w:rPr>
      </w:pPr>
    </w:p>
    <w:p w14:paraId="3C04CE8E" w14:textId="77777777" w:rsidR="00A55B25" w:rsidRPr="00015195" w:rsidRDefault="00A55B25" w:rsidP="00F82FCB">
      <w:pPr>
        <w:tabs>
          <w:tab w:val="center" w:pos="4819"/>
        </w:tabs>
        <w:rPr>
          <w:rFonts w:cs="Arial"/>
          <w:szCs w:val="24"/>
        </w:rPr>
      </w:pPr>
    </w:p>
    <w:p w14:paraId="1F74EBD0" w14:textId="77777777" w:rsidR="00F82FCB" w:rsidRPr="00FD5A6B" w:rsidRDefault="00F82FCB" w:rsidP="00A72520">
      <w:pPr>
        <w:pStyle w:val="berschrift2"/>
        <w:spacing w:after="120"/>
        <w:rPr>
          <w:rFonts w:cs="Arial"/>
        </w:rPr>
      </w:pPr>
      <w:bookmarkStart w:id="21" w:name="_Toc168378578"/>
      <w:r w:rsidRPr="00FD5A6B">
        <w:rPr>
          <w:rFonts w:cs="Arial"/>
        </w:rPr>
        <w:t>Desinfektion</w:t>
      </w:r>
      <w:bookmarkEnd w:id="21"/>
    </w:p>
    <w:p w14:paraId="63875650" w14:textId="77777777" w:rsidR="00A55B25" w:rsidRDefault="00A55B25" w:rsidP="00A55B25">
      <w:pPr>
        <w:rPr>
          <w:lang w:eastAsia="de-DE"/>
        </w:rPr>
      </w:pPr>
    </w:p>
    <w:p w14:paraId="5A072D67" w14:textId="77777777" w:rsidR="00015195" w:rsidRPr="00A55B25" w:rsidRDefault="00015195" w:rsidP="00A55B25">
      <w:pPr>
        <w:rPr>
          <w:lang w:eastAsia="de-DE"/>
        </w:rPr>
      </w:pPr>
    </w:p>
    <w:p w14:paraId="6065A94C" w14:textId="77777777" w:rsidR="00F82FCB" w:rsidRPr="00264280" w:rsidRDefault="00F82FCB"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In Bezug auf Desinfektionsmaßnahmen ist festzuhalten, dass diese nur für bestimmte Bereiche und bei ausgewählten Handlungsabläufen zu empfehlen sind.</w:t>
      </w:r>
    </w:p>
    <w:p w14:paraId="371CC37E" w14:textId="77777777" w:rsidR="00F82FCB" w:rsidRPr="00264280" w:rsidRDefault="00F82FCB" w:rsidP="005A5779">
      <w:pPr>
        <w:tabs>
          <w:tab w:val="center" w:pos="4819"/>
        </w:tabs>
        <w:ind w:right="426"/>
        <w:jc w:val="both"/>
        <w:rPr>
          <w:rFonts w:eastAsia="Times New Roman" w:cs="Arial"/>
          <w:szCs w:val="20"/>
          <w:lang w:eastAsia="de-DE"/>
        </w:rPr>
      </w:pPr>
    </w:p>
    <w:p w14:paraId="65848E6A" w14:textId="77777777" w:rsidR="00F82FCB" w:rsidRPr="00264280" w:rsidRDefault="00F82FCB" w:rsidP="005A5779">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Die </w:t>
      </w:r>
      <w:r w:rsidRPr="00264280">
        <w:rPr>
          <w:rFonts w:eastAsia="Times New Roman" w:cs="Arial"/>
          <w:b/>
          <w:szCs w:val="20"/>
          <w:lang w:eastAsia="de-DE"/>
        </w:rPr>
        <w:t>gezielte Desinfektion</w:t>
      </w:r>
      <w:r w:rsidRPr="00264280">
        <w:rPr>
          <w:rFonts w:eastAsia="Times New Roman" w:cs="Arial"/>
          <w:szCs w:val="20"/>
          <w:lang w:eastAsia="de-DE"/>
        </w:rPr>
        <w:t xml:space="preserve"> ist nur dort erforderlich, wo Krankheitserreger auftreten oder auftreten können und Kontaktmöglichkeiten zur Weiterverbreitung bestehen (z.B. Verunreinigungen mit Erbrochenem, Bl</w:t>
      </w:r>
      <w:r w:rsidR="00932EB3">
        <w:rPr>
          <w:rFonts w:eastAsia="Times New Roman" w:cs="Arial"/>
          <w:szCs w:val="20"/>
          <w:lang w:eastAsia="de-DE"/>
        </w:rPr>
        <w:t xml:space="preserve">ut, Stuhl und Urin und anderen </w:t>
      </w:r>
      <w:r w:rsidRPr="00264280">
        <w:rPr>
          <w:rFonts w:eastAsia="Times New Roman" w:cs="Arial"/>
          <w:szCs w:val="20"/>
          <w:lang w:eastAsia="de-DE"/>
        </w:rPr>
        <w:t>Körperflüssigkeiten).</w:t>
      </w:r>
    </w:p>
    <w:p w14:paraId="295869F3" w14:textId="77777777" w:rsidR="00F82FCB" w:rsidRDefault="00F82FCB" w:rsidP="00F82FCB">
      <w:pPr>
        <w:tabs>
          <w:tab w:val="center" w:pos="4819"/>
        </w:tabs>
        <w:rPr>
          <w:rFonts w:eastAsia="Times New Roman" w:cs="Arial"/>
          <w:szCs w:val="20"/>
          <w:lang w:eastAsia="de-DE"/>
        </w:rPr>
      </w:pPr>
    </w:p>
    <w:p w14:paraId="3FE56944" w14:textId="77777777" w:rsidR="00015195" w:rsidRPr="00264280" w:rsidRDefault="00015195" w:rsidP="00F82FCB">
      <w:pPr>
        <w:tabs>
          <w:tab w:val="center" w:pos="4819"/>
        </w:tabs>
        <w:rPr>
          <w:rFonts w:eastAsia="Times New Roman" w:cs="Arial"/>
          <w:szCs w:val="20"/>
          <w:lang w:eastAsia="de-DE"/>
        </w:rPr>
      </w:pPr>
    </w:p>
    <w:p w14:paraId="5F04354F" w14:textId="77777777" w:rsidR="00F82FCB" w:rsidRPr="00264280" w:rsidRDefault="00F82FCB" w:rsidP="00F82FCB">
      <w:pPr>
        <w:tabs>
          <w:tab w:val="center" w:pos="4819"/>
        </w:tabs>
        <w:rPr>
          <w:rFonts w:eastAsia="Times New Roman" w:cs="Arial"/>
          <w:szCs w:val="20"/>
          <w:lang w:eastAsia="de-DE"/>
        </w:rPr>
      </w:pPr>
      <w:r w:rsidRPr="003B3230">
        <w:rPr>
          <w:rFonts w:eastAsia="Times New Roman" w:cs="Arial"/>
          <w:b/>
          <w:szCs w:val="20"/>
          <w:bdr w:val="single" w:sz="4" w:space="0" w:color="auto"/>
          <w:lang w:eastAsia="de-DE"/>
        </w:rPr>
        <w:t>Faustregel: Nur bei sichtbarer Kontamination ist eine Desinfektion erforderlich</w:t>
      </w:r>
      <w:r w:rsidRPr="00264280">
        <w:rPr>
          <w:rFonts w:eastAsia="Times New Roman" w:cs="Arial"/>
          <w:szCs w:val="20"/>
          <w:bdr w:val="single" w:sz="4" w:space="0" w:color="auto"/>
          <w:lang w:eastAsia="de-DE"/>
        </w:rPr>
        <w:t>.</w:t>
      </w:r>
    </w:p>
    <w:p w14:paraId="3F7E0F36" w14:textId="77777777" w:rsidR="00F82FCB" w:rsidRDefault="00F82FCB" w:rsidP="00F82FCB">
      <w:pPr>
        <w:tabs>
          <w:tab w:val="center" w:pos="4819"/>
        </w:tabs>
        <w:rPr>
          <w:rFonts w:eastAsia="Times New Roman" w:cs="Arial"/>
          <w:szCs w:val="20"/>
          <w:lang w:eastAsia="de-DE"/>
        </w:rPr>
      </w:pPr>
    </w:p>
    <w:p w14:paraId="621A5997" w14:textId="77777777" w:rsidR="00015195" w:rsidRPr="00264280" w:rsidRDefault="00015195" w:rsidP="00F82FCB">
      <w:pPr>
        <w:tabs>
          <w:tab w:val="center" w:pos="4819"/>
        </w:tabs>
        <w:rPr>
          <w:rFonts w:eastAsia="Times New Roman" w:cs="Arial"/>
          <w:szCs w:val="20"/>
          <w:lang w:eastAsia="de-DE"/>
        </w:rPr>
      </w:pPr>
    </w:p>
    <w:p w14:paraId="27EBE0EE" w14:textId="77777777" w:rsidR="00F82FCB" w:rsidRPr="00264280" w:rsidRDefault="00F82FCB"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Die eingesetzten Desinfektionsmittel </w:t>
      </w:r>
      <w:r w:rsidR="00CB7ACF">
        <w:rPr>
          <w:rFonts w:eastAsia="Times New Roman" w:cs="Arial"/>
          <w:szCs w:val="20"/>
          <w:lang w:eastAsia="de-DE"/>
        </w:rPr>
        <w:t>werden</w:t>
      </w:r>
      <w:r w:rsidRPr="00264280">
        <w:rPr>
          <w:rFonts w:eastAsia="Times New Roman" w:cs="Arial"/>
          <w:szCs w:val="20"/>
          <w:lang w:eastAsia="de-DE"/>
        </w:rPr>
        <w:t xml:space="preserve"> je nach Anwendungsbereich in entsprechender Konzentration und Einwirkzeit </w:t>
      </w:r>
      <w:r w:rsidR="00CB7ACF">
        <w:rPr>
          <w:rFonts w:eastAsia="Times New Roman" w:cs="Arial"/>
          <w:szCs w:val="20"/>
          <w:lang w:eastAsia="de-DE"/>
        </w:rPr>
        <w:t>verwendet</w:t>
      </w:r>
      <w:r w:rsidRPr="00264280">
        <w:rPr>
          <w:rFonts w:eastAsia="Times New Roman" w:cs="Arial"/>
          <w:szCs w:val="20"/>
          <w:lang w:eastAsia="de-DE"/>
        </w:rPr>
        <w:t xml:space="preserve">. Sie </w:t>
      </w:r>
      <w:r w:rsidR="00CB7ACF">
        <w:rPr>
          <w:rFonts w:eastAsia="Times New Roman" w:cs="Arial"/>
          <w:szCs w:val="20"/>
          <w:lang w:eastAsia="de-DE"/>
        </w:rPr>
        <w:t>werden</w:t>
      </w:r>
      <w:r w:rsidRPr="00264280">
        <w:rPr>
          <w:rFonts w:eastAsia="Times New Roman" w:cs="Arial"/>
          <w:szCs w:val="20"/>
          <w:lang w:eastAsia="de-DE"/>
        </w:rPr>
        <w:t xml:space="preserve"> aus der Desinfektionsmittel</w:t>
      </w:r>
      <w:r w:rsidR="002C6489">
        <w:rPr>
          <w:rFonts w:eastAsia="Times New Roman" w:cs="Arial"/>
          <w:szCs w:val="20"/>
          <w:lang w:eastAsia="de-DE"/>
        </w:rPr>
        <w:t>-Liste des</w:t>
      </w:r>
      <w:r w:rsidRPr="00264280">
        <w:rPr>
          <w:rFonts w:eastAsia="Times New Roman" w:cs="Arial"/>
          <w:szCs w:val="20"/>
          <w:lang w:eastAsia="de-DE"/>
        </w:rPr>
        <w:t xml:space="preserve"> VAH (Verbund für angewandte </w:t>
      </w:r>
      <w:r w:rsidR="002C6489">
        <w:rPr>
          <w:rFonts w:eastAsia="Times New Roman" w:cs="Arial"/>
          <w:szCs w:val="20"/>
          <w:lang w:eastAsia="de-DE"/>
        </w:rPr>
        <w:t>Hygiene</w:t>
      </w:r>
      <w:r w:rsidRPr="00264280">
        <w:rPr>
          <w:rFonts w:eastAsia="Times New Roman" w:cs="Arial"/>
          <w:szCs w:val="20"/>
          <w:lang w:eastAsia="de-DE"/>
        </w:rPr>
        <w:t>, siehe Anlage) ausgewählt.</w:t>
      </w:r>
    </w:p>
    <w:p w14:paraId="1F20D398" w14:textId="77777777" w:rsidR="00F82FCB" w:rsidRPr="0042521A" w:rsidRDefault="00F82FCB" w:rsidP="00B10065">
      <w:pPr>
        <w:tabs>
          <w:tab w:val="center" w:pos="4819"/>
        </w:tabs>
        <w:ind w:right="426"/>
        <w:jc w:val="both"/>
        <w:rPr>
          <w:rFonts w:eastAsia="Times New Roman" w:cs="Arial"/>
          <w:i/>
          <w:szCs w:val="20"/>
          <w:lang w:eastAsia="de-DE"/>
        </w:rPr>
      </w:pPr>
      <w:r w:rsidRPr="0042521A">
        <w:rPr>
          <w:rFonts w:eastAsia="Times New Roman" w:cs="Arial"/>
          <w:i/>
          <w:szCs w:val="20"/>
          <w:lang w:eastAsia="de-DE"/>
        </w:rPr>
        <w:t>Die Kindereinrichtung leg</w:t>
      </w:r>
      <w:r w:rsidR="00CB7ACF" w:rsidRPr="0042521A">
        <w:rPr>
          <w:rFonts w:eastAsia="Times New Roman" w:cs="Arial"/>
          <w:i/>
          <w:szCs w:val="20"/>
          <w:lang w:eastAsia="de-DE"/>
        </w:rPr>
        <w:t>t</w:t>
      </w:r>
      <w:r w:rsidRPr="0042521A">
        <w:rPr>
          <w:rFonts w:eastAsia="Times New Roman" w:cs="Arial"/>
          <w:i/>
          <w:szCs w:val="20"/>
          <w:lang w:eastAsia="de-DE"/>
        </w:rPr>
        <w:t xml:space="preserve"> in ihrem Reinigungs- und Desi</w:t>
      </w:r>
      <w:r w:rsidR="002C6489" w:rsidRPr="0042521A">
        <w:rPr>
          <w:rFonts w:eastAsia="Times New Roman" w:cs="Arial"/>
          <w:i/>
          <w:szCs w:val="20"/>
          <w:lang w:eastAsia="de-DE"/>
        </w:rPr>
        <w:t>nfektionsplan konkret fest, wer was wann</w:t>
      </w:r>
      <w:r w:rsidRPr="0042521A">
        <w:rPr>
          <w:rFonts w:eastAsia="Times New Roman" w:cs="Arial"/>
          <w:i/>
          <w:szCs w:val="20"/>
          <w:lang w:eastAsia="de-DE"/>
        </w:rPr>
        <w:t xml:space="preserve"> womit und wie reinigt </w:t>
      </w:r>
      <w:r w:rsidR="002C6489" w:rsidRPr="0042521A">
        <w:rPr>
          <w:rFonts w:eastAsia="Times New Roman" w:cs="Arial"/>
          <w:i/>
          <w:szCs w:val="20"/>
          <w:lang w:eastAsia="de-DE"/>
        </w:rPr>
        <w:t>und</w:t>
      </w:r>
      <w:r w:rsidRPr="0042521A">
        <w:rPr>
          <w:rFonts w:eastAsia="Times New Roman" w:cs="Arial"/>
          <w:i/>
          <w:szCs w:val="20"/>
          <w:lang w:eastAsia="de-DE"/>
        </w:rPr>
        <w:t xml:space="preserve"> </w:t>
      </w:r>
      <w:r w:rsidR="004B173C" w:rsidRPr="0042521A">
        <w:rPr>
          <w:rFonts w:eastAsia="Times New Roman" w:cs="Arial"/>
          <w:i/>
          <w:szCs w:val="20"/>
          <w:lang w:eastAsia="de-DE"/>
        </w:rPr>
        <w:t xml:space="preserve">auf welche </w:t>
      </w:r>
      <w:r w:rsidR="007F42F5" w:rsidRPr="0042521A">
        <w:rPr>
          <w:rFonts w:eastAsia="Times New Roman" w:cs="Arial"/>
          <w:i/>
          <w:szCs w:val="20"/>
          <w:lang w:eastAsia="de-DE"/>
        </w:rPr>
        <w:t>Weise,</w:t>
      </w:r>
      <w:r w:rsidR="004B173C" w:rsidRPr="0042521A">
        <w:rPr>
          <w:rFonts w:eastAsia="Times New Roman" w:cs="Arial"/>
          <w:i/>
          <w:szCs w:val="20"/>
          <w:lang w:eastAsia="de-DE"/>
        </w:rPr>
        <w:t xml:space="preserve"> </w:t>
      </w:r>
      <w:r w:rsidRPr="0042521A">
        <w:rPr>
          <w:rFonts w:eastAsia="Times New Roman" w:cs="Arial"/>
          <w:i/>
          <w:szCs w:val="20"/>
          <w:lang w:eastAsia="de-DE"/>
        </w:rPr>
        <w:t>wenn nötig desinfiziert</w:t>
      </w:r>
      <w:r w:rsidR="002C6489" w:rsidRPr="0042521A">
        <w:rPr>
          <w:rFonts w:eastAsia="Times New Roman" w:cs="Arial"/>
          <w:i/>
          <w:szCs w:val="20"/>
          <w:lang w:eastAsia="de-DE"/>
        </w:rPr>
        <w:t xml:space="preserve"> wird</w:t>
      </w:r>
      <w:r w:rsidRPr="0042521A">
        <w:rPr>
          <w:rFonts w:eastAsia="Times New Roman" w:cs="Arial"/>
          <w:i/>
          <w:szCs w:val="20"/>
          <w:lang w:eastAsia="de-DE"/>
        </w:rPr>
        <w:t xml:space="preserve">. Absolut erforderlich ist das Vorhandensein </w:t>
      </w:r>
      <w:r w:rsidR="004B173C" w:rsidRPr="0042521A">
        <w:rPr>
          <w:rFonts w:eastAsia="Times New Roman" w:cs="Arial"/>
          <w:i/>
          <w:szCs w:val="20"/>
          <w:lang w:eastAsia="de-DE"/>
        </w:rPr>
        <w:t>von</w:t>
      </w:r>
      <w:r w:rsidRPr="0042521A">
        <w:rPr>
          <w:rFonts w:eastAsia="Times New Roman" w:cs="Arial"/>
          <w:i/>
          <w:szCs w:val="20"/>
          <w:lang w:eastAsia="de-DE"/>
        </w:rPr>
        <w:t xml:space="preserve"> gelisteten Hände- und Flächendesinfektionsmittel</w:t>
      </w:r>
      <w:r w:rsidR="004B173C" w:rsidRPr="0042521A">
        <w:rPr>
          <w:rFonts w:eastAsia="Times New Roman" w:cs="Arial"/>
          <w:i/>
          <w:szCs w:val="20"/>
          <w:lang w:eastAsia="de-DE"/>
        </w:rPr>
        <w:t>n</w:t>
      </w:r>
      <w:r w:rsidRPr="0042521A">
        <w:rPr>
          <w:rFonts w:eastAsia="Times New Roman" w:cs="Arial"/>
          <w:i/>
          <w:szCs w:val="20"/>
          <w:lang w:eastAsia="de-DE"/>
        </w:rPr>
        <w:t xml:space="preserve"> im Wickelbereich.</w:t>
      </w:r>
    </w:p>
    <w:p w14:paraId="49622C7C" w14:textId="77777777" w:rsidR="00F82FCB" w:rsidRPr="00264280" w:rsidRDefault="00F82FCB" w:rsidP="00B10065">
      <w:pPr>
        <w:tabs>
          <w:tab w:val="center" w:pos="4819"/>
        </w:tabs>
        <w:ind w:right="426"/>
        <w:jc w:val="both"/>
        <w:rPr>
          <w:rFonts w:eastAsia="Times New Roman" w:cs="Arial"/>
          <w:szCs w:val="20"/>
          <w:lang w:eastAsia="de-DE"/>
        </w:rPr>
      </w:pPr>
      <w:r>
        <w:rPr>
          <w:rFonts w:eastAsia="Times New Roman" w:cs="Arial"/>
          <w:szCs w:val="20"/>
          <w:lang w:eastAsia="de-DE"/>
        </w:rPr>
        <w:t>Der</w:t>
      </w:r>
      <w:r w:rsidRPr="00264280">
        <w:rPr>
          <w:rFonts w:eastAsia="Times New Roman" w:cs="Arial"/>
          <w:szCs w:val="20"/>
          <w:lang w:eastAsia="de-DE"/>
        </w:rPr>
        <w:t xml:space="preserve"> Re</w:t>
      </w:r>
      <w:r>
        <w:rPr>
          <w:rFonts w:eastAsia="Times New Roman" w:cs="Arial"/>
          <w:szCs w:val="20"/>
          <w:lang w:eastAsia="de-DE"/>
        </w:rPr>
        <w:t>inigungs- und Desinfektionsplan</w:t>
      </w:r>
      <w:r w:rsidRPr="00264280">
        <w:rPr>
          <w:rFonts w:eastAsia="Times New Roman" w:cs="Arial"/>
          <w:szCs w:val="20"/>
          <w:lang w:eastAsia="de-DE"/>
        </w:rPr>
        <w:t xml:space="preserve"> </w:t>
      </w:r>
      <w:r w:rsidR="00CB7ACF">
        <w:rPr>
          <w:rFonts w:eastAsia="Times New Roman" w:cs="Arial"/>
          <w:szCs w:val="20"/>
          <w:lang w:eastAsia="de-DE"/>
        </w:rPr>
        <w:t>wurde</w:t>
      </w:r>
      <w:r w:rsidRPr="00264280">
        <w:rPr>
          <w:rFonts w:eastAsia="Times New Roman" w:cs="Arial"/>
          <w:szCs w:val="20"/>
          <w:lang w:eastAsia="de-DE"/>
        </w:rPr>
        <w:t xml:space="preserve"> in der Einrichtung in den entsprechenden Funktionsbereichen </w:t>
      </w:r>
      <w:r w:rsidRPr="00CB7ACF">
        <w:rPr>
          <w:rFonts w:eastAsia="Times New Roman" w:cs="Arial"/>
          <w:i/>
          <w:szCs w:val="20"/>
          <w:lang w:eastAsia="de-DE"/>
        </w:rPr>
        <w:t>(z.B. Sanitärbereich, Küche)</w:t>
      </w:r>
      <w:r w:rsidRPr="00264280">
        <w:rPr>
          <w:rFonts w:eastAsia="Times New Roman" w:cs="Arial"/>
          <w:szCs w:val="20"/>
          <w:lang w:eastAsia="de-DE"/>
        </w:rPr>
        <w:t xml:space="preserve"> gut sichtbar a</w:t>
      </w:r>
      <w:r w:rsidR="00CB7ACF">
        <w:rPr>
          <w:rFonts w:eastAsia="Times New Roman" w:cs="Arial"/>
          <w:szCs w:val="20"/>
          <w:lang w:eastAsia="de-DE"/>
        </w:rPr>
        <w:t>ufgehängt.</w:t>
      </w:r>
    </w:p>
    <w:p w14:paraId="565168B6" w14:textId="77777777" w:rsidR="00F82FCB" w:rsidRPr="00264280" w:rsidRDefault="00F82FCB" w:rsidP="00F82FCB">
      <w:pPr>
        <w:tabs>
          <w:tab w:val="center" w:pos="4819"/>
        </w:tabs>
        <w:rPr>
          <w:rFonts w:eastAsia="Times New Roman" w:cs="Arial"/>
          <w:szCs w:val="20"/>
          <w:lang w:eastAsia="de-DE"/>
        </w:rPr>
      </w:pPr>
    </w:p>
    <w:p w14:paraId="0C2AFBE4" w14:textId="77777777" w:rsidR="00F82FCB" w:rsidRPr="00264280" w:rsidRDefault="00F82FCB" w:rsidP="00B10065">
      <w:pPr>
        <w:tabs>
          <w:tab w:val="center" w:pos="4819"/>
        </w:tabs>
        <w:ind w:right="426"/>
        <w:jc w:val="center"/>
        <w:rPr>
          <w:rFonts w:eastAsia="Times New Roman" w:cs="Arial"/>
          <w:szCs w:val="20"/>
          <w:lang w:eastAsia="de-DE"/>
        </w:rPr>
      </w:pPr>
      <w:r w:rsidRPr="00264280">
        <w:rPr>
          <w:rFonts w:eastAsia="Times New Roman" w:cs="Arial"/>
          <w:b/>
          <w:szCs w:val="20"/>
          <w:lang w:eastAsia="de-DE"/>
        </w:rPr>
        <w:t>Händedesinfektionsmittel dürfen nicht umgefüllt werden</w:t>
      </w:r>
      <w:r w:rsidRPr="00264280">
        <w:rPr>
          <w:rFonts w:eastAsia="Times New Roman" w:cs="Arial"/>
          <w:szCs w:val="20"/>
          <w:lang w:eastAsia="de-DE"/>
        </w:rPr>
        <w:t xml:space="preserve">, deshalb </w:t>
      </w:r>
      <w:r w:rsidR="00B04D01">
        <w:rPr>
          <w:rFonts w:eastAsia="Times New Roman" w:cs="Arial"/>
          <w:szCs w:val="20"/>
          <w:lang w:eastAsia="de-DE"/>
        </w:rPr>
        <w:t>werden</w:t>
      </w:r>
      <w:r w:rsidRPr="00264280">
        <w:rPr>
          <w:rFonts w:eastAsia="Times New Roman" w:cs="Arial"/>
          <w:szCs w:val="20"/>
          <w:lang w:eastAsia="de-DE"/>
        </w:rPr>
        <w:t xml:space="preserve"> stets Einmalgebinde genutzt</w:t>
      </w:r>
      <w:r w:rsidR="00B04D01">
        <w:rPr>
          <w:rFonts w:eastAsia="Times New Roman" w:cs="Arial"/>
          <w:szCs w:val="20"/>
          <w:lang w:eastAsia="de-DE"/>
        </w:rPr>
        <w:t>.</w:t>
      </w:r>
    </w:p>
    <w:p w14:paraId="680E1146" w14:textId="77777777" w:rsidR="00F82FCB" w:rsidRPr="00264280" w:rsidRDefault="00F82FCB" w:rsidP="00F82FCB">
      <w:pPr>
        <w:tabs>
          <w:tab w:val="center" w:pos="4819"/>
        </w:tabs>
        <w:rPr>
          <w:rFonts w:eastAsia="Times New Roman" w:cs="Arial"/>
          <w:szCs w:val="20"/>
          <w:lang w:eastAsia="de-DE"/>
        </w:rPr>
      </w:pPr>
    </w:p>
    <w:p w14:paraId="7EB99426" w14:textId="77777777" w:rsidR="00F82FCB" w:rsidRPr="00264280" w:rsidRDefault="00F82FCB" w:rsidP="00F82FCB">
      <w:pPr>
        <w:tabs>
          <w:tab w:val="left" w:pos="2552"/>
          <w:tab w:val="center" w:pos="4819"/>
        </w:tabs>
        <w:rPr>
          <w:rFonts w:eastAsia="Times New Roman" w:cs="Arial"/>
          <w:szCs w:val="20"/>
          <w:lang w:eastAsia="de-DE"/>
        </w:rPr>
      </w:pPr>
      <w:r w:rsidRPr="00264280">
        <w:rPr>
          <w:rFonts w:eastAsia="Times New Roman" w:cs="Arial"/>
          <w:szCs w:val="20"/>
          <w:lang w:eastAsia="de-DE"/>
        </w:rPr>
        <w:t>Verwendetes Präparat:</w:t>
      </w:r>
      <w:r w:rsidRPr="00264280">
        <w:rPr>
          <w:rFonts w:eastAsia="Times New Roman" w:cs="Arial"/>
          <w:szCs w:val="20"/>
          <w:lang w:eastAsia="de-DE"/>
        </w:rPr>
        <w:tab/>
        <w:t>________________________</w:t>
      </w:r>
    </w:p>
    <w:p w14:paraId="30758153" w14:textId="77777777" w:rsidR="00F82FCB" w:rsidRDefault="00F82FCB" w:rsidP="00F82FCB">
      <w:pPr>
        <w:tabs>
          <w:tab w:val="center" w:pos="4819"/>
        </w:tabs>
        <w:rPr>
          <w:rFonts w:eastAsia="Times New Roman" w:cs="Arial"/>
          <w:szCs w:val="20"/>
          <w:lang w:eastAsia="de-DE"/>
        </w:rPr>
      </w:pPr>
    </w:p>
    <w:p w14:paraId="26EF0906" w14:textId="77777777" w:rsidR="00015195" w:rsidRDefault="00015195" w:rsidP="00F82FCB">
      <w:pPr>
        <w:tabs>
          <w:tab w:val="center" w:pos="4819"/>
        </w:tabs>
        <w:rPr>
          <w:rFonts w:eastAsia="Times New Roman" w:cs="Arial"/>
          <w:szCs w:val="20"/>
          <w:lang w:eastAsia="de-DE"/>
        </w:rPr>
      </w:pPr>
    </w:p>
    <w:p w14:paraId="3B39E3AD" w14:textId="77777777" w:rsidR="00015195" w:rsidRDefault="00015195" w:rsidP="00F82FCB">
      <w:pPr>
        <w:tabs>
          <w:tab w:val="center" w:pos="4819"/>
        </w:tabs>
        <w:rPr>
          <w:rFonts w:eastAsia="Times New Roman" w:cs="Arial"/>
          <w:szCs w:val="20"/>
          <w:lang w:eastAsia="de-DE"/>
        </w:rPr>
      </w:pPr>
    </w:p>
    <w:p w14:paraId="36E03C0A" w14:textId="77777777" w:rsidR="00015195" w:rsidRDefault="00015195" w:rsidP="00F82FCB">
      <w:pPr>
        <w:tabs>
          <w:tab w:val="center" w:pos="4819"/>
        </w:tabs>
        <w:rPr>
          <w:rFonts w:eastAsia="Times New Roman" w:cs="Arial"/>
          <w:szCs w:val="20"/>
          <w:lang w:eastAsia="de-DE"/>
        </w:rPr>
      </w:pPr>
    </w:p>
    <w:p w14:paraId="536C1D74" w14:textId="77777777" w:rsidR="00F82FCB" w:rsidRPr="00264280" w:rsidRDefault="00F82FCB" w:rsidP="00B10065">
      <w:pPr>
        <w:tabs>
          <w:tab w:val="center" w:pos="4819"/>
        </w:tabs>
        <w:ind w:right="426"/>
        <w:jc w:val="both"/>
        <w:rPr>
          <w:rFonts w:eastAsia="Times New Roman" w:cs="Arial"/>
          <w:szCs w:val="20"/>
          <w:lang w:eastAsia="de-DE"/>
        </w:rPr>
      </w:pPr>
      <w:r w:rsidRPr="00264280">
        <w:rPr>
          <w:rFonts w:eastAsia="Times New Roman" w:cs="Arial"/>
          <w:b/>
          <w:szCs w:val="20"/>
          <w:lang w:eastAsia="de-DE"/>
        </w:rPr>
        <w:lastRenderedPageBreak/>
        <w:t>Flächendesinfektionsmittel dürfen</w:t>
      </w:r>
      <w:r w:rsidRPr="00264280">
        <w:rPr>
          <w:rFonts w:eastAsia="Times New Roman" w:cs="Arial"/>
          <w:szCs w:val="20"/>
          <w:lang w:eastAsia="de-DE"/>
        </w:rPr>
        <w:t xml:space="preserve"> aus Gründen des Arbeitsschutzes (Einatmung der entstehenden Aerosole) </w:t>
      </w:r>
      <w:r w:rsidRPr="00264280">
        <w:rPr>
          <w:rFonts w:eastAsia="Times New Roman" w:cs="Arial"/>
          <w:b/>
          <w:szCs w:val="20"/>
          <w:lang w:eastAsia="de-DE"/>
        </w:rPr>
        <w:t>nicht gesprüht werden</w:t>
      </w:r>
      <w:r w:rsidRPr="00264280">
        <w:rPr>
          <w:rFonts w:eastAsia="Times New Roman" w:cs="Arial"/>
          <w:szCs w:val="20"/>
          <w:lang w:eastAsia="de-DE"/>
        </w:rPr>
        <w:t xml:space="preserve">. Es </w:t>
      </w:r>
      <w:r w:rsidR="00B04D01">
        <w:rPr>
          <w:rFonts w:eastAsia="Times New Roman" w:cs="Arial"/>
          <w:szCs w:val="20"/>
          <w:lang w:eastAsia="de-DE"/>
        </w:rPr>
        <w:t>wird daher</w:t>
      </w:r>
      <w:r w:rsidRPr="00264280">
        <w:rPr>
          <w:rFonts w:eastAsia="Times New Roman" w:cs="Arial"/>
          <w:szCs w:val="20"/>
          <w:lang w:eastAsia="de-DE"/>
        </w:rPr>
        <w:t xml:space="preserve"> eine „Scheuer-Wisch-Desinfektion“ mit einem mi</w:t>
      </w:r>
      <w:r>
        <w:rPr>
          <w:rFonts w:eastAsia="Times New Roman" w:cs="Arial"/>
          <w:szCs w:val="20"/>
          <w:lang w:eastAsia="de-DE"/>
        </w:rPr>
        <w:t>t Desinfektionsmittel getränkten</w:t>
      </w:r>
      <w:r w:rsidRPr="00264280">
        <w:rPr>
          <w:rFonts w:eastAsia="Times New Roman" w:cs="Arial"/>
          <w:szCs w:val="20"/>
          <w:lang w:eastAsia="de-DE"/>
        </w:rPr>
        <w:t xml:space="preserve"> Einmaltuch </w:t>
      </w:r>
      <w:r w:rsidR="00CB5F46">
        <w:rPr>
          <w:rFonts w:eastAsia="Times New Roman" w:cs="Arial"/>
          <w:szCs w:val="20"/>
          <w:lang w:eastAsia="de-DE"/>
        </w:rPr>
        <w:t>durch</w:t>
      </w:r>
      <w:r w:rsidR="00B04D01">
        <w:rPr>
          <w:rFonts w:eastAsia="Times New Roman" w:cs="Arial"/>
          <w:szCs w:val="20"/>
          <w:lang w:eastAsia="de-DE"/>
        </w:rPr>
        <w:t>geführt</w:t>
      </w:r>
      <w:r w:rsidRPr="00264280">
        <w:rPr>
          <w:rFonts w:eastAsia="Times New Roman" w:cs="Arial"/>
          <w:szCs w:val="20"/>
          <w:lang w:eastAsia="de-DE"/>
        </w:rPr>
        <w:t>.</w:t>
      </w:r>
    </w:p>
    <w:p w14:paraId="75B2D277" w14:textId="77777777" w:rsidR="00F82FCB" w:rsidRPr="00264280" w:rsidRDefault="00F82FCB" w:rsidP="00F82FCB">
      <w:pPr>
        <w:tabs>
          <w:tab w:val="center" w:pos="4819"/>
        </w:tabs>
        <w:rPr>
          <w:rFonts w:eastAsia="Times New Roman" w:cs="Arial"/>
          <w:szCs w:val="20"/>
          <w:lang w:eastAsia="de-DE"/>
        </w:rPr>
      </w:pPr>
    </w:p>
    <w:p w14:paraId="68410B93" w14:textId="77777777" w:rsidR="00F82FCB" w:rsidRPr="00264280" w:rsidRDefault="00F82FCB" w:rsidP="00F82FCB">
      <w:pPr>
        <w:tabs>
          <w:tab w:val="left" w:pos="2552"/>
          <w:tab w:val="center" w:pos="4819"/>
        </w:tabs>
        <w:rPr>
          <w:rFonts w:eastAsia="Times New Roman" w:cs="Arial"/>
          <w:szCs w:val="20"/>
          <w:lang w:eastAsia="de-DE"/>
        </w:rPr>
      </w:pPr>
      <w:r w:rsidRPr="00264280">
        <w:rPr>
          <w:rFonts w:eastAsia="Times New Roman" w:cs="Arial"/>
          <w:szCs w:val="20"/>
          <w:lang w:eastAsia="de-DE"/>
        </w:rPr>
        <w:t>Verwendetes Präparat:</w:t>
      </w:r>
      <w:r w:rsidRPr="00264280">
        <w:rPr>
          <w:rFonts w:eastAsia="Times New Roman" w:cs="Arial"/>
          <w:szCs w:val="20"/>
          <w:lang w:eastAsia="de-DE"/>
        </w:rPr>
        <w:tab/>
        <w:t>________________________</w:t>
      </w:r>
    </w:p>
    <w:p w14:paraId="2265F96B" w14:textId="77777777" w:rsidR="00F82FCB" w:rsidRPr="00264280" w:rsidRDefault="00F82FCB" w:rsidP="00F82FCB">
      <w:pPr>
        <w:tabs>
          <w:tab w:val="left" w:pos="2552"/>
          <w:tab w:val="center" w:pos="4819"/>
        </w:tabs>
        <w:rPr>
          <w:rFonts w:eastAsia="Times New Roman" w:cs="Arial"/>
          <w:szCs w:val="20"/>
          <w:lang w:eastAsia="de-DE"/>
        </w:rPr>
      </w:pPr>
    </w:p>
    <w:p w14:paraId="3D1E50BE" w14:textId="77777777" w:rsidR="00F82FCB" w:rsidRPr="00264280" w:rsidRDefault="00F82FCB" w:rsidP="00F82FCB">
      <w:pPr>
        <w:tabs>
          <w:tab w:val="left" w:pos="2552"/>
          <w:tab w:val="center" w:pos="4819"/>
          <w:tab w:val="left" w:pos="6780"/>
        </w:tabs>
        <w:rPr>
          <w:rFonts w:eastAsia="Times New Roman" w:cs="Arial"/>
          <w:szCs w:val="20"/>
          <w:lang w:eastAsia="de-DE"/>
        </w:rPr>
      </w:pPr>
      <w:r w:rsidRPr="00264280">
        <w:rPr>
          <w:rFonts w:eastAsia="Times New Roman" w:cs="Arial"/>
          <w:szCs w:val="20"/>
          <w:lang w:eastAsia="de-DE"/>
        </w:rPr>
        <w:t>Konzentration:</w:t>
      </w:r>
      <w:r w:rsidRPr="00264280">
        <w:rPr>
          <w:rFonts w:eastAsia="Times New Roman" w:cs="Arial"/>
          <w:szCs w:val="20"/>
          <w:lang w:eastAsia="de-DE"/>
        </w:rPr>
        <w:tab/>
        <w:t>________________________</w:t>
      </w:r>
    </w:p>
    <w:p w14:paraId="4F0C5ED1" w14:textId="77777777" w:rsidR="00F82FCB" w:rsidRPr="00264280" w:rsidRDefault="00F82FCB" w:rsidP="00F82FCB">
      <w:pPr>
        <w:tabs>
          <w:tab w:val="left" w:pos="2552"/>
          <w:tab w:val="center" w:pos="4819"/>
          <w:tab w:val="left" w:pos="6780"/>
        </w:tabs>
        <w:rPr>
          <w:rFonts w:eastAsia="Times New Roman" w:cs="Arial"/>
          <w:szCs w:val="20"/>
          <w:lang w:eastAsia="de-DE"/>
        </w:rPr>
      </w:pPr>
    </w:p>
    <w:p w14:paraId="289E50F1" w14:textId="77777777" w:rsidR="00F82FCB" w:rsidRDefault="00F82FCB" w:rsidP="00F82FCB">
      <w:pPr>
        <w:tabs>
          <w:tab w:val="left" w:pos="2552"/>
          <w:tab w:val="center" w:pos="4819"/>
        </w:tabs>
        <w:rPr>
          <w:rFonts w:eastAsia="Times New Roman" w:cs="Arial"/>
          <w:szCs w:val="20"/>
          <w:lang w:eastAsia="de-DE"/>
        </w:rPr>
      </w:pPr>
      <w:r w:rsidRPr="00264280">
        <w:rPr>
          <w:rFonts w:eastAsia="Times New Roman" w:cs="Arial"/>
          <w:szCs w:val="20"/>
          <w:lang w:eastAsia="de-DE"/>
        </w:rPr>
        <w:t>Einwirkzeit:</w:t>
      </w:r>
      <w:r w:rsidRPr="00264280">
        <w:rPr>
          <w:rFonts w:eastAsia="Times New Roman" w:cs="Arial"/>
          <w:szCs w:val="20"/>
          <w:lang w:eastAsia="de-DE"/>
        </w:rPr>
        <w:tab/>
        <w:t>________________________</w:t>
      </w:r>
    </w:p>
    <w:p w14:paraId="5C93FF4C" w14:textId="77777777" w:rsidR="00F9397F" w:rsidRDefault="00F9397F" w:rsidP="00F82FCB">
      <w:pPr>
        <w:tabs>
          <w:tab w:val="left" w:pos="2552"/>
          <w:tab w:val="center" w:pos="4819"/>
        </w:tabs>
        <w:rPr>
          <w:rFonts w:eastAsia="Times New Roman" w:cs="Arial"/>
          <w:szCs w:val="20"/>
          <w:lang w:eastAsia="de-DE"/>
        </w:rPr>
      </w:pPr>
    </w:p>
    <w:p w14:paraId="34B5E6F8" w14:textId="77777777" w:rsidR="00F9397F" w:rsidRPr="00264280" w:rsidRDefault="00F9397F" w:rsidP="00F82FCB">
      <w:pPr>
        <w:tabs>
          <w:tab w:val="left" w:pos="2552"/>
          <w:tab w:val="center" w:pos="4819"/>
        </w:tabs>
        <w:rPr>
          <w:rFonts w:eastAsia="Times New Roman" w:cs="Arial"/>
          <w:szCs w:val="20"/>
          <w:lang w:eastAsia="de-DE"/>
        </w:rPr>
      </w:pPr>
    </w:p>
    <w:p w14:paraId="416A8233" w14:textId="77777777" w:rsidR="00EB3012" w:rsidRPr="0042521A" w:rsidRDefault="00194204" w:rsidP="00A72520">
      <w:pPr>
        <w:pStyle w:val="berschrift2"/>
        <w:spacing w:after="120"/>
        <w:rPr>
          <w:rFonts w:cs="Arial"/>
        </w:rPr>
      </w:pPr>
      <w:bookmarkStart w:id="22" w:name="_Toc168378579"/>
      <w:r w:rsidRPr="0042521A">
        <w:rPr>
          <w:rFonts w:cs="Arial"/>
        </w:rPr>
        <w:t>Hygiene bei der Zahnprophylaxe</w:t>
      </w:r>
      <w:bookmarkEnd w:id="22"/>
    </w:p>
    <w:p w14:paraId="2E11AAA8" w14:textId="77777777" w:rsidR="00194204" w:rsidRPr="0042521A" w:rsidRDefault="00194204" w:rsidP="00F82FCB">
      <w:pPr>
        <w:tabs>
          <w:tab w:val="center" w:pos="4819"/>
        </w:tabs>
        <w:rPr>
          <w:rFonts w:eastAsia="Times New Roman" w:cs="Arial"/>
          <w:szCs w:val="20"/>
          <w:lang w:eastAsia="de-DE"/>
        </w:rPr>
      </w:pPr>
    </w:p>
    <w:p w14:paraId="76CCB77C" w14:textId="77777777" w:rsidR="00015195" w:rsidRPr="00015195" w:rsidRDefault="00015195" w:rsidP="00F82FCB">
      <w:pPr>
        <w:tabs>
          <w:tab w:val="center" w:pos="4819"/>
        </w:tabs>
        <w:rPr>
          <w:rFonts w:eastAsia="Times New Roman" w:cs="Arial"/>
          <w:b/>
          <w:szCs w:val="20"/>
          <w:lang w:eastAsia="de-DE"/>
        </w:rPr>
      </w:pPr>
    </w:p>
    <w:p w14:paraId="26A802B0" w14:textId="77777777" w:rsidR="00194204" w:rsidRDefault="00194204" w:rsidP="00B10065">
      <w:pPr>
        <w:tabs>
          <w:tab w:val="center" w:pos="4819"/>
        </w:tabs>
        <w:ind w:right="426"/>
        <w:jc w:val="both"/>
        <w:rPr>
          <w:rFonts w:eastAsia="Times New Roman" w:cs="Arial"/>
          <w:szCs w:val="20"/>
          <w:lang w:eastAsia="de-DE"/>
        </w:rPr>
      </w:pPr>
      <w:r>
        <w:rPr>
          <w:rFonts w:eastAsia="Times New Roman" w:cs="Arial"/>
          <w:szCs w:val="20"/>
          <w:lang w:eastAsia="de-DE"/>
        </w:rPr>
        <w:t xml:space="preserve">Um einen direkten Kontakt der Zahnbürsten der Kinder zu vermeiden, </w:t>
      </w:r>
      <w:r w:rsidR="00B04D01">
        <w:rPr>
          <w:rFonts w:eastAsia="Times New Roman" w:cs="Arial"/>
          <w:szCs w:val="20"/>
          <w:lang w:eastAsia="de-DE"/>
        </w:rPr>
        <w:t>haben</w:t>
      </w:r>
      <w:r>
        <w:rPr>
          <w:rFonts w:eastAsia="Times New Roman" w:cs="Arial"/>
          <w:szCs w:val="20"/>
          <w:lang w:eastAsia="de-DE"/>
        </w:rPr>
        <w:t xml:space="preserve"> die Zahnputzhalterungen einen ausreichenden Abstand zueinander. </w:t>
      </w:r>
    </w:p>
    <w:p w14:paraId="167BF07C" w14:textId="77777777" w:rsidR="00EB3012" w:rsidRPr="00015195" w:rsidRDefault="00EB3012" w:rsidP="00C17D8C">
      <w:pPr>
        <w:rPr>
          <w:rFonts w:eastAsiaTheme="majorEastAsia" w:cs="Arial"/>
          <w:bCs/>
          <w:iCs/>
          <w:color w:val="00000A"/>
          <w:szCs w:val="24"/>
          <w:lang w:eastAsia="zh-CN" w:bidi="hi-IN"/>
        </w:rPr>
      </w:pPr>
    </w:p>
    <w:p w14:paraId="2BC570A8" w14:textId="77777777" w:rsidR="00A72520" w:rsidRPr="00015195" w:rsidRDefault="00A72520" w:rsidP="00C17D8C">
      <w:pPr>
        <w:rPr>
          <w:rFonts w:eastAsiaTheme="majorEastAsia" w:cs="Arial"/>
          <w:bCs/>
          <w:iCs/>
          <w:color w:val="00000A"/>
          <w:szCs w:val="24"/>
          <w:lang w:eastAsia="zh-CN" w:bidi="hi-IN"/>
        </w:rPr>
      </w:pPr>
    </w:p>
    <w:p w14:paraId="507FABEE" w14:textId="77777777" w:rsidR="00C17D8C" w:rsidRPr="0042521A" w:rsidRDefault="00EB3012" w:rsidP="00A72520">
      <w:pPr>
        <w:pStyle w:val="berschrift2"/>
        <w:spacing w:after="120"/>
        <w:rPr>
          <w:rFonts w:cs="Arial"/>
        </w:rPr>
      </w:pPr>
      <w:bookmarkStart w:id="23" w:name="_Toc168378580"/>
      <w:r w:rsidRPr="0042521A">
        <w:rPr>
          <w:rFonts w:cs="Arial"/>
        </w:rPr>
        <w:t>Hygiene im Umgang mit Lebensmitteln</w:t>
      </w:r>
      <w:bookmarkEnd w:id="23"/>
    </w:p>
    <w:p w14:paraId="4CF3AD91" w14:textId="77777777" w:rsidR="00A72520" w:rsidRDefault="00A72520" w:rsidP="00A72520">
      <w:pPr>
        <w:rPr>
          <w:lang w:eastAsia="de-DE"/>
        </w:rPr>
      </w:pPr>
    </w:p>
    <w:p w14:paraId="3B5660ED" w14:textId="77777777" w:rsidR="00015195" w:rsidRPr="00A72520" w:rsidRDefault="00015195" w:rsidP="00A72520">
      <w:pPr>
        <w:rPr>
          <w:lang w:eastAsia="de-DE"/>
        </w:rPr>
      </w:pPr>
    </w:p>
    <w:p w14:paraId="7BD14859" w14:textId="77777777" w:rsidR="000B4A33" w:rsidRPr="00C95747" w:rsidRDefault="000B4A33" w:rsidP="00B10065">
      <w:pPr>
        <w:tabs>
          <w:tab w:val="center" w:pos="4819"/>
        </w:tabs>
        <w:ind w:right="426"/>
        <w:jc w:val="both"/>
        <w:rPr>
          <w:rFonts w:eastAsia="Times New Roman" w:cs="Arial"/>
          <w:szCs w:val="20"/>
          <w:lang w:eastAsia="de-DE"/>
        </w:rPr>
      </w:pPr>
      <w:r w:rsidRPr="00C95747">
        <w:rPr>
          <w:rFonts w:eastAsia="Times New Roman" w:cs="Arial"/>
          <w:szCs w:val="20"/>
          <w:lang w:eastAsia="de-DE"/>
        </w:rPr>
        <w:t>Um lebensmittelbedingte Erkrankungen in Kindereinrichtungen zu verhindern, müssen an den Umgang mit Lebensmitteln besonders hohe Anforderungen gestellt werden. Dies gilt umso mehr, da es sich dabei in der Regel um übertragbare Krankheiten handelt und das Risiko von Erregerübertragungen in Gemeinschaftseinrichtungen besonders hoch ist. Außerdem ist zu berücksichtigen, dass sich in oder auf Lebensmitteln befindliche Erreger dort vermehren können und dadurch das Risiko für Erkrankungen steigt.</w:t>
      </w:r>
    </w:p>
    <w:p w14:paraId="26D17FE3" w14:textId="77777777" w:rsidR="00A40C8B" w:rsidRDefault="000B4A33" w:rsidP="00B10065">
      <w:pPr>
        <w:tabs>
          <w:tab w:val="center" w:pos="4819"/>
        </w:tabs>
        <w:ind w:right="426"/>
        <w:jc w:val="both"/>
        <w:rPr>
          <w:rFonts w:eastAsia="Times New Roman" w:cs="Arial"/>
          <w:szCs w:val="20"/>
          <w:lang w:eastAsia="de-DE"/>
        </w:rPr>
      </w:pPr>
      <w:r w:rsidRPr="00C95747">
        <w:rPr>
          <w:rFonts w:eastAsia="Times New Roman" w:cs="Arial"/>
          <w:szCs w:val="20"/>
          <w:lang w:eastAsia="de-DE"/>
        </w:rPr>
        <w:t>Die Vorgaben der Lebensmit</w:t>
      </w:r>
      <w:r w:rsidR="00161864">
        <w:rPr>
          <w:rFonts w:eastAsia="Times New Roman" w:cs="Arial"/>
          <w:szCs w:val="20"/>
          <w:lang w:eastAsia="de-DE"/>
        </w:rPr>
        <w:t>telhygieneverordnung und andere</w:t>
      </w:r>
      <w:r w:rsidRPr="00C95747">
        <w:rPr>
          <w:rFonts w:eastAsia="Times New Roman" w:cs="Arial"/>
          <w:szCs w:val="20"/>
          <w:lang w:eastAsia="de-DE"/>
        </w:rPr>
        <w:t xml:space="preserve"> rechtliche Vorgaben </w:t>
      </w:r>
      <w:r w:rsidR="007A4B5C">
        <w:rPr>
          <w:rFonts w:eastAsia="Times New Roman" w:cs="Arial"/>
          <w:szCs w:val="20"/>
          <w:lang w:eastAsia="de-DE"/>
        </w:rPr>
        <w:t>werden beachtet und eingehalten</w:t>
      </w:r>
      <w:r w:rsidRPr="00C95747">
        <w:rPr>
          <w:rFonts w:eastAsia="Times New Roman" w:cs="Arial"/>
          <w:szCs w:val="20"/>
          <w:lang w:eastAsia="de-DE"/>
        </w:rPr>
        <w:t>.</w:t>
      </w:r>
    </w:p>
    <w:p w14:paraId="4E23DD30" w14:textId="77777777" w:rsidR="00A40C8B" w:rsidRDefault="00A40C8B" w:rsidP="000B4A33">
      <w:pPr>
        <w:tabs>
          <w:tab w:val="center" w:pos="4819"/>
        </w:tabs>
        <w:rPr>
          <w:rFonts w:eastAsia="Times New Roman" w:cs="Arial"/>
          <w:szCs w:val="20"/>
          <w:lang w:eastAsia="de-DE"/>
        </w:rPr>
      </w:pPr>
    </w:p>
    <w:p w14:paraId="50E95D58" w14:textId="77777777" w:rsidR="000B4A33" w:rsidRPr="00C95747" w:rsidRDefault="000B4A33" w:rsidP="00B10065">
      <w:pPr>
        <w:tabs>
          <w:tab w:val="center" w:pos="4819"/>
        </w:tabs>
        <w:ind w:right="426"/>
        <w:jc w:val="both"/>
        <w:rPr>
          <w:rFonts w:eastAsia="Times New Roman" w:cs="Arial"/>
          <w:szCs w:val="20"/>
          <w:lang w:eastAsia="de-DE"/>
        </w:rPr>
      </w:pPr>
      <w:r w:rsidRPr="00C95747">
        <w:rPr>
          <w:rFonts w:eastAsia="Times New Roman" w:cs="Arial"/>
          <w:szCs w:val="20"/>
          <w:lang w:eastAsia="de-DE"/>
        </w:rPr>
        <w:t>Ansprechpartner für Fragen der Lebensmittelhygiene:</w:t>
      </w:r>
    </w:p>
    <w:p w14:paraId="23AEC9D2" w14:textId="77777777" w:rsidR="000B4A33" w:rsidRPr="00C95747" w:rsidRDefault="00B10065" w:rsidP="00B10065">
      <w:pPr>
        <w:tabs>
          <w:tab w:val="center" w:pos="4819"/>
        </w:tabs>
        <w:ind w:right="426"/>
        <w:jc w:val="both"/>
        <w:rPr>
          <w:rFonts w:eastAsia="Times New Roman" w:cs="Arial"/>
          <w:szCs w:val="20"/>
          <w:lang w:eastAsia="de-DE"/>
        </w:rPr>
      </w:pPr>
      <w:r w:rsidRPr="00B10065">
        <w:rPr>
          <w:rFonts w:eastAsia="Times New Roman" w:cs="Arial"/>
          <w:szCs w:val="20"/>
          <w:lang w:eastAsia="de-DE"/>
        </w:rPr>
        <w:t xml:space="preserve">Stabsstelle Veterinärwesen und Verbraucherschutz </w:t>
      </w:r>
      <w:r w:rsidR="000B4A33" w:rsidRPr="00C95747">
        <w:rPr>
          <w:rFonts w:eastAsia="Times New Roman" w:cs="Arial"/>
          <w:szCs w:val="20"/>
          <w:lang w:eastAsia="de-DE"/>
        </w:rPr>
        <w:t>des Kreisausschusses G</w:t>
      </w:r>
      <w:r w:rsidR="00CF3FCA" w:rsidRPr="00C95747">
        <w:rPr>
          <w:rFonts w:eastAsia="Times New Roman" w:cs="Arial"/>
          <w:szCs w:val="20"/>
          <w:lang w:eastAsia="de-DE"/>
        </w:rPr>
        <w:t>r</w:t>
      </w:r>
      <w:r>
        <w:rPr>
          <w:rFonts w:eastAsia="Times New Roman" w:cs="Arial"/>
          <w:szCs w:val="20"/>
          <w:lang w:eastAsia="de-DE"/>
        </w:rPr>
        <w:t xml:space="preserve">oß-Gerau, </w:t>
      </w:r>
      <w:r w:rsidR="000B4A33" w:rsidRPr="00C95747">
        <w:rPr>
          <w:rFonts w:eastAsia="Times New Roman" w:cs="Arial"/>
          <w:szCs w:val="20"/>
          <w:lang w:eastAsia="de-DE"/>
        </w:rPr>
        <w:t>Lebensmittelkontrolle</w:t>
      </w:r>
    </w:p>
    <w:p w14:paraId="03813065" w14:textId="77777777" w:rsidR="000B4A33" w:rsidRPr="00C95747" w:rsidRDefault="000B4A33" w:rsidP="000B4A33">
      <w:pPr>
        <w:tabs>
          <w:tab w:val="center" w:pos="4819"/>
        </w:tabs>
        <w:rPr>
          <w:rFonts w:eastAsia="Times New Roman" w:cs="Arial"/>
          <w:szCs w:val="20"/>
          <w:lang w:eastAsia="de-DE"/>
        </w:rPr>
      </w:pPr>
    </w:p>
    <w:p w14:paraId="0E2A4186" w14:textId="77777777" w:rsidR="000B4A33" w:rsidRPr="00C95747" w:rsidRDefault="000B4A33" w:rsidP="000B4A33">
      <w:pPr>
        <w:tabs>
          <w:tab w:val="left" w:pos="1276"/>
          <w:tab w:val="center" w:pos="4819"/>
        </w:tabs>
        <w:rPr>
          <w:rFonts w:eastAsia="Times New Roman" w:cs="Arial"/>
          <w:szCs w:val="20"/>
          <w:lang w:eastAsia="de-DE"/>
        </w:rPr>
      </w:pPr>
      <w:r w:rsidRPr="00C95747">
        <w:rPr>
          <w:rFonts w:eastAsia="Times New Roman" w:cs="Arial"/>
          <w:szCs w:val="20"/>
          <w:lang w:eastAsia="de-DE"/>
        </w:rPr>
        <w:t>Tel.:</w:t>
      </w:r>
      <w:r w:rsidRPr="00C95747">
        <w:rPr>
          <w:rFonts w:eastAsia="Times New Roman" w:cs="Arial"/>
          <w:szCs w:val="20"/>
          <w:lang w:eastAsia="de-DE"/>
        </w:rPr>
        <w:tab/>
        <w:t>06152 989-643 oder 06152 989-427</w:t>
      </w:r>
    </w:p>
    <w:p w14:paraId="06207951" w14:textId="77777777" w:rsidR="000B4A33" w:rsidRPr="00C95747" w:rsidRDefault="000B4A33" w:rsidP="00C414B0">
      <w:pPr>
        <w:tabs>
          <w:tab w:val="left" w:pos="1276"/>
          <w:tab w:val="center" w:pos="4819"/>
        </w:tabs>
        <w:rPr>
          <w:rFonts w:eastAsia="Times New Roman" w:cs="Arial"/>
          <w:szCs w:val="20"/>
          <w:lang w:eastAsia="de-DE"/>
        </w:rPr>
      </w:pPr>
      <w:r w:rsidRPr="00C95747">
        <w:rPr>
          <w:rFonts w:eastAsia="Times New Roman" w:cs="Arial"/>
          <w:szCs w:val="20"/>
          <w:lang w:eastAsia="de-DE"/>
        </w:rPr>
        <w:t>Mail:</w:t>
      </w:r>
      <w:r w:rsidRPr="00C95747">
        <w:rPr>
          <w:rFonts w:eastAsia="Times New Roman" w:cs="Arial"/>
          <w:szCs w:val="20"/>
          <w:lang w:eastAsia="de-DE"/>
        </w:rPr>
        <w:tab/>
        <w:t>veterinaeramt@kreisgg.de</w:t>
      </w:r>
    </w:p>
    <w:p w14:paraId="26DABE6B" w14:textId="77777777" w:rsidR="000B4A33" w:rsidRDefault="000B4A33" w:rsidP="00015195">
      <w:pPr>
        <w:rPr>
          <w:rFonts w:eastAsia="Times New Roman" w:cs="Arial"/>
          <w:szCs w:val="20"/>
          <w:lang w:eastAsia="de-DE"/>
        </w:rPr>
      </w:pPr>
    </w:p>
    <w:p w14:paraId="30C7C5DF" w14:textId="77777777" w:rsidR="00015195" w:rsidRDefault="00015195" w:rsidP="00015195">
      <w:pPr>
        <w:rPr>
          <w:rFonts w:eastAsia="Times New Roman" w:cs="Arial"/>
          <w:szCs w:val="20"/>
          <w:lang w:eastAsia="de-DE"/>
        </w:rPr>
      </w:pPr>
    </w:p>
    <w:p w14:paraId="7AFEBBEC" w14:textId="77777777" w:rsidR="00015195" w:rsidRDefault="00015195" w:rsidP="00015195">
      <w:pPr>
        <w:rPr>
          <w:rFonts w:eastAsia="Times New Roman" w:cs="Arial"/>
          <w:szCs w:val="20"/>
          <w:lang w:eastAsia="de-DE"/>
        </w:rPr>
      </w:pPr>
    </w:p>
    <w:p w14:paraId="197C4A9E" w14:textId="77777777" w:rsidR="00015195" w:rsidRDefault="00015195" w:rsidP="00015195">
      <w:pPr>
        <w:rPr>
          <w:rFonts w:eastAsia="Times New Roman" w:cs="Arial"/>
          <w:szCs w:val="20"/>
          <w:lang w:eastAsia="de-DE"/>
        </w:rPr>
      </w:pPr>
    </w:p>
    <w:p w14:paraId="504748DE" w14:textId="77777777" w:rsidR="00015195" w:rsidRDefault="00015195" w:rsidP="00015195">
      <w:pPr>
        <w:rPr>
          <w:rFonts w:eastAsia="Times New Roman" w:cs="Arial"/>
          <w:szCs w:val="20"/>
          <w:lang w:eastAsia="de-DE"/>
        </w:rPr>
      </w:pPr>
    </w:p>
    <w:p w14:paraId="59C352B3" w14:textId="77777777" w:rsidR="00015195" w:rsidRDefault="00015195" w:rsidP="00015195">
      <w:pPr>
        <w:rPr>
          <w:rFonts w:eastAsia="Times New Roman" w:cs="Arial"/>
          <w:szCs w:val="20"/>
          <w:lang w:eastAsia="de-DE"/>
        </w:rPr>
      </w:pPr>
    </w:p>
    <w:p w14:paraId="35488601" w14:textId="77777777" w:rsidR="00015195" w:rsidRDefault="00015195" w:rsidP="00015195">
      <w:pPr>
        <w:rPr>
          <w:rFonts w:eastAsia="Times New Roman" w:cs="Arial"/>
          <w:szCs w:val="20"/>
          <w:lang w:eastAsia="de-DE"/>
        </w:rPr>
      </w:pPr>
    </w:p>
    <w:p w14:paraId="3A499A32" w14:textId="77777777" w:rsidR="00015195" w:rsidRDefault="00015195" w:rsidP="00015195">
      <w:pPr>
        <w:rPr>
          <w:rFonts w:eastAsia="Times New Roman" w:cs="Arial"/>
          <w:szCs w:val="20"/>
          <w:lang w:eastAsia="de-DE"/>
        </w:rPr>
      </w:pPr>
    </w:p>
    <w:p w14:paraId="34AD5518" w14:textId="77777777" w:rsidR="00015195" w:rsidRDefault="00015195" w:rsidP="00015195">
      <w:pPr>
        <w:rPr>
          <w:rFonts w:eastAsia="Times New Roman" w:cs="Arial"/>
          <w:szCs w:val="20"/>
          <w:lang w:eastAsia="de-DE"/>
        </w:rPr>
      </w:pPr>
    </w:p>
    <w:p w14:paraId="78A646E4" w14:textId="77777777" w:rsidR="00015195" w:rsidRDefault="00015195" w:rsidP="00015195">
      <w:pPr>
        <w:rPr>
          <w:rFonts w:eastAsia="Times New Roman" w:cs="Arial"/>
          <w:szCs w:val="20"/>
          <w:lang w:eastAsia="de-DE"/>
        </w:rPr>
      </w:pPr>
    </w:p>
    <w:p w14:paraId="1DFA9C7B" w14:textId="77777777" w:rsidR="00015195" w:rsidRPr="00015195" w:rsidRDefault="00015195" w:rsidP="00015195">
      <w:pPr>
        <w:rPr>
          <w:rFonts w:eastAsia="Times New Roman" w:cs="Arial"/>
          <w:szCs w:val="20"/>
          <w:lang w:eastAsia="de-DE"/>
        </w:rPr>
      </w:pPr>
    </w:p>
    <w:p w14:paraId="3251D3B5" w14:textId="77777777" w:rsidR="00D7588A" w:rsidRDefault="00D7588A" w:rsidP="00971EB3">
      <w:pPr>
        <w:rPr>
          <w:rFonts w:eastAsia="Times New Roman" w:cs="Arial"/>
          <w:szCs w:val="20"/>
          <w:u w:val="single"/>
          <w:lang w:eastAsia="de-DE"/>
        </w:rPr>
      </w:pPr>
    </w:p>
    <w:p w14:paraId="08338300" w14:textId="77777777" w:rsidR="00B10065" w:rsidRPr="00D87A61" w:rsidRDefault="00B10065" w:rsidP="00971EB3">
      <w:pPr>
        <w:rPr>
          <w:rFonts w:eastAsia="Times New Roman" w:cs="Arial"/>
          <w:szCs w:val="20"/>
          <w:u w:val="single"/>
          <w:lang w:eastAsia="de-DE"/>
        </w:rPr>
      </w:pPr>
    </w:p>
    <w:p w14:paraId="3B354BFA" w14:textId="77777777" w:rsidR="00971EB3" w:rsidRPr="00264280" w:rsidRDefault="00971EB3" w:rsidP="00015195">
      <w:pPr>
        <w:pStyle w:val="berschrift1"/>
      </w:pPr>
      <w:bookmarkStart w:id="24" w:name="_Toc168378581"/>
      <w:r w:rsidRPr="00A72520">
        <w:lastRenderedPageBreak/>
        <w:t>Belehrungen der Mitarbeiterinnen und Mitarbeiter</w:t>
      </w:r>
      <w:bookmarkEnd w:id="24"/>
    </w:p>
    <w:p w14:paraId="06B07969" w14:textId="77777777" w:rsidR="00971EB3" w:rsidRDefault="00971EB3" w:rsidP="00971EB3">
      <w:pPr>
        <w:tabs>
          <w:tab w:val="num" w:pos="284"/>
          <w:tab w:val="center" w:pos="4819"/>
        </w:tabs>
        <w:rPr>
          <w:rFonts w:eastAsia="Times New Roman" w:cs="Arial"/>
          <w:szCs w:val="20"/>
          <w:lang w:eastAsia="de-DE"/>
        </w:rPr>
      </w:pPr>
    </w:p>
    <w:p w14:paraId="3B2E5E7A" w14:textId="77777777" w:rsidR="00015195" w:rsidRDefault="00015195" w:rsidP="00971EB3">
      <w:pPr>
        <w:tabs>
          <w:tab w:val="num" w:pos="284"/>
          <w:tab w:val="center" w:pos="4819"/>
        </w:tabs>
        <w:rPr>
          <w:rFonts w:eastAsia="Times New Roman" w:cs="Arial"/>
          <w:szCs w:val="20"/>
          <w:lang w:eastAsia="de-DE"/>
        </w:rPr>
      </w:pPr>
    </w:p>
    <w:p w14:paraId="7CEB4409" w14:textId="77777777" w:rsidR="00971EB3" w:rsidRPr="00A72520" w:rsidRDefault="00971EB3" w:rsidP="00A72520">
      <w:pPr>
        <w:pStyle w:val="berschrift2"/>
        <w:spacing w:after="120"/>
        <w:rPr>
          <w:rFonts w:cs="Arial"/>
          <w:b w:val="0"/>
        </w:rPr>
      </w:pPr>
      <w:bookmarkStart w:id="25" w:name="_Toc168378582"/>
      <w:r w:rsidRPr="00A72520">
        <w:rPr>
          <w:rFonts w:cs="Arial"/>
        </w:rPr>
        <w:t>Belehrung durch das</w:t>
      </w:r>
      <w:r w:rsidR="00680A34" w:rsidRPr="00A72520">
        <w:rPr>
          <w:rFonts w:cs="Arial"/>
        </w:rPr>
        <w:t xml:space="preserve"> Gesundheitsamt</w:t>
      </w:r>
      <w:r w:rsidRPr="00A72520">
        <w:rPr>
          <w:rFonts w:cs="Arial"/>
        </w:rPr>
        <w:t xml:space="preserve"> (§</w:t>
      </w:r>
      <w:r w:rsidR="00680A34" w:rsidRPr="00A72520">
        <w:rPr>
          <w:rFonts w:cs="Arial"/>
        </w:rPr>
        <w:t xml:space="preserve"> </w:t>
      </w:r>
      <w:r w:rsidR="000F6725" w:rsidRPr="00A72520">
        <w:rPr>
          <w:rFonts w:cs="Arial"/>
        </w:rPr>
        <w:t>43 Abs. 1 IfSG</w:t>
      </w:r>
      <w:r w:rsidRPr="00A72520">
        <w:rPr>
          <w:rFonts w:cs="Arial"/>
        </w:rPr>
        <w:t>)</w:t>
      </w:r>
      <w:bookmarkEnd w:id="25"/>
    </w:p>
    <w:p w14:paraId="689E05AD" w14:textId="77777777" w:rsidR="00971EB3" w:rsidRDefault="00971EB3" w:rsidP="00971EB3">
      <w:pPr>
        <w:tabs>
          <w:tab w:val="num" w:pos="284"/>
          <w:tab w:val="center" w:pos="4819"/>
        </w:tabs>
        <w:ind w:left="284" w:hanging="284"/>
        <w:rPr>
          <w:rFonts w:eastAsia="Times New Roman" w:cs="Arial"/>
          <w:szCs w:val="20"/>
          <w:u w:val="single"/>
          <w:lang w:eastAsia="de-DE"/>
        </w:rPr>
      </w:pPr>
    </w:p>
    <w:p w14:paraId="114CBA28" w14:textId="77777777" w:rsidR="00015195" w:rsidRPr="00264280" w:rsidRDefault="00015195" w:rsidP="00971EB3">
      <w:pPr>
        <w:tabs>
          <w:tab w:val="num" w:pos="284"/>
          <w:tab w:val="center" w:pos="4819"/>
        </w:tabs>
        <w:ind w:left="284" w:hanging="284"/>
        <w:rPr>
          <w:rFonts w:eastAsia="Times New Roman" w:cs="Arial"/>
          <w:szCs w:val="20"/>
          <w:u w:val="single"/>
          <w:lang w:eastAsia="de-DE"/>
        </w:rPr>
      </w:pPr>
    </w:p>
    <w:p w14:paraId="478E511F" w14:textId="77777777" w:rsidR="00971EB3" w:rsidRPr="00264280" w:rsidRDefault="00971EB3"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Die Erstausübung der Tätigkeit im Küchen- bzw. Lebensmittelbereich erfordert eine nicht mehr als </w:t>
      </w:r>
      <w:r w:rsidR="009E6330">
        <w:rPr>
          <w:rFonts w:eastAsia="Times New Roman" w:cs="Arial"/>
          <w:szCs w:val="20"/>
          <w:lang w:eastAsia="de-DE"/>
        </w:rPr>
        <w:t>drei</w:t>
      </w:r>
      <w:r w:rsidRPr="00264280">
        <w:rPr>
          <w:rFonts w:eastAsia="Times New Roman" w:cs="Arial"/>
          <w:szCs w:val="20"/>
          <w:lang w:eastAsia="de-DE"/>
        </w:rPr>
        <w:t xml:space="preserve"> Monate alte Bescheinigung</w:t>
      </w:r>
      <w:r>
        <w:rPr>
          <w:rFonts w:eastAsia="Times New Roman" w:cs="Arial"/>
          <w:szCs w:val="20"/>
          <w:lang w:eastAsia="de-DE"/>
        </w:rPr>
        <w:t xml:space="preserve"> über eine Belehrung</w:t>
      </w:r>
      <w:r w:rsidRPr="00264280">
        <w:rPr>
          <w:rFonts w:eastAsia="Times New Roman" w:cs="Arial"/>
          <w:szCs w:val="20"/>
          <w:lang w:eastAsia="de-DE"/>
        </w:rPr>
        <w:t xml:space="preserve"> d</w:t>
      </w:r>
      <w:r>
        <w:rPr>
          <w:rFonts w:eastAsia="Times New Roman" w:cs="Arial"/>
          <w:szCs w:val="20"/>
          <w:lang w:eastAsia="de-DE"/>
        </w:rPr>
        <w:t>urch das Gesundheitsamt</w:t>
      </w:r>
      <w:r w:rsidRPr="00264280">
        <w:rPr>
          <w:rFonts w:eastAsia="Times New Roman" w:cs="Arial"/>
          <w:szCs w:val="20"/>
          <w:lang w:eastAsia="de-DE"/>
        </w:rPr>
        <w:t xml:space="preserve">. </w:t>
      </w:r>
    </w:p>
    <w:p w14:paraId="39CADBC4" w14:textId="77777777" w:rsidR="00CF3FCA" w:rsidRDefault="00CF3FCA" w:rsidP="00CF3FCA">
      <w:pPr>
        <w:rPr>
          <w:rFonts w:eastAsia="Times New Roman" w:cs="Arial"/>
          <w:szCs w:val="20"/>
          <w:u w:val="single"/>
          <w:lang w:eastAsia="de-DE"/>
        </w:rPr>
      </w:pPr>
    </w:p>
    <w:p w14:paraId="365DCF50" w14:textId="77777777" w:rsidR="00015195" w:rsidRDefault="00015195" w:rsidP="00CF3FCA">
      <w:pPr>
        <w:rPr>
          <w:rFonts w:eastAsia="Times New Roman" w:cs="Arial"/>
          <w:szCs w:val="20"/>
          <w:u w:val="single"/>
          <w:lang w:eastAsia="de-DE"/>
        </w:rPr>
      </w:pPr>
    </w:p>
    <w:p w14:paraId="47E6F320" w14:textId="77777777" w:rsidR="00971EB3" w:rsidRPr="00A72520" w:rsidRDefault="00971EB3" w:rsidP="00A72520">
      <w:pPr>
        <w:pStyle w:val="berschrift2"/>
        <w:spacing w:after="120"/>
        <w:rPr>
          <w:rFonts w:cs="Arial"/>
        </w:rPr>
      </w:pPr>
      <w:bookmarkStart w:id="26" w:name="_Toc168378583"/>
      <w:r w:rsidRPr="00131E0B">
        <w:rPr>
          <w:rFonts w:cs="Arial"/>
        </w:rPr>
        <w:t>Belehrung durch den Arbeitgeber</w:t>
      </w:r>
      <w:r w:rsidR="000F6725">
        <w:rPr>
          <w:rFonts w:cs="Arial"/>
        </w:rPr>
        <w:t xml:space="preserve"> (§ 43 Abs. 4 und 5 IfSG)</w:t>
      </w:r>
      <w:bookmarkEnd w:id="26"/>
    </w:p>
    <w:p w14:paraId="0209DBE9" w14:textId="77777777" w:rsidR="00971EB3" w:rsidRDefault="00971EB3" w:rsidP="00971EB3">
      <w:pPr>
        <w:tabs>
          <w:tab w:val="num" w:pos="284"/>
          <w:tab w:val="center" w:pos="4819"/>
        </w:tabs>
        <w:ind w:left="284" w:hanging="284"/>
        <w:rPr>
          <w:rFonts w:eastAsia="Times New Roman" w:cs="Arial"/>
          <w:szCs w:val="20"/>
          <w:lang w:eastAsia="de-DE"/>
        </w:rPr>
      </w:pPr>
    </w:p>
    <w:p w14:paraId="4F461F7C" w14:textId="77777777" w:rsidR="00015195" w:rsidRPr="00264280" w:rsidRDefault="00015195" w:rsidP="00971EB3">
      <w:pPr>
        <w:tabs>
          <w:tab w:val="num" w:pos="284"/>
          <w:tab w:val="center" w:pos="4819"/>
        </w:tabs>
        <w:ind w:left="284" w:hanging="284"/>
        <w:rPr>
          <w:rFonts w:eastAsia="Times New Roman" w:cs="Arial"/>
          <w:szCs w:val="20"/>
          <w:lang w:eastAsia="de-DE"/>
        </w:rPr>
      </w:pPr>
    </w:p>
    <w:p w14:paraId="5032A779" w14:textId="77777777" w:rsidR="00971EB3" w:rsidRPr="00264280" w:rsidRDefault="00971EB3"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Der Arbeitgeber </w:t>
      </w:r>
      <w:r w:rsidR="000F6725">
        <w:rPr>
          <w:rFonts w:eastAsia="Times New Roman" w:cs="Arial"/>
          <w:szCs w:val="20"/>
          <w:lang w:eastAsia="de-DE"/>
        </w:rPr>
        <w:t>wiederholt</w:t>
      </w:r>
      <w:r w:rsidRPr="00264280">
        <w:rPr>
          <w:rFonts w:eastAsia="Times New Roman" w:cs="Arial"/>
          <w:szCs w:val="20"/>
          <w:lang w:eastAsia="de-DE"/>
        </w:rPr>
        <w:t xml:space="preserve"> die Belehrung für die Beschäftigten nach</w:t>
      </w:r>
      <w:r w:rsidR="008F4C6F">
        <w:rPr>
          <w:rFonts w:eastAsia="Times New Roman" w:cs="Arial"/>
          <w:szCs w:val="20"/>
          <w:lang w:eastAsia="de-DE"/>
        </w:rPr>
        <w:t xml:space="preserve"> Aufnahme der Tätigkeit und im W</w:t>
      </w:r>
      <w:r w:rsidRPr="00264280">
        <w:rPr>
          <w:rFonts w:eastAsia="Times New Roman" w:cs="Arial"/>
          <w:szCs w:val="20"/>
          <w:lang w:eastAsia="de-DE"/>
        </w:rPr>
        <w:t>eiteren alle</w:t>
      </w:r>
      <w:r>
        <w:rPr>
          <w:rFonts w:eastAsia="Times New Roman" w:cs="Arial"/>
          <w:szCs w:val="20"/>
          <w:lang w:eastAsia="de-DE"/>
        </w:rPr>
        <w:t xml:space="preserve"> </w:t>
      </w:r>
      <w:r w:rsidR="009E6330">
        <w:rPr>
          <w:rFonts w:eastAsia="Times New Roman" w:cs="Arial"/>
          <w:szCs w:val="20"/>
          <w:lang w:eastAsia="de-DE"/>
        </w:rPr>
        <w:t>zwei</w:t>
      </w:r>
      <w:r w:rsidRPr="00264280">
        <w:rPr>
          <w:rFonts w:eastAsia="Times New Roman" w:cs="Arial"/>
          <w:szCs w:val="20"/>
          <w:lang w:eastAsia="de-DE"/>
        </w:rPr>
        <w:t xml:space="preserve"> Jahre</w:t>
      </w:r>
      <w:r w:rsidR="000F6725">
        <w:rPr>
          <w:rFonts w:eastAsia="Times New Roman" w:cs="Arial"/>
          <w:szCs w:val="20"/>
          <w:lang w:eastAsia="de-DE"/>
        </w:rPr>
        <w:t xml:space="preserve">. </w:t>
      </w:r>
      <w:r w:rsidRPr="00264280">
        <w:rPr>
          <w:rFonts w:eastAsia="Times New Roman" w:cs="Arial"/>
          <w:szCs w:val="20"/>
          <w:lang w:eastAsia="de-DE"/>
        </w:rPr>
        <w:t xml:space="preserve">Diese Belehrung </w:t>
      </w:r>
      <w:r w:rsidR="000F6725">
        <w:rPr>
          <w:rFonts w:eastAsia="Times New Roman" w:cs="Arial"/>
          <w:szCs w:val="20"/>
          <w:lang w:eastAsia="de-DE"/>
        </w:rPr>
        <w:t>wird</w:t>
      </w:r>
      <w:r w:rsidRPr="00264280">
        <w:rPr>
          <w:rFonts w:eastAsia="Times New Roman" w:cs="Arial"/>
          <w:szCs w:val="20"/>
          <w:lang w:eastAsia="de-DE"/>
        </w:rPr>
        <w:t xml:space="preserve"> schriftlich dokumentier</w:t>
      </w:r>
      <w:r w:rsidR="000F6725">
        <w:rPr>
          <w:rFonts w:eastAsia="Times New Roman" w:cs="Arial"/>
          <w:szCs w:val="20"/>
          <w:lang w:eastAsia="de-DE"/>
        </w:rPr>
        <w:t>t</w:t>
      </w:r>
      <w:r w:rsidRPr="00264280">
        <w:rPr>
          <w:rFonts w:eastAsia="Times New Roman" w:cs="Arial"/>
          <w:szCs w:val="20"/>
          <w:lang w:eastAsia="de-DE"/>
        </w:rPr>
        <w:t>.</w:t>
      </w:r>
    </w:p>
    <w:p w14:paraId="424FAC1E" w14:textId="77777777" w:rsidR="00971EB3" w:rsidRPr="00264280" w:rsidRDefault="00971EB3" w:rsidP="00B10065">
      <w:pPr>
        <w:tabs>
          <w:tab w:val="center" w:pos="4819"/>
        </w:tabs>
        <w:ind w:right="426"/>
        <w:jc w:val="both"/>
        <w:rPr>
          <w:rFonts w:eastAsia="Times New Roman" w:cs="Arial"/>
          <w:szCs w:val="20"/>
          <w:lang w:eastAsia="de-DE"/>
        </w:rPr>
      </w:pPr>
    </w:p>
    <w:p w14:paraId="058AC89A" w14:textId="77777777" w:rsidR="00971EB3" w:rsidRPr="00264280" w:rsidRDefault="00971EB3"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Die Belehrungsnachweise </w:t>
      </w:r>
      <w:r w:rsidR="000F6725">
        <w:rPr>
          <w:rFonts w:eastAsia="Times New Roman" w:cs="Arial"/>
          <w:szCs w:val="20"/>
          <w:lang w:eastAsia="de-DE"/>
        </w:rPr>
        <w:t>werden</w:t>
      </w:r>
      <w:r w:rsidRPr="00264280">
        <w:rPr>
          <w:rFonts w:eastAsia="Times New Roman" w:cs="Arial"/>
          <w:szCs w:val="20"/>
          <w:lang w:eastAsia="de-DE"/>
        </w:rPr>
        <w:t xml:space="preserve"> immer am Arbeitsplatz auf</w:t>
      </w:r>
      <w:r w:rsidR="000F6725">
        <w:rPr>
          <w:rFonts w:eastAsia="Times New Roman" w:cs="Arial"/>
          <w:szCs w:val="20"/>
          <w:lang w:eastAsia="de-DE"/>
        </w:rPr>
        <w:t>bewahrt</w:t>
      </w:r>
      <w:r w:rsidRPr="00264280">
        <w:rPr>
          <w:rFonts w:eastAsia="Times New Roman" w:cs="Arial"/>
          <w:szCs w:val="20"/>
          <w:lang w:eastAsia="de-DE"/>
        </w:rPr>
        <w:t xml:space="preserve"> und auf Verlangen der kontrollierenden Behörde (Gesundheitsamt oder Lebensmitte</w:t>
      </w:r>
      <w:r w:rsidR="00680A34">
        <w:rPr>
          <w:rFonts w:eastAsia="Times New Roman" w:cs="Arial"/>
          <w:szCs w:val="20"/>
          <w:lang w:eastAsia="de-DE"/>
        </w:rPr>
        <w:t>l</w:t>
      </w:r>
      <w:r w:rsidRPr="00264280">
        <w:rPr>
          <w:rFonts w:eastAsia="Times New Roman" w:cs="Arial"/>
          <w:szCs w:val="20"/>
          <w:lang w:eastAsia="de-DE"/>
        </w:rPr>
        <w:t>kontrolle) vor</w:t>
      </w:r>
      <w:r w:rsidR="000F6725">
        <w:rPr>
          <w:rFonts w:eastAsia="Times New Roman" w:cs="Arial"/>
          <w:szCs w:val="20"/>
          <w:lang w:eastAsia="de-DE"/>
        </w:rPr>
        <w:t>gelegt.</w:t>
      </w:r>
    </w:p>
    <w:p w14:paraId="383E7D49" w14:textId="77777777" w:rsidR="00971EB3" w:rsidRDefault="00971EB3" w:rsidP="00B10065">
      <w:pPr>
        <w:tabs>
          <w:tab w:val="center" w:pos="4819"/>
        </w:tabs>
        <w:ind w:right="426"/>
        <w:jc w:val="both"/>
        <w:rPr>
          <w:rFonts w:eastAsia="Times New Roman" w:cs="Arial"/>
          <w:szCs w:val="20"/>
          <w:lang w:eastAsia="de-DE"/>
        </w:rPr>
      </w:pPr>
    </w:p>
    <w:p w14:paraId="50591BFB" w14:textId="77777777" w:rsidR="00971EB3" w:rsidRDefault="00971EB3"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Alle Mitarbeiter</w:t>
      </w:r>
      <w:r>
        <w:rPr>
          <w:rFonts w:eastAsia="Times New Roman" w:cs="Arial"/>
          <w:szCs w:val="20"/>
          <w:lang w:eastAsia="de-DE"/>
        </w:rPr>
        <w:t>innen und Mitarbeiter</w:t>
      </w:r>
      <w:r w:rsidRPr="00264280">
        <w:rPr>
          <w:rFonts w:eastAsia="Times New Roman" w:cs="Arial"/>
          <w:szCs w:val="20"/>
          <w:lang w:eastAsia="de-DE"/>
        </w:rPr>
        <w:t>, die mit Lebensmitteln zu tun haben</w:t>
      </w:r>
      <w:r w:rsidR="00F9397F">
        <w:rPr>
          <w:rFonts w:eastAsia="Times New Roman" w:cs="Arial"/>
          <w:szCs w:val="20"/>
          <w:lang w:eastAsia="de-DE"/>
        </w:rPr>
        <w:t xml:space="preserve"> </w:t>
      </w:r>
      <w:r w:rsidR="002E76A1">
        <w:rPr>
          <w:rFonts w:eastAsia="Times New Roman" w:cs="Arial"/>
          <w:szCs w:val="20"/>
          <w:lang w:eastAsia="de-DE"/>
        </w:rPr>
        <w:tab/>
        <w:t>(</w:t>
      </w:r>
      <w:r w:rsidRPr="00264280">
        <w:rPr>
          <w:rFonts w:eastAsia="Times New Roman" w:cs="Arial"/>
          <w:szCs w:val="20"/>
          <w:lang w:eastAsia="de-DE"/>
        </w:rPr>
        <w:t xml:space="preserve">z.B. durch Verteilen, Füttern etc.), benötigen diese Belehrung. </w:t>
      </w:r>
    </w:p>
    <w:p w14:paraId="05934A73" w14:textId="77777777" w:rsidR="00C95747" w:rsidRDefault="00C95747" w:rsidP="00F9397F">
      <w:pPr>
        <w:tabs>
          <w:tab w:val="center" w:pos="4819"/>
        </w:tabs>
        <w:rPr>
          <w:rFonts w:eastAsia="Times New Roman" w:cs="Arial"/>
          <w:szCs w:val="20"/>
          <w:lang w:eastAsia="de-DE"/>
        </w:rPr>
      </w:pPr>
    </w:p>
    <w:p w14:paraId="7E9BBE38" w14:textId="77777777" w:rsidR="00A72520" w:rsidRDefault="00A72520" w:rsidP="00F9397F">
      <w:pPr>
        <w:tabs>
          <w:tab w:val="center" w:pos="4819"/>
        </w:tabs>
        <w:rPr>
          <w:rFonts w:eastAsia="Times New Roman" w:cs="Arial"/>
          <w:szCs w:val="20"/>
          <w:lang w:eastAsia="de-DE"/>
        </w:rPr>
      </w:pPr>
    </w:p>
    <w:p w14:paraId="37DD5D22" w14:textId="77777777" w:rsidR="004448E8" w:rsidRDefault="004448E8" w:rsidP="00F9397F">
      <w:pPr>
        <w:tabs>
          <w:tab w:val="center" w:pos="4819"/>
        </w:tabs>
        <w:rPr>
          <w:rFonts w:eastAsia="Times New Roman" w:cs="Arial"/>
          <w:szCs w:val="20"/>
          <w:lang w:eastAsia="de-DE"/>
        </w:rPr>
      </w:pPr>
    </w:p>
    <w:p w14:paraId="424AC5AE" w14:textId="77777777" w:rsidR="004448E8" w:rsidRDefault="004448E8" w:rsidP="00F9397F">
      <w:pPr>
        <w:tabs>
          <w:tab w:val="center" w:pos="4819"/>
        </w:tabs>
        <w:rPr>
          <w:rFonts w:eastAsia="Times New Roman" w:cs="Arial"/>
          <w:szCs w:val="20"/>
          <w:lang w:eastAsia="de-DE"/>
        </w:rPr>
      </w:pPr>
    </w:p>
    <w:p w14:paraId="498E865E" w14:textId="77777777" w:rsidR="004448E8" w:rsidRDefault="004448E8" w:rsidP="00F9397F">
      <w:pPr>
        <w:tabs>
          <w:tab w:val="center" w:pos="4819"/>
        </w:tabs>
        <w:rPr>
          <w:rFonts w:eastAsia="Times New Roman" w:cs="Arial"/>
          <w:szCs w:val="20"/>
          <w:lang w:eastAsia="de-DE"/>
        </w:rPr>
      </w:pPr>
    </w:p>
    <w:p w14:paraId="7BC59C09" w14:textId="77777777" w:rsidR="004448E8" w:rsidRDefault="004448E8" w:rsidP="00F9397F">
      <w:pPr>
        <w:tabs>
          <w:tab w:val="center" w:pos="4819"/>
        </w:tabs>
        <w:rPr>
          <w:rFonts w:eastAsia="Times New Roman" w:cs="Arial"/>
          <w:szCs w:val="20"/>
          <w:lang w:eastAsia="de-DE"/>
        </w:rPr>
      </w:pPr>
    </w:p>
    <w:p w14:paraId="670007F1" w14:textId="77777777" w:rsidR="004448E8" w:rsidRDefault="004448E8" w:rsidP="00F9397F">
      <w:pPr>
        <w:tabs>
          <w:tab w:val="center" w:pos="4819"/>
        </w:tabs>
        <w:rPr>
          <w:rFonts w:eastAsia="Times New Roman" w:cs="Arial"/>
          <w:szCs w:val="20"/>
          <w:lang w:eastAsia="de-DE"/>
        </w:rPr>
      </w:pPr>
    </w:p>
    <w:p w14:paraId="073DA05D" w14:textId="77777777" w:rsidR="004448E8" w:rsidRDefault="004448E8" w:rsidP="00F9397F">
      <w:pPr>
        <w:tabs>
          <w:tab w:val="center" w:pos="4819"/>
        </w:tabs>
        <w:rPr>
          <w:rFonts w:eastAsia="Times New Roman" w:cs="Arial"/>
          <w:szCs w:val="20"/>
          <w:lang w:eastAsia="de-DE"/>
        </w:rPr>
      </w:pPr>
    </w:p>
    <w:p w14:paraId="623DD445" w14:textId="77777777" w:rsidR="004448E8" w:rsidRDefault="004448E8" w:rsidP="00F9397F">
      <w:pPr>
        <w:tabs>
          <w:tab w:val="center" w:pos="4819"/>
        </w:tabs>
        <w:rPr>
          <w:rFonts w:eastAsia="Times New Roman" w:cs="Arial"/>
          <w:szCs w:val="20"/>
          <w:lang w:eastAsia="de-DE"/>
        </w:rPr>
      </w:pPr>
    </w:p>
    <w:p w14:paraId="790535A7" w14:textId="77777777" w:rsidR="004448E8" w:rsidRDefault="004448E8" w:rsidP="00F9397F">
      <w:pPr>
        <w:tabs>
          <w:tab w:val="center" w:pos="4819"/>
        </w:tabs>
        <w:rPr>
          <w:rFonts w:eastAsia="Times New Roman" w:cs="Arial"/>
          <w:szCs w:val="20"/>
          <w:lang w:eastAsia="de-DE"/>
        </w:rPr>
      </w:pPr>
    </w:p>
    <w:p w14:paraId="57E838A9" w14:textId="77777777" w:rsidR="004448E8" w:rsidRDefault="004448E8" w:rsidP="00F9397F">
      <w:pPr>
        <w:tabs>
          <w:tab w:val="center" w:pos="4819"/>
        </w:tabs>
        <w:rPr>
          <w:rFonts w:eastAsia="Times New Roman" w:cs="Arial"/>
          <w:szCs w:val="20"/>
          <w:lang w:eastAsia="de-DE"/>
        </w:rPr>
      </w:pPr>
    </w:p>
    <w:p w14:paraId="02D281F1" w14:textId="77777777" w:rsidR="004448E8" w:rsidRDefault="004448E8" w:rsidP="00F9397F">
      <w:pPr>
        <w:tabs>
          <w:tab w:val="center" w:pos="4819"/>
        </w:tabs>
        <w:rPr>
          <w:rFonts w:eastAsia="Times New Roman" w:cs="Arial"/>
          <w:szCs w:val="20"/>
          <w:lang w:eastAsia="de-DE"/>
        </w:rPr>
      </w:pPr>
    </w:p>
    <w:p w14:paraId="60CFA628" w14:textId="77777777" w:rsidR="004448E8" w:rsidRDefault="004448E8" w:rsidP="00F9397F">
      <w:pPr>
        <w:tabs>
          <w:tab w:val="center" w:pos="4819"/>
        </w:tabs>
        <w:rPr>
          <w:rFonts w:eastAsia="Times New Roman" w:cs="Arial"/>
          <w:szCs w:val="20"/>
          <w:lang w:eastAsia="de-DE"/>
        </w:rPr>
      </w:pPr>
    </w:p>
    <w:p w14:paraId="192641CD" w14:textId="77777777" w:rsidR="004448E8" w:rsidRDefault="004448E8" w:rsidP="00F9397F">
      <w:pPr>
        <w:tabs>
          <w:tab w:val="center" w:pos="4819"/>
        </w:tabs>
        <w:rPr>
          <w:rFonts w:eastAsia="Times New Roman" w:cs="Arial"/>
          <w:szCs w:val="20"/>
          <w:lang w:eastAsia="de-DE"/>
        </w:rPr>
      </w:pPr>
    </w:p>
    <w:p w14:paraId="6BB703DA" w14:textId="77777777" w:rsidR="004448E8" w:rsidRDefault="004448E8" w:rsidP="00F9397F">
      <w:pPr>
        <w:tabs>
          <w:tab w:val="center" w:pos="4819"/>
        </w:tabs>
        <w:rPr>
          <w:rFonts w:eastAsia="Times New Roman" w:cs="Arial"/>
          <w:szCs w:val="20"/>
          <w:lang w:eastAsia="de-DE"/>
        </w:rPr>
      </w:pPr>
    </w:p>
    <w:p w14:paraId="671BACBE" w14:textId="77777777" w:rsidR="004448E8" w:rsidRDefault="004448E8" w:rsidP="00F9397F">
      <w:pPr>
        <w:tabs>
          <w:tab w:val="center" w:pos="4819"/>
        </w:tabs>
        <w:rPr>
          <w:rFonts w:eastAsia="Times New Roman" w:cs="Arial"/>
          <w:szCs w:val="20"/>
          <w:lang w:eastAsia="de-DE"/>
        </w:rPr>
      </w:pPr>
    </w:p>
    <w:p w14:paraId="2BBEDA41" w14:textId="77777777" w:rsidR="004448E8" w:rsidRDefault="004448E8" w:rsidP="00F9397F">
      <w:pPr>
        <w:tabs>
          <w:tab w:val="center" w:pos="4819"/>
        </w:tabs>
        <w:rPr>
          <w:rFonts w:eastAsia="Times New Roman" w:cs="Arial"/>
          <w:szCs w:val="20"/>
          <w:lang w:eastAsia="de-DE"/>
        </w:rPr>
      </w:pPr>
    </w:p>
    <w:p w14:paraId="53C7B24C" w14:textId="77777777" w:rsidR="004448E8" w:rsidRDefault="004448E8" w:rsidP="00F9397F">
      <w:pPr>
        <w:tabs>
          <w:tab w:val="center" w:pos="4819"/>
        </w:tabs>
        <w:rPr>
          <w:rFonts w:eastAsia="Times New Roman" w:cs="Arial"/>
          <w:szCs w:val="20"/>
          <w:lang w:eastAsia="de-DE"/>
        </w:rPr>
      </w:pPr>
    </w:p>
    <w:p w14:paraId="2F1000C7" w14:textId="77777777" w:rsidR="004448E8" w:rsidRDefault="004448E8" w:rsidP="00F9397F">
      <w:pPr>
        <w:tabs>
          <w:tab w:val="center" w:pos="4819"/>
        </w:tabs>
        <w:rPr>
          <w:rFonts w:eastAsia="Times New Roman" w:cs="Arial"/>
          <w:szCs w:val="20"/>
          <w:lang w:eastAsia="de-DE"/>
        </w:rPr>
      </w:pPr>
    </w:p>
    <w:p w14:paraId="13FA8CBD" w14:textId="77777777" w:rsidR="004448E8" w:rsidRDefault="004448E8" w:rsidP="00F9397F">
      <w:pPr>
        <w:tabs>
          <w:tab w:val="center" w:pos="4819"/>
        </w:tabs>
        <w:rPr>
          <w:rFonts w:eastAsia="Times New Roman" w:cs="Arial"/>
          <w:szCs w:val="20"/>
          <w:lang w:eastAsia="de-DE"/>
        </w:rPr>
      </w:pPr>
    </w:p>
    <w:p w14:paraId="0DF5FC37" w14:textId="77777777" w:rsidR="004448E8" w:rsidRDefault="004448E8" w:rsidP="00F9397F">
      <w:pPr>
        <w:tabs>
          <w:tab w:val="center" w:pos="4819"/>
        </w:tabs>
        <w:rPr>
          <w:rFonts w:eastAsia="Times New Roman" w:cs="Arial"/>
          <w:szCs w:val="20"/>
          <w:lang w:eastAsia="de-DE"/>
        </w:rPr>
      </w:pPr>
    </w:p>
    <w:p w14:paraId="30D97D62" w14:textId="77777777" w:rsidR="004448E8" w:rsidRDefault="004448E8" w:rsidP="00F9397F">
      <w:pPr>
        <w:tabs>
          <w:tab w:val="center" w:pos="4819"/>
        </w:tabs>
        <w:rPr>
          <w:rFonts w:eastAsia="Times New Roman" w:cs="Arial"/>
          <w:szCs w:val="20"/>
          <w:lang w:eastAsia="de-DE"/>
        </w:rPr>
      </w:pPr>
    </w:p>
    <w:p w14:paraId="22ABE34F" w14:textId="77777777" w:rsidR="004448E8" w:rsidRDefault="004448E8" w:rsidP="00F9397F">
      <w:pPr>
        <w:tabs>
          <w:tab w:val="center" w:pos="4819"/>
        </w:tabs>
        <w:rPr>
          <w:rFonts w:eastAsia="Times New Roman" w:cs="Arial"/>
          <w:szCs w:val="20"/>
          <w:lang w:eastAsia="de-DE"/>
        </w:rPr>
      </w:pPr>
    </w:p>
    <w:p w14:paraId="373C04D9" w14:textId="77777777" w:rsidR="004448E8" w:rsidRDefault="004448E8" w:rsidP="00F9397F">
      <w:pPr>
        <w:tabs>
          <w:tab w:val="center" w:pos="4819"/>
        </w:tabs>
        <w:rPr>
          <w:rFonts w:eastAsia="Times New Roman" w:cs="Arial"/>
          <w:szCs w:val="20"/>
          <w:lang w:eastAsia="de-DE"/>
        </w:rPr>
      </w:pPr>
    </w:p>
    <w:p w14:paraId="1492C6AF" w14:textId="77777777" w:rsidR="004448E8" w:rsidRDefault="004448E8" w:rsidP="00F9397F">
      <w:pPr>
        <w:tabs>
          <w:tab w:val="center" w:pos="4819"/>
        </w:tabs>
        <w:rPr>
          <w:rFonts w:eastAsia="Times New Roman" w:cs="Arial"/>
          <w:szCs w:val="20"/>
          <w:lang w:eastAsia="de-DE"/>
        </w:rPr>
      </w:pPr>
    </w:p>
    <w:p w14:paraId="5DDCF6D9" w14:textId="77777777" w:rsidR="004448E8" w:rsidRDefault="004448E8" w:rsidP="00F9397F">
      <w:pPr>
        <w:tabs>
          <w:tab w:val="center" w:pos="4819"/>
        </w:tabs>
        <w:rPr>
          <w:rFonts w:eastAsia="Times New Roman" w:cs="Arial"/>
          <w:szCs w:val="20"/>
          <w:lang w:eastAsia="de-DE"/>
        </w:rPr>
      </w:pPr>
    </w:p>
    <w:p w14:paraId="00F6C36B" w14:textId="77777777" w:rsidR="004448E8" w:rsidRDefault="004448E8" w:rsidP="00F9397F">
      <w:pPr>
        <w:tabs>
          <w:tab w:val="center" w:pos="4819"/>
        </w:tabs>
        <w:rPr>
          <w:rFonts w:eastAsia="Times New Roman" w:cs="Arial"/>
          <w:szCs w:val="20"/>
          <w:lang w:eastAsia="de-DE"/>
        </w:rPr>
      </w:pPr>
    </w:p>
    <w:p w14:paraId="15B39885" w14:textId="77777777" w:rsidR="000F3F18" w:rsidRPr="00A72520" w:rsidRDefault="00684F88" w:rsidP="004448E8">
      <w:pPr>
        <w:pStyle w:val="berschrift1"/>
      </w:pPr>
      <w:bookmarkStart w:id="27" w:name="_Toc168378584"/>
      <w:r w:rsidRPr="00A72520">
        <w:lastRenderedPageBreak/>
        <w:t>Trinkwasserhygiene</w:t>
      </w:r>
      <w:bookmarkEnd w:id="27"/>
    </w:p>
    <w:p w14:paraId="25EEE615" w14:textId="77777777" w:rsidR="00684F88" w:rsidRDefault="00684F88" w:rsidP="0080537F">
      <w:pPr>
        <w:rPr>
          <w:rFonts w:eastAsia="Times New Roman" w:cs="Arial"/>
          <w:szCs w:val="20"/>
          <w:lang w:eastAsia="de-DE"/>
        </w:rPr>
      </w:pPr>
    </w:p>
    <w:p w14:paraId="58FD88B5" w14:textId="77777777" w:rsidR="00015195" w:rsidRPr="00F9397F" w:rsidRDefault="00015195" w:rsidP="0080537F">
      <w:pPr>
        <w:rPr>
          <w:rFonts w:eastAsia="Times New Roman" w:cs="Arial"/>
          <w:szCs w:val="20"/>
          <w:lang w:eastAsia="de-DE"/>
        </w:rPr>
      </w:pPr>
    </w:p>
    <w:p w14:paraId="11727E7B" w14:textId="77777777" w:rsidR="00DF0759" w:rsidRPr="00972F20" w:rsidRDefault="00684F88" w:rsidP="00A72520">
      <w:pPr>
        <w:pStyle w:val="berschrift2"/>
        <w:spacing w:after="120"/>
        <w:rPr>
          <w:rFonts w:cs="Arial"/>
        </w:rPr>
      </w:pPr>
      <w:bookmarkStart w:id="28" w:name="_Toc168378585"/>
      <w:r w:rsidRPr="00972F20">
        <w:rPr>
          <w:rFonts w:cs="Arial"/>
        </w:rPr>
        <w:t>Allgemeine Anforderungen</w:t>
      </w:r>
      <w:bookmarkEnd w:id="28"/>
    </w:p>
    <w:p w14:paraId="706AF412" w14:textId="77777777" w:rsidR="00DF0759" w:rsidRDefault="00DF0759" w:rsidP="00DF0759">
      <w:pPr>
        <w:tabs>
          <w:tab w:val="center" w:pos="4819"/>
        </w:tabs>
        <w:rPr>
          <w:rFonts w:eastAsia="Times New Roman" w:cs="Arial"/>
          <w:szCs w:val="20"/>
          <w:lang w:eastAsia="de-DE"/>
        </w:rPr>
      </w:pPr>
    </w:p>
    <w:p w14:paraId="52224A01" w14:textId="77777777" w:rsidR="00015195" w:rsidRPr="00684F88" w:rsidRDefault="00015195" w:rsidP="00DF0759">
      <w:pPr>
        <w:tabs>
          <w:tab w:val="center" w:pos="4819"/>
        </w:tabs>
        <w:rPr>
          <w:rFonts w:eastAsia="Times New Roman" w:cs="Arial"/>
          <w:szCs w:val="20"/>
          <w:lang w:eastAsia="de-DE"/>
        </w:rPr>
      </w:pPr>
    </w:p>
    <w:p w14:paraId="087DDEC2" w14:textId="77777777" w:rsidR="00DF0759" w:rsidRPr="00264280" w:rsidRDefault="00DF0759"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Das in der Kindereinrichtung verwendete Warm- und Kaltwasser für den menschlichen Gebrauch (Trinken, Essen, Waschen, Baden) </w:t>
      </w:r>
      <w:r w:rsidR="000F6725">
        <w:rPr>
          <w:rFonts w:eastAsia="Times New Roman" w:cs="Arial"/>
          <w:szCs w:val="20"/>
          <w:lang w:eastAsia="de-DE"/>
        </w:rPr>
        <w:t>entspricht</w:t>
      </w:r>
      <w:r w:rsidRPr="00264280">
        <w:rPr>
          <w:rFonts w:eastAsia="Times New Roman" w:cs="Arial"/>
          <w:szCs w:val="20"/>
          <w:lang w:eastAsia="de-DE"/>
        </w:rPr>
        <w:t xml:space="preserve"> den Vorgaben der Trinkwasserverordnung. Die Trinkwasserinstallationen </w:t>
      </w:r>
      <w:r w:rsidR="000F6725">
        <w:rPr>
          <w:rFonts w:eastAsia="Times New Roman" w:cs="Arial"/>
          <w:szCs w:val="20"/>
          <w:lang w:eastAsia="de-DE"/>
        </w:rPr>
        <w:t>wurden</w:t>
      </w:r>
      <w:r w:rsidR="00466743">
        <w:rPr>
          <w:rFonts w:eastAsia="Times New Roman" w:cs="Arial"/>
          <w:szCs w:val="20"/>
          <w:lang w:eastAsia="de-DE"/>
        </w:rPr>
        <w:t xml:space="preserve"> </w:t>
      </w:r>
      <w:r w:rsidRPr="00264280">
        <w:rPr>
          <w:rFonts w:eastAsia="Times New Roman" w:cs="Arial"/>
          <w:szCs w:val="20"/>
          <w:lang w:eastAsia="de-DE"/>
        </w:rPr>
        <w:t xml:space="preserve">nach den allgemein anerkannten Regeln der Technik von Fachfirmen </w:t>
      </w:r>
      <w:r w:rsidR="000F6725">
        <w:rPr>
          <w:rFonts w:eastAsia="Times New Roman" w:cs="Arial"/>
          <w:szCs w:val="20"/>
          <w:lang w:eastAsia="de-DE"/>
        </w:rPr>
        <w:t>durchgeführt.</w:t>
      </w:r>
      <w:r w:rsidRPr="00264280">
        <w:rPr>
          <w:rFonts w:eastAsia="Times New Roman" w:cs="Arial"/>
          <w:szCs w:val="20"/>
          <w:lang w:eastAsia="de-DE"/>
        </w:rPr>
        <w:t xml:space="preserve"> </w:t>
      </w:r>
    </w:p>
    <w:p w14:paraId="5FD77C83" w14:textId="77777777" w:rsidR="00DF0759" w:rsidRPr="00264280" w:rsidRDefault="00DF0759"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Das Wasser aus Brauchwasseranlagen z.B. Regenwassernutzung</w:t>
      </w:r>
      <w:r w:rsidR="00D33B5C">
        <w:rPr>
          <w:rFonts w:eastAsia="Times New Roman" w:cs="Arial"/>
          <w:szCs w:val="20"/>
          <w:lang w:eastAsia="de-DE"/>
        </w:rPr>
        <w:t>,</w:t>
      </w:r>
      <w:r w:rsidRPr="00264280">
        <w:rPr>
          <w:rFonts w:eastAsia="Times New Roman" w:cs="Arial"/>
          <w:szCs w:val="20"/>
          <w:lang w:eastAsia="de-DE"/>
        </w:rPr>
        <w:t xml:space="preserve"> darf in der Kindereinrichtung </w:t>
      </w:r>
      <w:r w:rsidRPr="00264280">
        <w:rPr>
          <w:rFonts w:eastAsia="Times New Roman" w:cs="Arial"/>
          <w:b/>
          <w:szCs w:val="20"/>
          <w:lang w:eastAsia="de-DE"/>
        </w:rPr>
        <w:t>nicht</w:t>
      </w:r>
      <w:r w:rsidRPr="00264280">
        <w:rPr>
          <w:rFonts w:eastAsia="Times New Roman" w:cs="Arial"/>
          <w:szCs w:val="20"/>
          <w:lang w:eastAsia="de-DE"/>
        </w:rPr>
        <w:t xml:space="preserve"> für den menschlichen Gebrauch verwendet werden. </w:t>
      </w:r>
    </w:p>
    <w:p w14:paraId="68D084BB" w14:textId="77777777" w:rsidR="00DF0759" w:rsidRPr="00264280" w:rsidRDefault="00DF0759"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Bei Einrichtung von Wasserspielplätzen </w:t>
      </w:r>
      <w:r w:rsidR="000F6725">
        <w:rPr>
          <w:rFonts w:eastAsia="Times New Roman" w:cs="Arial"/>
          <w:szCs w:val="20"/>
          <w:lang w:eastAsia="de-DE"/>
        </w:rPr>
        <w:t>wird</w:t>
      </w:r>
      <w:r w:rsidRPr="00264280">
        <w:rPr>
          <w:rFonts w:eastAsia="Times New Roman" w:cs="Arial"/>
          <w:szCs w:val="20"/>
          <w:lang w:eastAsia="de-DE"/>
        </w:rPr>
        <w:t xml:space="preserve"> ausschließlich Trinkwasser verwende</w:t>
      </w:r>
      <w:r w:rsidR="000F6725">
        <w:rPr>
          <w:rFonts w:eastAsia="Times New Roman" w:cs="Arial"/>
          <w:szCs w:val="20"/>
          <w:lang w:eastAsia="de-DE"/>
        </w:rPr>
        <w:t>t</w:t>
      </w:r>
      <w:r w:rsidRPr="00264280">
        <w:rPr>
          <w:rFonts w:eastAsia="Times New Roman" w:cs="Arial"/>
          <w:szCs w:val="20"/>
          <w:lang w:eastAsia="de-DE"/>
        </w:rPr>
        <w:t>.</w:t>
      </w:r>
    </w:p>
    <w:p w14:paraId="2280DD4A" w14:textId="77777777" w:rsidR="00DF0759" w:rsidRDefault="00DF0759" w:rsidP="00DF0759">
      <w:pPr>
        <w:tabs>
          <w:tab w:val="center" w:pos="4819"/>
        </w:tabs>
        <w:rPr>
          <w:rFonts w:eastAsia="Times New Roman" w:cs="Arial"/>
          <w:szCs w:val="20"/>
          <w:lang w:eastAsia="de-DE"/>
        </w:rPr>
      </w:pPr>
    </w:p>
    <w:p w14:paraId="44B6342D" w14:textId="77777777" w:rsidR="004448E8" w:rsidRDefault="004448E8" w:rsidP="00DF0759">
      <w:pPr>
        <w:tabs>
          <w:tab w:val="center" w:pos="4819"/>
        </w:tabs>
        <w:rPr>
          <w:rFonts w:eastAsia="Times New Roman" w:cs="Arial"/>
          <w:szCs w:val="20"/>
          <w:lang w:eastAsia="de-DE"/>
        </w:rPr>
      </w:pPr>
    </w:p>
    <w:p w14:paraId="1CFC8974" w14:textId="77777777" w:rsidR="00DF0759" w:rsidRPr="00972F20" w:rsidRDefault="00EB7AF1" w:rsidP="00A72520">
      <w:pPr>
        <w:pStyle w:val="berschrift2"/>
        <w:spacing w:after="120"/>
        <w:rPr>
          <w:rFonts w:cs="Arial"/>
        </w:rPr>
      </w:pPr>
      <w:bookmarkStart w:id="29" w:name="_Toc168378586"/>
      <w:r>
        <w:rPr>
          <w:rFonts w:cs="Arial"/>
        </w:rPr>
        <w:t xml:space="preserve">Empfehlung zur </w:t>
      </w:r>
      <w:r w:rsidR="00DF0759" w:rsidRPr="00A72520">
        <w:rPr>
          <w:rFonts w:cs="Arial"/>
        </w:rPr>
        <w:t>Verm</w:t>
      </w:r>
      <w:r w:rsidR="00684F88" w:rsidRPr="00A72520">
        <w:rPr>
          <w:rFonts w:cs="Arial"/>
        </w:rPr>
        <w:t>eidung von Stagnationsproblemen</w:t>
      </w:r>
      <w:bookmarkEnd w:id="29"/>
    </w:p>
    <w:p w14:paraId="1F31D839" w14:textId="77777777" w:rsidR="00CD34DA" w:rsidRDefault="00CD34DA" w:rsidP="00CD34DA">
      <w:pPr>
        <w:rPr>
          <w:rFonts w:eastAsia="Times New Roman" w:cs="Arial"/>
          <w:szCs w:val="20"/>
          <w:lang w:eastAsia="de-DE"/>
        </w:rPr>
      </w:pPr>
    </w:p>
    <w:p w14:paraId="5640B535" w14:textId="77777777" w:rsidR="00DF0759" w:rsidRDefault="00EB7AF1" w:rsidP="00EB7AF1">
      <w:pPr>
        <w:ind w:right="426"/>
        <w:jc w:val="both"/>
        <w:rPr>
          <w:rFonts w:eastAsia="Times New Roman" w:cs="Arial"/>
          <w:szCs w:val="20"/>
          <w:lang w:eastAsia="de-DE"/>
        </w:rPr>
      </w:pPr>
      <w:r>
        <w:rPr>
          <w:rFonts w:eastAsia="Times New Roman" w:cs="Arial"/>
          <w:szCs w:val="20"/>
          <w:lang w:eastAsia="de-DE"/>
        </w:rPr>
        <w:t xml:space="preserve">Während des regulären Betriebes wird dafür Sorge getragen, dass an allen Entnahmestellen (sämtliche Wasserhähne und Duschen) ein Wasserwechsel stattfindet. Der </w:t>
      </w:r>
      <w:r w:rsidR="00DF0759" w:rsidRPr="00264280">
        <w:rPr>
          <w:rFonts w:eastAsia="Times New Roman" w:cs="Arial"/>
          <w:szCs w:val="20"/>
          <w:lang w:eastAsia="de-DE"/>
        </w:rPr>
        <w:t>Trinkwasser</w:t>
      </w:r>
      <w:r w:rsidR="00E96AD8">
        <w:rPr>
          <w:rFonts w:eastAsia="Times New Roman" w:cs="Arial"/>
          <w:szCs w:val="20"/>
          <w:lang w:eastAsia="de-DE"/>
        </w:rPr>
        <w:t xml:space="preserve">hahn </w:t>
      </w:r>
      <w:r>
        <w:rPr>
          <w:rFonts w:eastAsia="Times New Roman" w:cs="Arial"/>
          <w:szCs w:val="20"/>
          <w:lang w:eastAsia="de-DE"/>
        </w:rPr>
        <w:t xml:space="preserve">wird </w:t>
      </w:r>
      <w:r w:rsidR="00E96AD8">
        <w:rPr>
          <w:rFonts w:eastAsia="Times New Roman" w:cs="Arial"/>
          <w:szCs w:val="20"/>
          <w:lang w:eastAsia="de-DE"/>
        </w:rPr>
        <w:t>geöffnet</w:t>
      </w:r>
      <w:r w:rsidR="00466743">
        <w:rPr>
          <w:rFonts w:eastAsia="Times New Roman" w:cs="Arial"/>
          <w:szCs w:val="20"/>
          <w:lang w:eastAsia="de-DE"/>
        </w:rPr>
        <w:t xml:space="preserve"> und das Wasser</w:t>
      </w:r>
      <w:r w:rsidR="00A601FA">
        <w:rPr>
          <w:rFonts w:eastAsia="Times New Roman" w:cs="Arial"/>
          <w:szCs w:val="20"/>
          <w:lang w:eastAsia="de-DE"/>
        </w:rPr>
        <w:t xml:space="preserve"> </w:t>
      </w:r>
      <w:r w:rsidR="00DF0759" w:rsidRPr="00264280">
        <w:rPr>
          <w:rFonts w:eastAsia="Times New Roman" w:cs="Arial"/>
          <w:szCs w:val="20"/>
          <w:lang w:eastAsia="de-DE"/>
        </w:rPr>
        <w:t xml:space="preserve">bis zum Erreichen der Temperaturkonstanz (Wasser wird nicht mehr kälter) </w:t>
      </w:r>
      <w:r w:rsidR="00466743">
        <w:rPr>
          <w:rFonts w:eastAsia="Times New Roman" w:cs="Arial"/>
          <w:szCs w:val="20"/>
          <w:lang w:eastAsia="de-DE"/>
        </w:rPr>
        <w:t>ab</w:t>
      </w:r>
      <w:r w:rsidR="00A601FA">
        <w:rPr>
          <w:rFonts w:eastAsia="Times New Roman" w:cs="Arial"/>
          <w:szCs w:val="20"/>
          <w:lang w:eastAsia="de-DE"/>
        </w:rPr>
        <w:t>laufen</w:t>
      </w:r>
      <w:r w:rsidR="00DF0759" w:rsidRPr="00264280">
        <w:rPr>
          <w:rFonts w:eastAsia="Times New Roman" w:cs="Arial"/>
          <w:szCs w:val="20"/>
          <w:lang w:eastAsia="de-DE"/>
        </w:rPr>
        <w:t xml:space="preserve"> </w:t>
      </w:r>
      <w:r w:rsidR="00E96AD8">
        <w:rPr>
          <w:rFonts w:eastAsia="Times New Roman" w:cs="Arial"/>
          <w:szCs w:val="20"/>
          <w:lang w:eastAsia="de-DE"/>
        </w:rPr>
        <w:t>gel</w:t>
      </w:r>
      <w:r w:rsidR="00A601FA">
        <w:rPr>
          <w:rFonts w:eastAsia="Times New Roman" w:cs="Arial"/>
          <w:szCs w:val="20"/>
          <w:lang w:eastAsia="de-DE"/>
        </w:rPr>
        <w:t xml:space="preserve">assen. Ziel ist es, </w:t>
      </w:r>
      <w:r w:rsidR="00DF0759" w:rsidRPr="00264280">
        <w:rPr>
          <w:rFonts w:eastAsia="Times New Roman" w:cs="Arial"/>
          <w:szCs w:val="20"/>
          <w:lang w:eastAsia="de-DE"/>
        </w:rPr>
        <w:t xml:space="preserve">die Leitungen </w:t>
      </w:r>
      <w:r w:rsidR="00A601FA">
        <w:rPr>
          <w:rFonts w:eastAsia="Times New Roman" w:cs="Arial"/>
          <w:szCs w:val="20"/>
          <w:lang w:eastAsia="de-DE"/>
        </w:rPr>
        <w:t>durchzuspülen.</w:t>
      </w:r>
    </w:p>
    <w:p w14:paraId="0B749C6E" w14:textId="77777777" w:rsidR="00DF0759" w:rsidRPr="00264280" w:rsidRDefault="00DF0759" w:rsidP="00B10065">
      <w:pPr>
        <w:tabs>
          <w:tab w:val="center" w:pos="4819"/>
        </w:tabs>
        <w:ind w:right="426"/>
        <w:jc w:val="both"/>
        <w:rPr>
          <w:rFonts w:eastAsia="Times New Roman" w:cs="Arial"/>
          <w:szCs w:val="20"/>
          <w:lang w:eastAsia="de-DE"/>
        </w:rPr>
      </w:pPr>
    </w:p>
    <w:p w14:paraId="13A1EA33" w14:textId="77777777" w:rsidR="00DF0759" w:rsidRDefault="00DF0759" w:rsidP="00B10065">
      <w:pPr>
        <w:tabs>
          <w:tab w:val="center" w:pos="4819"/>
        </w:tabs>
        <w:ind w:right="426"/>
        <w:jc w:val="both"/>
        <w:rPr>
          <w:rFonts w:eastAsia="Times New Roman" w:cs="Arial"/>
          <w:i/>
          <w:szCs w:val="20"/>
          <w:lang w:eastAsia="de-DE"/>
        </w:rPr>
      </w:pPr>
      <w:r w:rsidRPr="00E96AD8">
        <w:rPr>
          <w:rFonts w:eastAsia="Times New Roman" w:cs="Arial"/>
          <w:i/>
          <w:szCs w:val="20"/>
          <w:lang w:eastAsia="de-DE"/>
        </w:rPr>
        <w:t>Werden Entnahmestellen selten bis gar nicht genutzt (z.B. Duschen), so sind diese regelmäßig (</w:t>
      </w:r>
      <w:r w:rsidR="00D33B5C" w:rsidRPr="00E96AD8">
        <w:rPr>
          <w:rFonts w:eastAsia="Times New Roman" w:cs="Arial"/>
          <w:i/>
          <w:szCs w:val="20"/>
          <w:lang w:eastAsia="de-DE"/>
        </w:rPr>
        <w:t>nach 72 Stunden</w:t>
      </w:r>
      <w:r w:rsidRPr="00E96AD8">
        <w:rPr>
          <w:rFonts w:eastAsia="Times New Roman" w:cs="Arial"/>
          <w:i/>
          <w:szCs w:val="20"/>
          <w:lang w:eastAsia="de-DE"/>
        </w:rPr>
        <w:t>) zu spülen.</w:t>
      </w:r>
      <w:r w:rsidR="00D33B5C" w:rsidRPr="00E96AD8">
        <w:rPr>
          <w:rFonts w:eastAsia="Times New Roman" w:cs="Arial"/>
          <w:i/>
          <w:szCs w:val="20"/>
          <w:lang w:eastAsia="de-DE"/>
        </w:rPr>
        <w:t xml:space="preserve"> </w:t>
      </w:r>
      <w:r w:rsidR="00466743" w:rsidRPr="00E96AD8">
        <w:rPr>
          <w:rFonts w:eastAsia="Times New Roman" w:cs="Arial"/>
          <w:i/>
          <w:szCs w:val="20"/>
          <w:lang w:eastAsia="de-DE"/>
        </w:rPr>
        <w:t>Es sollte ein Spülplan erstellt und die Spülvorgänge darin dokumentiert werden.</w:t>
      </w:r>
    </w:p>
    <w:p w14:paraId="45A26FE2" w14:textId="77777777" w:rsidR="00EB7AF1" w:rsidRDefault="00EB7AF1" w:rsidP="00B10065">
      <w:pPr>
        <w:tabs>
          <w:tab w:val="center" w:pos="4819"/>
        </w:tabs>
        <w:ind w:right="426"/>
        <w:jc w:val="both"/>
        <w:rPr>
          <w:rFonts w:eastAsia="Times New Roman" w:cs="Arial"/>
          <w:i/>
          <w:szCs w:val="20"/>
          <w:lang w:eastAsia="de-DE"/>
        </w:rPr>
      </w:pPr>
    </w:p>
    <w:p w14:paraId="03AB0447" w14:textId="77777777" w:rsidR="00EB7AF1" w:rsidRPr="00EB7AF1" w:rsidRDefault="0039328B" w:rsidP="00B10065">
      <w:pPr>
        <w:tabs>
          <w:tab w:val="center" w:pos="4819"/>
        </w:tabs>
        <w:ind w:right="426"/>
        <w:jc w:val="both"/>
        <w:rPr>
          <w:rFonts w:eastAsia="Times New Roman" w:cs="Arial"/>
          <w:szCs w:val="20"/>
          <w:lang w:eastAsia="de-DE"/>
        </w:rPr>
      </w:pPr>
      <w:r>
        <w:rPr>
          <w:rFonts w:eastAsia="Times New Roman" w:cs="Arial"/>
          <w:szCs w:val="20"/>
          <w:lang w:eastAsia="de-DE"/>
        </w:rPr>
        <w:t>Während den Schließzeiten werden mindestens einmal pro Woche alle Entnahmestellen bis zur Temperaturkonstanz gespült. Diese Spülungen werden dokumentiert</w:t>
      </w:r>
    </w:p>
    <w:p w14:paraId="52CFBCBB" w14:textId="77777777" w:rsidR="00CD34DA" w:rsidRDefault="00CD34DA" w:rsidP="00DF0759">
      <w:pPr>
        <w:tabs>
          <w:tab w:val="left" w:pos="2127"/>
          <w:tab w:val="center" w:pos="4819"/>
        </w:tabs>
        <w:rPr>
          <w:rFonts w:eastAsia="Times New Roman" w:cs="Arial"/>
          <w:szCs w:val="20"/>
          <w:lang w:eastAsia="de-DE"/>
        </w:rPr>
      </w:pPr>
    </w:p>
    <w:p w14:paraId="068840D5" w14:textId="77777777" w:rsidR="00DF0759" w:rsidRPr="00264280" w:rsidRDefault="00CD34DA" w:rsidP="00DF0759">
      <w:pPr>
        <w:tabs>
          <w:tab w:val="left" w:pos="2127"/>
          <w:tab w:val="center" w:pos="4819"/>
        </w:tabs>
        <w:rPr>
          <w:rFonts w:eastAsia="Times New Roman" w:cs="Arial"/>
          <w:szCs w:val="20"/>
          <w:lang w:eastAsia="de-DE"/>
        </w:rPr>
      </w:pPr>
      <w:r>
        <w:rPr>
          <w:rFonts w:eastAsia="Times New Roman" w:cs="Arial"/>
          <w:szCs w:val="20"/>
          <w:lang w:eastAsia="de-DE"/>
        </w:rPr>
        <w:t>V</w:t>
      </w:r>
      <w:r w:rsidR="00DF0759" w:rsidRPr="00264280">
        <w:rPr>
          <w:rFonts w:eastAsia="Times New Roman" w:cs="Arial"/>
          <w:szCs w:val="20"/>
          <w:lang w:eastAsia="de-DE"/>
        </w:rPr>
        <w:t>erantwortliche/r:</w:t>
      </w:r>
      <w:r w:rsidR="00DF0759" w:rsidRPr="00264280">
        <w:rPr>
          <w:rFonts w:eastAsia="Times New Roman" w:cs="Arial"/>
          <w:szCs w:val="20"/>
          <w:lang w:eastAsia="de-DE"/>
        </w:rPr>
        <w:tab/>
        <w:t>________________________</w:t>
      </w:r>
    </w:p>
    <w:p w14:paraId="342BD843" w14:textId="77777777" w:rsidR="00A72520" w:rsidRDefault="00A72520" w:rsidP="008909A7">
      <w:pPr>
        <w:tabs>
          <w:tab w:val="left" w:pos="2127"/>
          <w:tab w:val="center" w:pos="4819"/>
        </w:tabs>
        <w:rPr>
          <w:rFonts w:eastAsia="Times New Roman" w:cs="Arial"/>
          <w:b/>
          <w:szCs w:val="20"/>
          <w:u w:val="single"/>
          <w:lang w:eastAsia="de-DE"/>
        </w:rPr>
      </w:pPr>
    </w:p>
    <w:p w14:paraId="1114549D" w14:textId="77777777" w:rsidR="004448E8" w:rsidRDefault="004448E8" w:rsidP="008909A7">
      <w:pPr>
        <w:tabs>
          <w:tab w:val="left" w:pos="2127"/>
          <w:tab w:val="center" w:pos="4819"/>
        </w:tabs>
        <w:rPr>
          <w:rFonts w:eastAsia="Times New Roman" w:cs="Arial"/>
          <w:b/>
          <w:szCs w:val="20"/>
          <w:u w:val="single"/>
          <w:lang w:eastAsia="de-DE"/>
        </w:rPr>
      </w:pPr>
    </w:p>
    <w:p w14:paraId="53FECF72" w14:textId="77777777" w:rsidR="00DF0759" w:rsidRPr="00972F20" w:rsidRDefault="00CD34DA" w:rsidP="00972F20">
      <w:pPr>
        <w:pStyle w:val="berschrift2"/>
        <w:rPr>
          <w:rFonts w:cs="Arial"/>
        </w:rPr>
      </w:pPr>
      <w:bookmarkStart w:id="30" w:name="_Toc168378587"/>
      <w:proofErr w:type="spellStart"/>
      <w:r w:rsidRPr="00972F20">
        <w:rPr>
          <w:rFonts w:cs="Arial"/>
        </w:rPr>
        <w:t>L</w:t>
      </w:r>
      <w:r w:rsidR="00684F88" w:rsidRPr="00972F20">
        <w:rPr>
          <w:rFonts w:cs="Arial"/>
        </w:rPr>
        <w:t>egionellenprophylaxe</w:t>
      </w:r>
      <w:bookmarkEnd w:id="30"/>
      <w:proofErr w:type="spellEnd"/>
    </w:p>
    <w:p w14:paraId="71691C08" w14:textId="77777777" w:rsidR="00DF0759" w:rsidRDefault="00DF0759" w:rsidP="00DF0759">
      <w:pPr>
        <w:tabs>
          <w:tab w:val="center" w:pos="4819"/>
        </w:tabs>
        <w:rPr>
          <w:rFonts w:eastAsia="Times New Roman" w:cs="Arial"/>
          <w:szCs w:val="20"/>
          <w:lang w:eastAsia="de-DE"/>
        </w:rPr>
      </w:pPr>
    </w:p>
    <w:p w14:paraId="68655404" w14:textId="77777777" w:rsidR="004448E8" w:rsidRPr="00264280" w:rsidRDefault="004448E8" w:rsidP="00DF0759">
      <w:pPr>
        <w:tabs>
          <w:tab w:val="center" w:pos="4819"/>
        </w:tabs>
        <w:rPr>
          <w:rFonts w:eastAsia="Times New Roman" w:cs="Arial"/>
          <w:szCs w:val="20"/>
          <w:lang w:eastAsia="de-DE"/>
        </w:rPr>
      </w:pPr>
    </w:p>
    <w:p w14:paraId="12551A10" w14:textId="77777777" w:rsidR="00DF0759" w:rsidRPr="0042521A" w:rsidRDefault="00DF0759" w:rsidP="00B10065">
      <w:pPr>
        <w:tabs>
          <w:tab w:val="center" w:pos="4819"/>
        </w:tabs>
        <w:ind w:right="426"/>
        <w:jc w:val="both"/>
        <w:rPr>
          <w:rFonts w:eastAsia="Times New Roman" w:cs="Arial"/>
          <w:i/>
          <w:szCs w:val="24"/>
          <w:lang w:eastAsia="de-DE"/>
        </w:rPr>
      </w:pPr>
      <w:r w:rsidRPr="0042521A">
        <w:rPr>
          <w:rFonts w:eastAsia="Times New Roman" w:cs="Arial"/>
          <w:i/>
          <w:szCs w:val="24"/>
          <w:lang w:eastAsia="de-DE"/>
        </w:rPr>
        <w:t>Warmwasseranlagen müssen so installiert sein, dass eine gesundheitliche Gefährdung durch Legionellen ausgeschlossen ist</w:t>
      </w:r>
      <w:r w:rsidR="0033482C" w:rsidRPr="0042521A">
        <w:rPr>
          <w:rFonts w:eastAsia="Times New Roman" w:cs="Arial"/>
          <w:i/>
          <w:szCs w:val="24"/>
          <w:lang w:eastAsia="de-DE"/>
        </w:rPr>
        <w:t>.</w:t>
      </w:r>
    </w:p>
    <w:p w14:paraId="65D58DE9" w14:textId="77777777" w:rsidR="007D0105" w:rsidRPr="00E85C74" w:rsidRDefault="00DF0759" w:rsidP="00B10065">
      <w:pPr>
        <w:tabs>
          <w:tab w:val="center" w:pos="4819"/>
        </w:tabs>
        <w:ind w:right="426"/>
        <w:jc w:val="both"/>
        <w:rPr>
          <w:rFonts w:eastAsia="Times New Roman" w:cs="Arial"/>
          <w:szCs w:val="24"/>
          <w:lang w:eastAsia="de-DE"/>
        </w:rPr>
      </w:pPr>
      <w:r w:rsidRPr="00E85C74">
        <w:rPr>
          <w:rFonts w:eastAsia="Times New Roman" w:cs="Arial"/>
          <w:szCs w:val="24"/>
          <w:lang w:eastAsia="de-DE"/>
        </w:rPr>
        <w:t xml:space="preserve">Zentrale Erwärmungsanlagen der Hausinstallation, aus denen Wasser für die Öffentlichkeit abgegeben wird, </w:t>
      </w:r>
      <w:r w:rsidR="00E96AD8">
        <w:rPr>
          <w:rFonts w:eastAsia="Times New Roman" w:cs="Arial"/>
          <w:szCs w:val="24"/>
          <w:lang w:eastAsia="de-DE"/>
        </w:rPr>
        <w:t>werden</w:t>
      </w:r>
      <w:r w:rsidRPr="00E85C74">
        <w:rPr>
          <w:rFonts w:eastAsia="Times New Roman" w:cs="Arial"/>
          <w:szCs w:val="24"/>
          <w:lang w:eastAsia="de-DE"/>
        </w:rPr>
        <w:t xml:space="preserve"> mind. 1x jährlich auf Legionellen untersuch</w:t>
      </w:r>
      <w:r w:rsidR="00E96AD8">
        <w:rPr>
          <w:rFonts w:eastAsia="Times New Roman" w:cs="Arial"/>
          <w:szCs w:val="24"/>
          <w:lang w:eastAsia="de-DE"/>
        </w:rPr>
        <w:t>t</w:t>
      </w:r>
      <w:r w:rsidRPr="00E85C74">
        <w:rPr>
          <w:rFonts w:eastAsia="Times New Roman" w:cs="Arial"/>
          <w:szCs w:val="24"/>
          <w:lang w:eastAsia="de-DE"/>
        </w:rPr>
        <w:t xml:space="preserve"> und die Ergebnisse </w:t>
      </w:r>
      <w:r w:rsidR="00E96AD8">
        <w:rPr>
          <w:rFonts w:eastAsia="Times New Roman" w:cs="Arial"/>
          <w:szCs w:val="24"/>
          <w:lang w:eastAsia="de-DE"/>
        </w:rPr>
        <w:t>werden</w:t>
      </w:r>
      <w:r w:rsidRPr="00E85C74">
        <w:rPr>
          <w:rFonts w:eastAsia="Times New Roman" w:cs="Arial"/>
          <w:szCs w:val="24"/>
          <w:lang w:eastAsia="de-DE"/>
        </w:rPr>
        <w:t xml:space="preserve"> dem Gesundheitsamt mit</w:t>
      </w:r>
      <w:r w:rsidR="00E96AD8">
        <w:rPr>
          <w:rFonts w:eastAsia="Times New Roman" w:cs="Arial"/>
          <w:szCs w:val="24"/>
          <w:lang w:eastAsia="de-DE"/>
        </w:rPr>
        <w:t>geteilt</w:t>
      </w:r>
      <w:r w:rsidRPr="00E85C74">
        <w:rPr>
          <w:rFonts w:eastAsia="Times New Roman" w:cs="Arial"/>
          <w:szCs w:val="24"/>
          <w:lang w:eastAsia="de-DE"/>
        </w:rPr>
        <w:t xml:space="preserve">.  </w:t>
      </w:r>
    </w:p>
    <w:p w14:paraId="4CB20307" w14:textId="77777777" w:rsidR="00131E0B" w:rsidRDefault="00131E0B" w:rsidP="00B10065">
      <w:pPr>
        <w:tabs>
          <w:tab w:val="center" w:pos="4819"/>
        </w:tabs>
        <w:ind w:right="426"/>
        <w:jc w:val="both"/>
        <w:rPr>
          <w:rFonts w:eastAsia="Times New Roman" w:cs="Arial"/>
          <w:szCs w:val="24"/>
          <w:lang w:eastAsia="de-DE"/>
        </w:rPr>
      </w:pPr>
    </w:p>
    <w:p w14:paraId="642B0626" w14:textId="77777777" w:rsidR="000F3F18" w:rsidRPr="00E85C74" w:rsidRDefault="00DF0759" w:rsidP="00B10065">
      <w:pPr>
        <w:tabs>
          <w:tab w:val="center" w:pos="4819"/>
        </w:tabs>
        <w:ind w:right="426"/>
        <w:jc w:val="both"/>
        <w:rPr>
          <w:rFonts w:eastAsia="Times New Roman" w:cs="Arial"/>
          <w:szCs w:val="24"/>
          <w:lang w:eastAsia="de-DE"/>
        </w:rPr>
      </w:pPr>
      <w:r w:rsidRPr="00E85C74">
        <w:rPr>
          <w:rFonts w:eastAsia="Times New Roman" w:cs="Arial"/>
          <w:szCs w:val="24"/>
          <w:lang w:eastAsia="de-DE"/>
        </w:rPr>
        <w:t xml:space="preserve">Über Maßnahmen und Möglichkeiten zur </w:t>
      </w:r>
      <w:proofErr w:type="spellStart"/>
      <w:r w:rsidRPr="00E85C74">
        <w:rPr>
          <w:rFonts w:eastAsia="Times New Roman" w:cs="Arial"/>
          <w:szCs w:val="24"/>
          <w:lang w:eastAsia="de-DE"/>
        </w:rPr>
        <w:t>Legionellenprophylaxe</w:t>
      </w:r>
      <w:proofErr w:type="spellEnd"/>
      <w:r w:rsidRPr="00E85C74">
        <w:rPr>
          <w:rFonts w:eastAsia="Times New Roman" w:cs="Arial"/>
          <w:szCs w:val="24"/>
          <w:lang w:eastAsia="de-DE"/>
        </w:rPr>
        <w:t xml:space="preserve"> ber</w:t>
      </w:r>
      <w:r w:rsidR="000F3F18" w:rsidRPr="00E85C74">
        <w:rPr>
          <w:rFonts w:eastAsia="Times New Roman" w:cs="Arial"/>
          <w:szCs w:val="24"/>
          <w:lang w:eastAsia="de-DE"/>
        </w:rPr>
        <w:t>aten</w:t>
      </w:r>
      <w:r w:rsidRPr="00E85C74">
        <w:rPr>
          <w:rFonts w:eastAsia="Times New Roman" w:cs="Arial"/>
          <w:szCs w:val="24"/>
          <w:lang w:eastAsia="de-DE"/>
        </w:rPr>
        <w:t xml:space="preserve"> Sie gern die dafür zuständigen Mitarbe</w:t>
      </w:r>
      <w:r w:rsidR="008F6755" w:rsidRPr="00E85C74">
        <w:rPr>
          <w:rFonts w:eastAsia="Times New Roman" w:cs="Arial"/>
          <w:szCs w:val="24"/>
          <w:lang w:eastAsia="de-DE"/>
        </w:rPr>
        <w:t>i</w:t>
      </w:r>
      <w:r w:rsidRPr="00E85C74">
        <w:rPr>
          <w:rFonts w:eastAsia="Times New Roman" w:cs="Arial"/>
          <w:szCs w:val="24"/>
          <w:lang w:eastAsia="de-DE"/>
        </w:rPr>
        <w:t>ter des Gesundheitsamtes</w:t>
      </w:r>
      <w:r w:rsidR="00CD34DA" w:rsidRPr="00E85C74">
        <w:rPr>
          <w:rFonts w:eastAsia="Times New Roman" w:cs="Arial"/>
          <w:szCs w:val="24"/>
          <w:lang w:eastAsia="de-DE"/>
        </w:rPr>
        <w:t>:</w:t>
      </w:r>
    </w:p>
    <w:p w14:paraId="6197BB24" w14:textId="77777777" w:rsidR="003A30D2" w:rsidRPr="00E85C74" w:rsidRDefault="003A30D2" w:rsidP="00DF0759">
      <w:pPr>
        <w:tabs>
          <w:tab w:val="center" w:pos="4819"/>
        </w:tabs>
        <w:rPr>
          <w:rFonts w:eastAsia="Times New Roman" w:cs="Arial"/>
          <w:szCs w:val="24"/>
          <w:lang w:eastAsia="de-DE"/>
        </w:rPr>
      </w:pPr>
    </w:p>
    <w:p w14:paraId="14F33E08" w14:textId="77777777" w:rsidR="000F3F18" w:rsidRPr="00E85C74" w:rsidRDefault="000F3F18" w:rsidP="00D87A61">
      <w:pPr>
        <w:rPr>
          <w:rFonts w:eastAsia="Times New Roman" w:cs="Arial"/>
          <w:szCs w:val="24"/>
          <w:lang w:eastAsia="de-DE"/>
        </w:rPr>
      </w:pPr>
      <w:r w:rsidRPr="00E85C74">
        <w:rPr>
          <w:rFonts w:eastAsia="Times New Roman" w:cs="Arial"/>
          <w:szCs w:val="24"/>
          <w:lang w:eastAsia="de-DE"/>
        </w:rPr>
        <w:t xml:space="preserve">- </w:t>
      </w:r>
      <w:r w:rsidR="00E9062B">
        <w:rPr>
          <w:rFonts w:eastAsia="Times New Roman" w:cs="Arial"/>
          <w:szCs w:val="24"/>
          <w:lang w:eastAsia="de-DE"/>
        </w:rPr>
        <w:t>Frau</w:t>
      </w:r>
      <w:r w:rsidR="00DF0759" w:rsidRPr="00E85C74">
        <w:rPr>
          <w:rFonts w:eastAsia="Times New Roman" w:cs="Arial"/>
          <w:szCs w:val="24"/>
          <w:lang w:eastAsia="de-DE"/>
        </w:rPr>
        <w:t xml:space="preserve"> </w:t>
      </w:r>
      <w:r w:rsidR="009D7760">
        <w:rPr>
          <w:rFonts w:eastAsia="Times New Roman" w:cs="Arial"/>
          <w:szCs w:val="24"/>
          <w:lang w:eastAsia="de-DE"/>
        </w:rPr>
        <w:t>Hartmann-Mühle</w:t>
      </w:r>
      <w:r w:rsidR="00D87A61">
        <w:rPr>
          <w:rFonts w:eastAsia="Times New Roman" w:cs="Arial"/>
          <w:szCs w:val="24"/>
          <w:lang w:eastAsia="de-DE"/>
        </w:rPr>
        <w:tab/>
      </w:r>
      <w:r w:rsidR="00D87A61">
        <w:rPr>
          <w:rFonts w:eastAsia="Times New Roman" w:cs="Arial"/>
          <w:szCs w:val="24"/>
          <w:lang w:eastAsia="de-DE"/>
        </w:rPr>
        <w:tab/>
      </w:r>
      <w:r w:rsidR="00DF0759" w:rsidRPr="00E85C74">
        <w:rPr>
          <w:rFonts w:eastAsia="Times New Roman" w:cs="Arial"/>
          <w:szCs w:val="24"/>
          <w:lang w:eastAsia="de-DE"/>
        </w:rPr>
        <w:t>Tel.</w:t>
      </w:r>
      <w:r w:rsidR="00D87A61">
        <w:rPr>
          <w:rFonts w:eastAsia="Times New Roman" w:cs="Arial"/>
          <w:szCs w:val="24"/>
          <w:lang w:eastAsia="de-DE"/>
        </w:rPr>
        <w:t xml:space="preserve"> </w:t>
      </w:r>
      <w:r w:rsidRPr="00E85C74">
        <w:rPr>
          <w:rFonts w:eastAsia="Times New Roman" w:cs="Arial"/>
          <w:szCs w:val="24"/>
          <w:lang w:eastAsia="de-DE"/>
        </w:rPr>
        <w:t>06152</w:t>
      </w:r>
      <w:r w:rsidR="00466743">
        <w:rPr>
          <w:rFonts w:eastAsia="Times New Roman" w:cs="Arial"/>
          <w:szCs w:val="24"/>
          <w:lang w:eastAsia="de-DE"/>
        </w:rPr>
        <w:t xml:space="preserve"> </w:t>
      </w:r>
      <w:r w:rsidRPr="00E85C74">
        <w:rPr>
          <w:rFonts w:eastAsia="Times New Roman" w:cs="Arial"/>
          <w:szCs w:val="24"/>
          <w:lang w:eastAsia="de-DE"/>
        </w:rPr>
        <w:t>989-393</w:t>
      </w:r>
      <w:r w:rsidR="00CE77A2" w:rsidRPr="00E85C74">
        <w:rPr>
          <w:rFonts w:eastAsia="Times New Roman" w:cs="Arial"/>
          <w:szCs w:val="24"/>
          <w:lang w:eastAsia="de-DE"/>
        </w:rPr>
        <w:t xml:space="preserve"> </w:t>
      </w:r>
    </w:p>
    <w:p w14:paraId="529F663D" w14:textId="77777777" w:rsidR="000F3F18" w:rsidRPr="00E85C74" w:rsidRDefault="00D87A61" w:rsidP="00D87A61">
      <w:pPr>
        <w:rPr>
          <w:rFonts w:eastAsia="Times New Roman" w:cs="Arial"/>
          <w:szCs w:val="24"/>
          <w:lang w:eastAsia="de-DE"/>
        </w:rPr>
      </w:pPr>
      <w:r>
        <w:rPr>
          <w:rFonts w:eastAsia="Times New Roman" w:cs="Arial"/>
          <w:szCs w:val="24"/>
          <w:lang w:eastAsia="de-DE"/>
        </w:rPr>
        <w:t>- Herr Wille</w:t>
      </w:r>
      <w:r>
        <w:rPr>
          <w:rFonts w:eastAsia="Times New Roman" w:cs="Arial"/>
          <w:szCs w:val="24"/>
          <w:lang w:eastAsia="de-DE"/>
        </w:rPr>
        <w:tab/>
      </w:r>
      <w:r>
        <w:rPr>
          <w:rFonts w:eastAsia="Times New Roman" w:cs="Arial"/>
          <w:szCs w:val="24"/>
          <w:lang w:eastAsia="de-DE"/>
        </w:rPr>
        <w:tab/>
      </w:r>
      <w:r w:rsidR="009D7760">
        <w:rPr>
          <w:rFonts w:eastAsia="Times New Roman" w:cs="Arial"/>
          <w:szCs w:val="24"/>
          <w:lang w:eastAsia="de-DE"/>
        </w:rPr>
        <w:tab/>
      </w:r>
      <w:r>
        <w:rPr>
          <w:rFonts w:eastAsia="Times New Roman" w:cs="Arial"/>
          <w:szCs w:val="24"/>
          <w:lang w:eastAsia="de-DE"/>
        </w:rPr>
        <w:tab/>
      </w:r>
      <w:r w:rsidR="000F3F18" w:rsidRPr="00E85C74">
        <w:rPr>
          <w:rFonts w:eastAsia="Times New Roman" w:cs="Arial"/>
          <w:szCs w:val="24"/>
          <w:lang w:eastAsia="de-DE"/>
        </w:rPr>
        <w:t>Tel.</w:t>
      </w:r>
      <w:r>
        <w:rPr>
          <w:rFonts w:eastAsia="Times New Roman" w:cs="Arial"/>
          <w:szCs w:val="24"/>
          <w:lang w:eastAsia="de-DE"/>
        </w:rPr>
        <w:t xml:space="preserve"> </w:t>
      </w:r>
      <w:r w:rsidR="000F3F18" w:rsidRPr="00E85C74">
        <w:rPr>
          <w:rFonts w:eastAsia="Times New Roman" w:cs="Arial"/>
          <w:szCs w:val="24"/>
          <w:lang w:eastAsia="de-DE"/>
        </w:rPr>
        <w:t>06152</w:t>
      </w:r>
      <w:r w:rsidR="00466743">
        <w:rPr>
          <w:rFonts w:eastAsia="Times New Roman" w:cs="Arial"/>
          <w:szCs w:val="24"/>
          <w:lang w:eastAsia="de-DE"/>
        </w:rPr>
        <w:t xml:space="preserve"> </w:t>
      </w:r>
      <w:r w:rsidR="000F3F18" w:rsidRPr="00E85C74">
        <w:rPr>
          <w:rFonts w:eastAsia="Times New Roman" w:cs="Arial"/>
          <w:szCs w:val="24"/>
          <w:lang w:eastAsia="de-DE"/>
        </w:rPr>
        <w:t>989-247</w:t>
      </w:r>
    </w:p>
    <w:p w14:paraId="482207E1" w14:textId="77777777" w:rsidR="00DF0759" w:rsidRPr="00E85C74" w:rsidRDefault="000F3F18" w:rsidP="00D87A61">
      <w:pPr>
        <w:rPr>
          <w:rFonts w:eastAsia="Times New Roman" w:cs="Arial"/>
          <w:szCs w:val="24"/>
          <w:lang w:eastAsia="de-DE"/>
        </w:rPr>
      </w:pPr>
      <w:r w:rsidRPr="00E85C74">
        <w:rPr>
          <w:rFonts w:eastAsia="Times New Roman" w:cs="Arial"/>
          <w:szCs w:val="24"/>
          <w:lang w:eastAsia="de-DE"/>
        </w:rPr>
        <w:t xml:space="preserve">- </w:t>
      </w:r>
      <w:r w:rsidR="00DF0759" w:rsidRPr="00E85C74">
        <w:rPr>
          <w:rFonts w:eastAsia="Times New Roman" w:cs="Arial"/>
          <w:szCs w:val="24"/>
          <w:lang w:eastAsia="de-DE"/>
        </w:rPr>
        <w:t xml:space="preserve">Herr </w:t>
      </w:r>
      <w:r w:rsidR="008F6755" w:rsidRPr="00E85C74">
        <w:rPr>
          <w:rFonts w:eastAsia="Times New Roman" w:cs="Arial"/>
          <w:szCs w:val="24"/>
          <w:lang w:eastAsia="de-DE"/>
        </w:rPr>
        <w:t>Schulz</w:t>
      </w:r>
      <w:r w:rsidR="00D87A61">
        <w:rPr>
          <w:rFonts w:eastAsia="Times New Roman" w:cs="Arial"/>
          <w:szCs w:val="24"/>
          <w:lang w:eastAsia="de-DE"/>
        </w:rPr>
        <w:tab/>
      </w:r>
      <w:r w:rsidR="00D87A61">
        <w:rPr>
          <w:rFonts w:eastAsia="Times New Roman" w:cs="Arial"/>
          <w:szCs w:val="24"/>
          <w:lang w:eastAsia="de-DE"/>
        </w:rPr>
        <w:tab/>
      </w:r>
      <w:r w:rsidR="00D87A61">
        <w:rPr>
          <w:rFonts w:eastAsia="Times New Roman" w:cs="Arial"/>
          <w:szCs w:val="24"/>
          <w:lang w:eastAsia="de-DE"/>
        </w:rPr>
        <w:tab/>
      </w:r>
      <w:r w:rsidR="009D7760">
        <w:rPr>
          <w:rFonts w:eastAsia="Times New Roman" w:cs="Arial"/>
          <w:szCs w:val="24"/>
          <w:lang w:eastAsia="de-DE"/>
        </w:rPr>
        <w:tab/>
      </w:r>
      <w:r w:rsidR="00DF0759" w:rsidRPr="00E85C74">
        <w:rPr>
          <w:rFonts w:eastAsia="Times New Roman" w:cs="Arial"/>
          <w:szCs w:val="24"/>
          <w:lang w:eastAsia="de-DE"/>
        </w:rPr>
        <w:t>Tel</w:t>
      </w:r>
      <w:r w:rsidR="00D87A61">
        <w:rPr>
          <w:rFonts w:eastAsia="Times New Roman" w:cs="Arial"/>
          <w:szCs w:val="24"/>
          <w:lang w:eastAsia="de-DE"/>
        </w:rPr>
        <w:t xml:space="preserve">. </w:t>
      </w:r>
      <w:r w:rsidRPr="00E85C74">
        <w:rPr>
          <w:rFonts w:eastAsia="Times New Roman" w:cs="Arial"/>
          <w:szCs w:val="24"/>
          <w:lang w:eastAsia="de-DE"/>
        </w:rPr>
        <w:t>06152</w:t>
      </w:r>
      <w:r w:rsidR="00466743">
        <w:rPr>
          <w:rFonts w:eastAsia="Times New Roman" w:cs="Arial"/>
          <w:szCs w:val="24"/>
          <w:lang w:eastAsia="de-DE"/>
        </w:rPr>
        <w:t xml:space="preserve"> </w:t>
      </w:r>
      <w:r w:rsidR="008F6755" w:rsidRPr="00E85C74">
        <w:rPr>
          <w:rFonts w:eastAsia="Times New Roman" w:cs="Arial"/>
          <w:szCs w:val="24"/>
          <w:lang w:eastAsia="de-DE"/>
        </w:rPr>
        <w:t>989-</w:t>
      </w:r>
      <w:r w:rsidR="00146FA1" w:rsidRPr="00E85C74">
        <w:rPr>
          <w:rFonts w:eastAsia="Times New Roman" w:cs="Arial"/>
          <w:szCs w:val="24"/>
          <w:lang w:eastAsia="de-DE"/>
        </w:rPr>
        <w:t>208.</w:t>
      </w:r>
    </w:p>
    <w:p w14:paraId="5C9514C9" w14:textId="77777777" w:rsidR="00DF0759" w:rsidRPr="00E85C74" w:rsidRDefault="00DF0759" w:rsidP="00DF0759">
      <w:pPr>
        <w:tabs>
          <w:tab w:val="center" w:pos="4819"/>
        </w:tabs>
        <w:rPr>
          <w:rFonts w:eastAsia="Times New Roman" w:cs="Arial"/>
          <w:szCs w:val="24"/>
          <w:lang w:eastAsia="de-DE"/>
        </w:rPr>
      </w:pPr>
    </w:p>
    <w:p w14:paraId="5E4B38E3" w14:textId="77777777" w:rsidR="00DF0759" w:rsidRPr="00E85C74" w:rsidRDefault="00DF0759" w:rsidP="00DF0759">
      <w:pPr>
        <w:tabs>
          <w:tab w:val="left" w:pos="2552"/>
          <w:tab w:val="center" w:pos="4819"/>
        </w:tabs>
        <w:rPr>
          <w:rFonts w:eastAsia="Times New Roman" w:cs="Arial"/>
          <w:szCs w:val="24"/>
          <w:lang w:eastAsia="de-DE"/>
        </w:rPr>
      </w:pPr>
      <w:r w:rsidRPr="00E85C74">
        <w:rPr>
          <w:rFonts w:eastAsia="Times New Roman" w:cs="Arial"/>
          <w:szCs w:val="24"/>
          <w:lang w:eastAsia="de-DE"/>
        </w:rPr>
        <w:t xml:space="preserve">Untersuchendes Labor: </w:t>
      </w:r>
      <w:r w:rsidRPr="00E85C74">
        <w:rPr>
          <w:rFonts w:eastAsia="Times New Roman" w:cs="Arial"/>
          <w:szCs w:val="24"/>
          <w:lang w:eastAsia="de-DE"/>
        </w:rPr>
        <w:tab/>
        <w:t>________________________ (inkl. Adr</w:t>
      </w:r>
      <w:r w:rsidR="00146FA1" w:rsidRPr="00E85C74">
        <w:rPr>
          <w:rFonts w:eastAsia="Times New Roman" w:cs="Arial"/>
          <w:szCs w:val="24"/>
          <w:lang w:eastAsia="de-DE"/>
        </w:rPr>
        <w:t>esse</w:t>
      </w:r>
      <w:r w:rsidRPr="00E85C74">
        <w:rPr>
          <w:rFonts w:eastAsia="Times New Roman" w:cs="Arial"/>
          <w:szCs w:val="24"/>
          <w:lang w:eastAsia="de-DE"/>
        </w:rPr>
        <w:t xml:space="preserve"> + Telefon)</w:t>
      </w:r>
    </w:p>
    <w:p w14:paraId="06D23C74" w14:textId="77777777" w:rsidR="00DF0759" w:rsidRPr="00E85C74" w:rsidRDefault="00DF0759" w:rsidP="00DF0759">
      <w:pPr>
        <w:tabs>
          <w:tab w:val="center" w:pos="4819"/>
        </w:tabs>
        <w:rPr>
          <w:rFonts w:eastAsia="Times New Roman" w:cs="Arial"/>
          <w:szCs w:val="24"/>
          <w:lang w:eastAsia="de-DE"/>
        </w:rPr>
      </w:pPr>
    </w:p>
    <w:p w14:paraId="4A65D567" w14:textId="77777777" w:rsidR="00DF0759" w:rsidRPr="00E85C74" w:rsidRDefault="00DF0759" w:rsidP="00DF0759">
      <w:pPr>
        <w:tabs>
          <w:tab w:val="left" w:pos="2552"/>
          <w:tab w:val="center" w:pos="4819"/>
        </w:tabs>
        <w:rPr>
          <w:rFonts w:eastAsia="Times New Roman" w:cs="Arial"/>
          <w:szCs w:val="24"/>
          <w:lang w:eastAsia="de-DE"/>
        </w:rPr>
      </w:pPr>
      <w:r w:rsidRPr="00E85C74">
        <w:rPr>
          <w:rFonts w:eastAsia="Times New Roman" w:cs="Arial"/>
          <w:szCs w:val="24"/>
          <w:lang w:eastAsia="de-DE"/>
        </w:rPr>
        <w:t>Verantwortliche/r</w:t>
      </w:r>
    </w:p>
    <w:p w14:paraId="3FB8B127" w14:textId="77777777" w:rsidR="00DF0759" w:rsidRPr="00E85C74" w:rsidRDefault="00DF0759" w:rsidP="00DF0759">
      <w:pPr>
        <w:tabs>
          <w:tab w:val="left" w:pos="2552"/>
          <w:tab w:val="center" w:pos="4819"/>
        </w:tabs>
        <w:rPr>
          <w:rFonts w:eastAsia="Times New Roman" w:cs="Arial"/>
          <w:szCs w:val="24"/>
          <w:lang w:eastAsia="de-DE"/>
        </w:rPr>
      </w:pPr>
      <w:r w:rsidRPr="00E85C74">
        <w:rPr>
          <w:rFonts w:eastAsia="Times New Roman" w:cs="Arial"/>
          <w:szCs w:val="24"/>
          <w:lang w:eastAsia="de-DE"/>
        </w:rPr>
        <w:t xml:space="preserve">Einrichtung: </w:t>
      </w:r>
      <w:r w:rsidRPr="00E85C74">
        <w:rPr>
          <w:rFonts w:eastAsia="Times New Roman" w:cs="Arial"/>
          <w:szCs w:val="24"/>
          <w:lang w:eastAsia="de-DE"/>
        </w:rPr>
        <w:tab/>
        <w:t>________________________</w:t>
      </w:r>
    </w:p>
    <w:p w14:paraId="2B70EBC1" w14:textId="77777777" w:rsidR="00DF0759" w:rsidRDefault="00DF0759" w:rsidP="00DF0759">
      <w:pPr>
        <w:tabs>
          <w:tab w:val="center" w:pos="4819"/>
        </w:tabs>
        <w:rPr>
          <w:rFonts w:eastAsia="Times New Roman" w:cs="Arial"/>
          <w:szCs w:val="24"/>
          <w:lang w:eastAsia="de-DE"/>
        </w:rPr>
      </w:pPr>
    </w:p>
    <w:p w14:paraId="261102A3" w14:textId="77777777" w:rsidR="00684F88" w:rsidRPr="00D87A61" w:rsidRDefault="00684F88" w:rsidP="004448E8">
      <w:pPr>
        <w:pStyle w:val="berschrift1"/>
      </w:pPr>
      <w:bookmarkStart w:id="31" w:name="_Toc168378588"/>
      <w:r w:rsidRPr="00D87A61">
        <w:t>Badewasserhygiene</w:t>
      </w:r>
      <w:bookmarkEnd w:id="31"/>
    </w:p>
    <w:p w14:paraId="759EF18A" w14:textId="77777777" w:rsidR="003A30D2" w:rsidRDefault="003A30D2" w:rsidP="000F3F18">
      <w:pPr>
        <w:rPr>
          <w:rFonts w:eastAsia="Times New Roman" w:cs="Arial"/>
          <w:szCs w:val="24"/>
          <w:lang w:eastAsia="de-DE"/>
        </w:rPr>
      </w:pPr>
    </w:p>
    <w:p w14:paraId="6DA54287" w14:textId="77777777" w:rsidR="004448E8" w:rsidRPr="004448E8" w:rsidRDefault="004448E8" w:rsidP="000F3F18">
      <w:pPr>
        <w:rPr>
          <w:rFonts w:eastAsia="Times New Roman" w:cs="Arial"/>
          <w:szCs w:val="24"/>
          <w:lang w:eastAsia="de-DE"/>
        </w:rPr>
      </w:pPr>
    </w:p>
    <w:p w14:paraId="77F61792" w14:textId="77777777" w:rsidR="00DF0759" w:rsidRPr="00972F20" w:rsidRDefault="00DF0759" w:rsidP="00972F20">
      <w:pPr>
        <w:pStyle w:val="berschrift2"/>
        <w:rPr>
          <w:rFonts w:cs="Arial"/>
          <w:szCs w:val="24"/>
        </w:rPr>
      </w:pPr>
      <w:bookmarkStart w:id="32" w:name="_Toc168378589"/>
      <w:r w:rsidRPr="00D87A61">
        <w:rPr>
          <w:rFonts w:cs="Arial"/>
        </w:rPr>
        <w:t>Planschbec</w:t>
      </w:r>
      <w:r w:rsidR="00684F88" w:rsidRPr="00D87A61">
        <w:rPr>
          <w:rFonts w:cs="Arial"/>
        </w:rPr>
        <w:t>ken mit täglichem Wasserwechsel</w:t>
      </w:r>
      <w:bookmarkEnd w:id="32"/>
    </w:p>
    <w:p w14:paraId="36F336D9" w14:textId="77777777" w:rsidR="00DF0759" w:rsidRDefault="00DF0759" w:rsidP="00DF0759">
      <w:pPr>
        <w:tabs>
          <w:tab w:val="center" w:pos="4819"/>
        </w:tabs>
        <w:rPr>
          <w:rFonts w:eastAsia="Times New Roman" w:cs="Arial"/>
          <w:szCs w:val="24"/>
          <w:lang w:eastAsia="de-DE"/>
        </w:rPr>
      </w:pPr>
    </w:p>
    <w:p w14:paraId="2B8BF195" w14:textId="77777777" w:rsidR="004448E8" w:rsidRPr="00E85C74" w:rsidRDefault="004448E8" w:rsidP="00DF0759">
      <w:pPr>
        <w:tabs>
          <w:tab w:val="center" w:pos="4819"/>
        </w:tabs>
        <w:rPr>
          <w:rFonts w:eastAsia="Times New Roman" w:cs="Arial"/>
          <w:szCs w:val="24"/>
          <w:lang w:eastAsia="de-DE"/>
        </w:rPr>
      </w:pPr>
    </w:p>
    <w:p w14:paraId="32BFB74C" w14:textId="77777777" w:rsidR="00DF0759" w:rsidRPr="00E85C74" w:rsidRDefault="000F3F18" w:rsidP="00B10065">
      <w:pPr>
        <w:tabs>
          <w:tab w:val="center" w:pos="4819"/>
        </w:tabs>
        <w:ind w:right="426"/>
        <w:jc w:val="both"/>
        <w:rPr>
          <w:rFonts w:eastAsia="Times New Roman" w:cs="Arial"/>
          <w:szCs w:val="24"/>
          <w:lang w:eastAsia="de-DE"/>
        </w:rPr>
      </w:pPr>
      <w:r w:rsidRPr="00E85C74">
        <w:rPr>
          <w:rFonts w:eastAsia="Times New Roman" w:cs="Arial"/>
          <w:szCs w:val="24"/>
          <w:lang w:eastAsia="de-DE"/>
        </w:rPr>
        <w:t xml:space="preserve">Die Wassertiefe in </w:t>
      </w:r>
      <w:r w:rsidR="00DF0759" w:rsidRPr="00E85C74">
        <w:rPr>
          <w:rFonts w:eastAsia="Times New Roman" w:cs="Arial"/>
          <w:szCs w:val="24"/>
          <w:lang w:eastAsia="de-DE"/>
        </w:rPr>
        <w:t xml:space="preserve">Planschbecken </w:t>
      </w:r>
      <w:r w:rsidRPr="00E85C74">
        <w:rPr>
          <w:rFonts w:eastAsia="Times New Roman" w:cs="Arial"/>
          <w:szCs w:val="24"/>
          <w:lang w:eastAsia="de-DE"/>
        </w:rPr>
        <w:t>darf</w:t>
      </w:r>
      <w:r w:rsidR="00DF0759" w:rsidRPr="00E85C74">
        <w:rPr>
          <w:rFonts w:eastAsia="Times New Roman" w:cs="Arial"/>
          <w:szCs w:val="24"/>
          <w:lang w:eastAsia="de-DE"/>
        </w:rPr>
        <w:t xml:space="preserve"> höchstens 0,6 m </w:t>
      </w:r>
      <w:r w:rsidRPr="00E85C74">
        <w:rPr>
          <w:rFonts w:eastAsia="Times New Roman" w:cs="Arial"/>
          <w:szCs w:val="24"/>
          <w:lang w:eastAsia="de-DE"/>
        </w:rPr>
        <w:t>betragen.</w:t>
      </w:r>
    </w:p>
    <w:p w14:paraId="7FE7B419" w14:textId="77777777" w:rsidR="00DF0759" w:rsidRPr="00E85C74" w:rsidRDefault="00DF0759" w:rsidP="00B10065">
      <w:pPr>
        <w:tabs>
          <w:tab w:val="center" w:pos="4819"/>
        </w:tabs>
        <w:ind w:right="426"/>
        <w:jc w:val="both"/>
        <w:rPr>
          <w:rFonts w:eastAsia="Times New Roman" w:cs="Arial"/>
          <w:szCs w:val="24"/>
          <w:lang w:eastAsia="de-DE"/>
        </w:rPr>
      </w:pPr>
      <w:r w:rsidRPr="00E85C74">
        <w:rPr>
          <w:rFonts w:eastAsia="Times New Roman" w:cs="Arial"/>
          <w:szCs w:val="24"/>
          <w:lang w:eastAsia="de-DE"/>
        </w:rPr>
        <w:t>Zur Füllung des Planschbeckens ist nur Wasser mit Trinkwasserqualität zu verwenden.</w:t>
      </w:r>
    </w:p>
    <w:p w14:paraId="76F52CF2" w14:textId="77777777" w:rsidR="00DF0759" w:rsidRPr="00E85C74" w:rsidRDefault="00DF0759" w:rsidP="00B10065">
      <w:pPr>
        <w:tabs>
          <w:tab w:val="center" w:pos="4819"/>
        </w:tabs>
        <w:ind w:right="426"/>
        <w:jc w:val="both"/>
        <w:rPr>
          <w:rFonts w:eastAsia="Times New Roman" w:cs="Arial"/>
          <w:szCs w:val="24"/>
          <w:lang w:eastAsia="de-DE"/>
        </w:rPr>
      </w:pPr>
      <w:r w:rsidRPr="00E85C74">
        <w:rPr>
          <w:rFonts w:eastAsia="Times New Roman" w:cs="Arial"/>
          <w:szCs w:val="24"/>
          <w:lang w:eastAsia="de-DE"/>
        </w:rPr>
        <w:t xml:space="preserve">Das Becken </w:t>
      </w:r>
      <w:r w:rsidR="000F3F18" w:rsidRPr="00E85C74">
        <w:rPr>
          <w:rFonts w:eastAsia="Times New Roman" w:cs="Arial"/>
          <w:szCs w:val="24"/>
          <w:lang w:eastAsia="de-DE"/>
        </w:rPr>
        <w:t xml:space="preserve">ist </w:t>
      </w:r>
      <w:r w:rsidRPr="00E85C74">
        <w:rPr>
          <w:rFonts w:eastAsia="Times New Roman" w:cs="Arial"/>
          <w:szCs w:val="24"/>
          <w:lang w:eastAsia="de-DE"/>
        </w:rPr>
        <w:t xml:space="preserve">täglich mit frischem Wasser </w:t>
      </w:r>
      <w:r w:rsidR="000F3F18" w:rsidRPr="00E85C74">
        <w:rPr>
          <w:rFonts w:eastAsia="Times New Roman" w:cs="Arial"/>
          <w:szCs w:val="24"/>
          <w:lang w:eastAsia="de-DE"/>
        </w:rPr>
        <w:t xml:space="preserve">zu </w:t>
      </w:r>
      <w:r w:rsidRPr="00E85C74">
        <w:rPr>
          <w:rFonts w:eastAsia="Times New Roman" w:cs="Arial"/>
          <w:szCs w:val="24"/>
          <w:lang w:eastAsia="de-DE"/>
        </w:rPr>
        <w:t xml:space="preserve">füllen und abends wieder </w:t>
      </w:r>
      <w:r w:rsidR="000F3F18" w:rsidRPr="00E85C74">
        <w:rPr>
          <w:rFonts w:eastAsia="Times New Roman" w:cs="Arial"/>
          <w:szCs w:val="24"/>
          <w:lang w:eastAsia="de-DE"/>
        </w:rPr>
        <w:t xml:space="preserve">zu </w:t>
      </w:r>
      <w:r w:rsidRPr="00E85C74">
        <w:rPr>
          <w:rFonts w:eastAsia="Times New Roman" w:cs="Arial"/>
          <w:szCs w:val="24"/>
          <w:lang w:eastAsia="de-DE"/>
        </w:rPr>
        <w:t xml:space="preserve">entleeren, um eine Verkeimung des Wassers zu vermeiden. </w:t>
      </w:r>
    </w:p>
    <w:p w14:paraId="36CA4882" w14:textId="77777777" w:rsidR="00DF0759" w:rsidRDefault="00DF0759" w:rsidP="00B10065">
      <w:pPr>
        <w:tabs>
          <w:tab w:val="center" w:pos="4819"/>
        </w:tabs>
        <w:ind w:right="426"/>
        <w:jc w:val="both"/>
        <w:rPr>
          <w:rFonts w:eastAsia="Times New Roman" w:cs="Arial"/>
          <w:szCs w:val="24"/>
          <w:lang w:eastAsia="de-DE"/>
        </w:rPr>
      </w:pPr>
      <w:r w:rsidRPr="00E85C74">
        <w:rPr>
          <w:rFonts w:eastAsia="Times New Roman" w:cs="Arial"/>
          <w:szCs w:val="24"/>
          <w:lang w:eastAsia="de-DE"/>
        </w:rPr>
        <w:t xml:space="preserve">Bei Verunreinigungen des Wassers (z.B. durch Fäkalien) sind </w:t>
      </w:r>
      <w:r w:rsidR="000F3F18" w:rsidRPr="00E85C74">
        <w:rPr>
          <w:rFonts w:eastAsia="Times New Roman" w:cs="Arial"/>
          <w:szCs w:val="24"/>
          <w:lang w:eastAsia="de-DE"/>
        </w:rPr>
        <w:t xml:space="preserve">ein </w:t>
      </w:r>
      <w:r w:rsidRPr="00E85C74">
        <w:rPr>
          <w:rFonts w:eastAsia="Times New Roman" w:cs="Arial"/>
          <w:szCs w:val="24"/>
          <w:lang w:eastAsia="de-DE"/>
        </w:rPr>
        <w:t>sofortiger Wasserwechsel und eine gründliche Reinigung und Desinfektion des Beckens erforderlich!</w:t>
      </w:r>
    </w:p>
    <w:p w14:paraId="094C822A" w14:textId="77777777" w:rsidR="004448E8" w:rsidRDefault="004448E8" w:rsidP="00DF0759">
      <w:pPr>
        <w:tabs>
          <w:tab w:val="center" w:pos="4819"/>
        </w:tabs>
        <w:rPr>
          <w:rFonts w:eastAsia="Times New Roman" w:cs="Arial"/>
          <w:szCs w:val="24"/>
          <w:lang w:eastAsia="de-DE"/>
        </w:rPr>
      </w:pPr>
    </w:p>
    <w:p w14:paraId="572A3E0D" w14:textId="77777777" w:rsidR="00DF0759" w:rsidRPr="00E85C74" w:rsidRDefault="00DF0759" w:rsidP="00DF0759">
      <w:pPr>
        <w:tabs>
          <w:tab w:val="left" w:pos="2552"/>
          <w:tab w:val="center" w:pos="4819"/>
        </w:tabs>
        <w:rPr>
          <w:rFonts w:eastAsia="Times New Roman" w:cs="Arial"/>
          <w:szCs w:val="24"/>
          <w:lang w:eastAsia="de-DE"/>
        </w:rPr>
      </w:pPr>
      <w:r w:rsidRPr="00E85C74">
        <w:rPr>
          <w:rFonts w:eastAsia="Times New Roman" w:cs="Arial"/>
          <w:szCs w:val="24"/>
          <w:lang w:eastAsia="de-DE"/>
        </w:rPr>
        <w:t>Verantwortliche/r:</w:t>
      </w:r>
      <w:r w:rsidRPr="00E85C74">
        <w:rPr>
          <w:rFonts w:eastAsia="Times New Roman" w:cs="Arial"/>
          <w:szCs w:val="24"/>
          <w:lang w:eastAsia="de-DE"/>
        </w:rPr>
        <w:tab/>
        <w:t>________________________</w:t>
      </w:r>
    </w:p>
    <w:p w14:paraId="0A9B6CCA" w14:textId="77777777" w:rsidR="00DF0759" w:rsidRPr="00E85C74" w:rsidRDefault="00DF0759" w:rsidP="00DF0759">
      <w:pPr>
        <w:tabs>
          <w:tab w:val="center" w:pos="4819"/>
        </w:tabs>
        <w:rPr>
          <w:rFonts w:eastAsia="Times New Roman" w:cs="Arial"/>
          <w:szCs w:val="24"/>
          <w:lang w:eastAsia="de-DE"/>
        </w:rPr>
      </w:pPr>
    </w:p>
    <w:p w14:paraId="07A942B9" w14:textId="77777777" w:rsidR="003857EE" w:rsidRPr="004448E8" w:rsidRDefault="003857EE" w:rsidP="00DF0759">
      <w:pPr>
        <w:tabs>
          <w:tab w:val="center" w:pos="4819"/>
        </w:tabs>
        <w:rPr>
          <w:rFonts w:eastAsia="Times New Roman" w:cs="Arial"/>
          <w:szCs w:val="24"/>
          <w:lang w:eastAsia="de-DE"/>
        </w:rPr>
      </w:pPr>
    </w:p>
    <w:p w14:paraId="037175AC" w14:textId="77777777" w:rsidR="00CC3584" w:rsidRPr="00972F20" w:rsidRDefault="00CC3584" w:rsidP="00972F20">
      <w:pPr>
        <w:pStyle w:val="berschrift1"/>
        <w:rPr>
          <w:rFonts w:cs="Arial"/>
          <w:szCs w:val="24"/>
        </w:rPr>
      </w:pPr>
      <w:bookmarkStart w:id="33" w:name="_Toc168378590"/>
      <w:r w:rsidRPr="00972F20">
        <w:rPr>
          <w:rFonts w:cs="Arial"/>
          <w:szCs w:val="24"/>
        </w:rPr>
        <w:t>Erste Hilfe, Schutz des Ersthelfers</w:t>
      </w:r>
      <w:bookmarkEnd w:id="33"/>
    </w:p>
    <w:p w14:paraId="32BBFF62" w14:textId="77777777" w:rsidR="0033482C" w:rsidRDefault="0033482C" w:rsidP="00DF0759">
      <w:pPr>
        <w:tabs>
          <w:tab w:val="center" w:pos="4819"/>
        </w:tabs>
        <w:rPr>
          <w:rFonts w:eastAsia="Times New Roman" w:cs="Arial"/>
          <w:szCs w:val="24"/>
          <w:lang w:eastAsia="de-DE"/>
        </w:rPr>
      </w:pPr>
    </w:p>
    <w:p w14:paraId="71411968" w14:textId="77777777" w:rsidR="004448E8" w:rsidRPr="004448E8" w:rsidRDefault="004448E8" w:rsidP="00DF0759">
      <w:pPr>
        <w:tabs>
          <w:tab w:val="center" w:pos="4819"/>
        </w:tabs>
        <w:rPr>
          <w:rFonts w:eastAsia="Times New Roman" w:cs="Arial"/>
          <w:szCs w:val="24"/>
          <w:lang w:eastAsia="de-DE"/>
        </w:rPr>
      </w:pPr>
    </w:p>
    <w:p w14:paraId="69789D92" w14:textId="77777777" w:rsidR="00DF0759" w:rsidRPr="00D87A61" w:rsidRDefault="00CC3584" w:rsidP="00972F20">
      <w:pPr>
        <w:pStyle w:val="berschrift2"/>
        <w:rPr>
          <w:rFonts w:cs="Arial"/>
        </w:rPr>
      </w:pPr>
      <w:bookmarkStart w:id="34" w:name="_Toc168378591"/>
      <w:r w:rsidRPr="00D87A61">
        <w:rPr>
          <w:rFonts w:cs="Arial"/>
        </w:rPr>
        <w:t>Versorgung von Bagatellwunden</w:t>
      </w:r>
      <w:bookmarkEnd w:id="34"/>
    </w:p>
    <w:p w14:paraId="5341CE5E" w14:textId="77777777" w:rsidR="00466743" w:rsidRPr="004448E8" w:rsidRDefault="00466743" w:rsidP="0033482C">
      <w:pPr>
        <w:rPr>
          <w:rFonts w:eastAsia="Times New Roman" w:cs="Arial"/>
          <w:szCs w:val="24"/>
          <w:lang w:eastAsia="de-DE"/>
        </w:rPr>
      </w:pPr>
    </w:p>
    <w:p w14:paraId="1E96CE4F" w14:textId="77777777" w:rsidR="004448E8" w:rsidRPr="004448E8" w:rsidRDefault="004448E8" w:rsidP="0033482C">
      <w:pPr>
        <w:rPr>
          <w:rFonts w:eastAsia="Times New Roman" w:cs="Arial"/>
          <w:szCs w:val="24"/>
          <w:lang w:eastAsia="de-DE"/>
        </w:rPr>
      </w:pPr>
    </w:p>
    <w:p w14:paraId="1A755E3B" w14:textId="77777777" w:rsidR="00DF0759" w:rsidRPr="00E85C74" w:rsidRDefault="00DF0759" w:rsidP="00B10065">
      <w:pPr>
        <w:tabs>
          <w:tab w:val="center" w:pos="4819"/>
        </w:tabs>
        <w:ind w:right="426"/>
        <w:jc w:val="both"/>
        <w:rPr>
          <w:rFonts w:eastAsia="Times New Roman" w:cs="Arial"/>
          <w:szCs w:val="24"/>
          <w:lang w:eastAsia="de-DE"/>
        </w:rPr>
      </w:pPr>
      <w:r w:rsidRPr="00E85C74">
        <w:rPr>
          <w:rFonts w:eastAsia="Times New Roman" w:cs="Arial"/>
          <w:szCs w:val="24"/>
          <w:lang w:eastAsia="de-DE"/>
        </w:rPr>
        <w:t xml:space="preserve">Bei der Versorgung von Bagatellwunden hat der Ersthelfer Einmalhandschuhe zu tragen und sich vor sowie nach der Hilfeleistung </w:t>
      </w:r>
      <w:r w:rsidR="0098001C" w:rsidRPr="00E85C74">
        <w:rPr>
          <w:rFonts w:eastAsia="Times New Roman" w:cs="Arial"/>
          <w:szCs w:val="24"/>
          <w:lang w:eastAsia="de-DE"/>
        </w:rPr>
        <w:t>(d.h. vor Anlegen und</w:t>
      </w:r>
      <w:r w:rsidR="00CD34DA" w:rsidRPr="00E85C74">
        <w:rPr>
          <w:rFonts w:eastAsia="Times New Roman" w:cs="Arial"/>
          <w:szCs w:val="24"/>
          <w:lang w:eastAsia="de-DE"/>
        </w:rPr>
        <w:t xml:space="preserve"> nach </w:t>
      </w:r>
      <w:r w:rsidR="0098001C" w:rsidRPr="00E85C74">
        <w:rPr>
          <w:rFonts w:eastAsia="Times New Roman" w:cs="Arial"/>
          <w:szCs w:val="24"/>
          <w:lang w:eastAsia="de-DE"/>
        </w:rPr>
        <w:t xml:space="preserve">Ablegen der Einmalhandschuhe) </w:t>
      </w:r>
      <w:r w:rsidRPr="00E85C74">
        <w:rPr>
          <w:rFonts w:eastAsia="Times New Roman" w:cs="Arial"/>
          <w:szCs w:val="24"/>
          <w:lang w:eastAsia="de-DE"/>
        </w:rPr>
        <w:t>die Hände zu desinfizieren.</w:t>
      </w:r>
      <w:r w:rsidR="0033482C" w:rsidRPr="00E85C74">
        <w:rPr>
          <w:rFonts w:eastAsia="Times New Roman" w:cs="Arial"/>
          <w:szCs w:val="24"/>
          <w:lang w:eastAsia="de-DE"/>
        </w:rPr>
        <w:t xml:space="preserve"> </w:t>
      </w:r>
    </w:p>
    <w:p w14:paraId="23ACB362" w14:textId="77777777" w:rsidR="00DF0759" w:rsidRPr="00E85C74" w:rsidRDefault="00DF0759" w:rsidP="00DF0759">
      <w:pPr>
        <w:tabs>
          <w:tab w:val="center" w:pos="4819"/>
        </w:tabs>
        <w:rPr>
          <w:rFonts w:eastAsia="Times New Roman" w:cs="Arial"/>
          <w:szCs w:val="24"/>
          <w:lang w:eastAsia="de-DE"/>
        </w:rPr>
      </w:pPr>
    </w:p>
    <w:p w14:paraId="336A880D" w14:textId="77777777" w:rsidR="00DF0759" w:rsidRPr="00E85C74" w:rsidRDefault="00DF0759" w:rsidP="00DF0759">
      <w:pPr>
        <w:tabs>
          <w:tab w:val="left" w:pos="3119"/>
          <w:tab w:val="left" w:pos="3402"/>
          <w:tab w:val="center" w:pos="4819"/>
          <w:tab w:val="left" w:pos="6870"/>
        </w:tabs>
        <w:rPr>
          <w:rFonts w:eastAsia="Times New Roman" w:cs="Arial"/>
          <w:szCs w:val="24"/>
          <w:lang w:eastAsia="de-DE"/>
        </w:rPr>
      </w:pPr>
      <w:r w:rsidRPr="00E85C74">
        <w:rPr>
          <w:rFonts w:eastAsia="Times New Roman" w:cs="Arial"/>
          <w:szCs w:val="24"/>
          <w:lang w:eastAsia="de-DE"/>
        </w:rPr>
        <w:t>Ersthelfer der Einrichtung:</w:t>
      </w:r>
      <w:r w:rsidRPr="00E85C74">
        <w:rPr>
          <w:rFonts w:eastAsia="Times New Roman" w:cs="Arial"/>
          <w:szCs w:val="24"/>
          <w:lang w:eastAsia="de-DE"/>
        </w:rPr>
        <w:tab/>
        <w:t>1.</w:t>
      </w:r>
      <w:r w:rsidRPr="00E85C74">
        <w:rPr>
          <w:rFonts w:eastAsia="Times New Roman" w:cs="Arial"/>
          <w:szCs w:val="24"/>
          <w:lang w:eastAsia="de-DE"/>
        </w:rPr>
        <w:tab/>
        <w:t>________________________</w:t>
      </w:r>
    </w:p>
    <w:p w14:paraId="18F21F36" w14:textId="77777777" w:rsidR="00DF0759" w:rsidRPr="00E85C74" w:rsidRDefault="00DF0759" w:rsidP="00DF0759">
      <w:pPr>
        <w:tabs>
          <w:tab w:val="left" w:pos="3119"/>
          <w:tab w:val="left" w:pos="3402"/>
          <w:tab w:val="center" w:pos="4819"/>
          <w:tab w:val="left" w:pos="6870"/>
        </w:tabs>
        <w:rPr>
          <w:rFonts w:eastAsia="Times New Roman" w:cs="Arial"/>
          <w:szCs w:val="24"/>
          <w:lang w:eastAsia="de-DE"/>
        </w:rPr>
      </w:pPr>
    </w:p>
    <w:p w14:paraId="1BA40ED8" w14:textId="77777777" w:rsidR="00DF0759" w:rsidRPr="00E85C74" w:rsidRDefault="00DF0759" w:rsidP="00DF0759">
      <w:pPr>
        <w:tabs>
          <w:tab w:val="left" w:pos="3119"/>
          <w:tab w:val="left" w:pos="3402"/>
          <w:tab w:val="center" w:pos="4819"/>
          <w:tab w:val="left" w:pos="6870"/>
        </w:tabs>
        <w:rPr>
          <w:rFonts w:eastAsia="Times New Roman" w:cs="Arial"/>
          <w:szCs w:val="24"/>
          <w:lang w:eastAsia="de-DE"/>
        </w:rPr>
      </w:pPr>
      <w:r w:rsidRPr="00E85C74">
        <w:rPr>
          <w:rFonts w:eastAsia="Times New Roman" w:cs="Arial"/>
          <w:szCs w:val="24"/>
          <w:lang w:eastAsia="de-DE"/>
        </w:rPr>
        <w:tab/>
        <w:t>2.</w:t>
      </w:r>
      <w:r w:rsidRPr="00E85C74">
        <w:rPr>
          <w:rFonts w:eastAsia="Times New Roman" w:cs="Arial"/>
          <w:szCs w:val="24"/>
          <w:lang w:eastAsia="de-DE"/>
        </w:rPr>
        <w:tab/>
        <w:t>________________________</w:t>
      </w:r>
    </w:p>
    <w:p w14:paraId="7FDA3F18" w14:textId="77777777" w:rsidR="00131E0B" w:rsidRDefault="00131E0B" w:rsidP="0098001C">
      <w:pPr>
        <w:rPr>
          <w:rFonts w:eastAsia="Times New Roman" w:cs="Arial"/>
          <w:szCs w:val="20"/>
          <w:lang w:eastAsia="de-DE"/>
        </w:rPr>
      </w:pPr>
    </w:p>
    <w:p w14:paraId="72B3789F" w14:textId="77777777" w:rsidR="004448E8" w:rsidRPr="004448E8" w:rsidRDefault="004448E8" w:rsidP="0098001C">
      <w:pPr>
        <w:rPr>
          <w:rFonts w:eastAsia="Times New Roman" w:cs="Arial"/>
          <w:szCs w:val="20"/>
          <w:lang w:eastAsia="de-DE"/>
        </w:rPr>
      </w:pPr>
    </w:p>
    <w:p w14:paraId="6A27642B" w14:textId="77777777" w:rsidR="00DF0759" w:rsidRPr="00D87A61" w:rsidRDefault="0098001C" w:rsidP="00972F20">
      <w:pPr>
        <w:pStyle w:val="berschrift2"/>
        <w:rPr>
          <w:rFonts w:cs="Arial"/>
        </w:rPr>
      </w:pPr>
      <w:bookmarkStart w:id="35" w:name="_Toc168378592"/>
      <w:r w:rsidRPr="00D87A61">
        <w:rPr>
          <w:rFonts w:cs="Arial"/>
        </w:rPr>
        <w:t>B</w:t>
      </w:r>
      <w:r w:rsidR="00DF0759" w:rsidRPr="00D87A61">
        <w:rPr>
          <w:rFonts w:cs="Arial"/>
        </w:rPr>
        <w:t>e</w:t>
      </w:r>
      <w:r w:rsidR="00CC3584" w:rsidRPr="00D87A61">
        <w:rPr>
          <w:rFonts w:cs="Arial"/>
        </w:rPr>
        <w:t>handlung kontaminierter Flächen</w:t>
      </w:r>
      <w:bookmarkEnd w:id="35"/>
    </w:p>
    <w:p w14:paraId="043AC1EE" w14:textId="77777777" w:rsidR="00DF0759" w:rsidRDefault="00DF0759" w:rsidP="00DF0759">
      <w:pPr>
        <w:tabs>
          <w:tab w:val="center" w:pos="4819"/>
        </w:tabs>
        <w:rPr>
          <w:rFonts w:eastAsia="Times New Roman" w:cs="Arial"/>
          <w:szCs w:val="20"/>
          <w:lang w:eastAsia="de-DE"/>
        </w:rPr>
      </w:pPr>
    </w:p>
    <w:p w14:paraId="5D2E880C" w14:textId="77777777" w:rsidR="004448E8" w:rsidRPr="004448E8" w:rsidRDefault="004448E8" w:rsidP="00DF0759">
      <w:pPr>
        <w:tabs>
          <w:tab w:val="center" w:pos="4819"/>
        </w:tabs>
        <w:rPr>
          <w:rFonts w:eastAsia="Times New Roman" w:cs="Arial"/>
          <w:szCs w:val="20"/>
          <w:lang w:eastAsia="de-DE"/>
        </w:rPr>
      </w:pPr>
    </w:p>
    <w:p w14:paraId="5D26243A" w14:textId="77777777" w:rsidR="00DF0759" w:rsidRPr="00264280" w:rsidRDefault="00DF0759" w:rsidP="00B10065">
      <w:pPr>
        <w:tabs>
          <w:tab w:val="center" w:pos="4819"/>
        </w:tabs>
        <w:ind w:right="426"/>
        <w:jc w:val="both"/>
        <w:rPr>
          <w:rFonts w:eastAsia="Times New Roman" w:cs="Arial"/>
          <w:szCs w:val="20"/>
          <w:lang w:eastAsia="de-DE"/>
        </w:rPr>
      </w:pPr>
      <w:r w:rsidRPr="00264280">
        <w:rPr>
          <w:rFonts w:eastAsia="Times New Roman" w:cs="Arial"/>
          <w:szCs w:val="20"/>
          <w:lang w:eastAsia="de-DE"/>
        </w:rPr>
        <w:t xml:space="preserve">Die mit Erbrochenem, Blut, Stuhl </w:t>
      </w:r>
      <w:r w:rsidR="0098001C">
        <w:rPr>
          <w:rFonts w:eastAsia="Times New Roman" w:cs="Arial"/>
          <w:szCs w:val="20"/>
          <w:lang w:eastAsia="de-DE"/>
        </w:rPr>
        <w:t>oder</w:t>
      </w:r>
      <w:r w:rsidRPr="00264280">
        <w:rPr>
          <w:rFonts w:eastAsia="Times New Roman" w:cs="Arial"/>
          <w:szCs w:val="20"/>
          <w:lang w:eastAsia="de-DE"/>
        </w:rPr>
        <w:t xml:space="preserve"> Urin kontaminierten Flächen sind unter Verwendung von Einmalhandschuhen mit einem </w:t>
      </w:r>
      <w:r w:rsidR="0098001C">
        <w:rPr>
          <w:rFonts w:eastAsia="Times New Roman" w:cs="Arial"/>
          <w:szCs w:val="20"/>
          <w:lang w:eastAsia="de-DE"/>
        </w:rPr>
        <w:t xml:space="preserve">mit </w:t>
      </w:r>
      <w:r w:rsidRPr="00264280">
        <w:rPr>
          <w:rFonts w:eastAsia="Times New Roman" w:cs="Arial"/>
          <w:szCs w:val="20"/>
          <w:lang w:eastAsia="de-DE"/>
        </w:rPr>
        <w:t>Desinfektionsmittel getränkte</w:t>
      </w:r>
      <w:r w:rsidR="00466743">
        <w:rPr>
          <w:rFonts w:eastAsia="Times New Roman" w:cs="Arial"/>
          <w:szCs w:val="20"/>
          <w:lang w:eastAsia="de-DE"/>
        </w:rPr>
        <w:t>n</w:t>
      </w:r>
      <w:r w:rsidRPr="00264280">
        <w:rPr>
          <w:rFonts w:eastAsia="Times New Roman" w:cs="Arial"/>
          <w:szCs w:val="20"/>
          <w:lang w:eastAsia="de-DE"/>
        </w:rPr>
        <w:t xml:space="preserve"> Tuch zu reinigen und die betroffene Fläche ist anschließend nochmals zu desinfizieren. </w:t>
      </w:r>
      <w:r w:rsidR="0098001C">
        <w:rPr>
          <w:rFonts w:eastAsia="Times New Roman" w:cs="Arial"/>
          <w:szCs w:val="20"/>
          <w:lang w:eastAsia="de-DE"/>
        </w:rPr>
        <w:t xml:space="preserve">Ein </w:t>
      </w:r>
      <w:r w:rsidRPr="00264280">
        <w:rPr>
          <w:rFonts w:eastAsia="Times New Roman" w:cs="Arial"/>
          <w:szCs w:val="20"/>
          <w:lang w:eastAsia="de-DE"/>
        </w:rPr>
        <w:t>Mund</w:t>
      </w:r>
      <w:r w:rsidR="0098001C">
        <w:rPr>
          <w:rFonts w:eastAsia="Times New Roman" w:cs="Arial"/>
          <w:szCs w:val="20"/>
          <w:lang w:eastAsia="de-DE"/>
        </w:rPr>
        <w:t>-Nasen-Schutz sollte angelegt werden, um eine Ansteckung über Aerosole zu verhindern.</w:t>
      </w:r>
    </w:p>
    <w:p w14:paraId="1B48A62E" w14:textId="77777777" w:rsidR="00DF0759" w:rsidRPr="00264280" w:rsidRDefault="00DF0759" w:rsidP="00DF0759">
      <w:pPr>
        <w:tabs>
          <w:tab w:val="center" w:pos="4819"/>
        </w:tabs>
        <w:rPr>
          <w:rFonts w:eastAsia="Times New Roman" w:cs="Arial"/>
          <w:szCs w:val="20"/>
          <w:lang w:eastAsia="de-DE"/>
        </w:rPr>
      </w:pPr>
    </w:p>
    <w:p w14:paraId="4D1BF5C5" w14:textId="77777777" w:rsidR="00DF0759" w:rsidRPr="00264280" w:rsidRDefault="00DF0759" w:rsidP="00DF0759">
      <w:pPr>
        <w:tabs>
          <w:tab w:val="center" w:pos="4819"/>
        </w:tabs>
        <w:rPr>
          <w:rFonts w:eastAsia="Times New Roman" w:cs="Arial"/>
          <w:szCs w:val="20"/>
          <w:lang w:eastAsia="de-DE"/>
        </w:rPr>
      </w:pPr>
      <w:r w:rsidRPr="00264280">
        <w:rPr>
          <w:rFonts w:eastAsia="Times New Roman" w:cs="Arial"/>
          <w:szCs w:val="20"/>
          <w:lang w:eastAsia="de-DE"/>
        </w:rPr>
        <w:t>Zur Anwendung</w:t>
      </w:r>
    </w:p>
    <w:p w14:paraId="44B07636" w14:textId="77777777" w:rsidR="00DF0759" w:rsidRPr="00264280" w:rsidRDefault="00DF0759" w:rsidP="00DF0759">
      <w:pPr>
        <w:tabs>
          <w:tab w:val="left" w:pos="3544"/>
          <w:tab w:val="center" w:pos="4819"/>
          <w:tab w:val="left" w:pos="7155"/>
        </w:tabs>
        <w:rPr>
          <w:rFonts w:eastAsia="Times New Roman" w:cs="Arial"/>
          <w:szCs w:val="20"/>
          <w:lang w:eastAsia="de-DE"/>
        </w:rPr>
      </w:pPr>
      <w:r w:rsidRPr="00264280">
        <w:rPr>
          <w:rFonts w:eastAsia="Times New Roman" w:cs="Arial"/>
          <w:szCs w:val="20"/>
          <w:lang w:eastAsia="de-DE"/>
        </w:rPr>
        <w:t>kommendes Desinfektionsmittel:</w:t>
      </w:r>
      <w:r w:rsidRPr="00264280">
        <w:rPr>
          <w:rFonts w:eastAsia="Times New Roman" w:cs="Arial"/>
          <w:szCs w:val="20"/>
          <w:lang w:eastAsia="de-DE"/>
        </w:rPr>
        <w:tab/>
        <w:t>________________________</w:t>
      </w:r>
    </w:p>
    <w:p w14:paraId="40B3C1D2" w14:textId="77777777" w:rsidR="00DF0759" w:rsidRPr="00264280" w:rsidRDefault="00DF0759" w:rsidP="00DF0759">
      <w:pPr>
        <w:tabs>
          <w:tab w:val="left" w:pos="3544"/>
          <w:tab w:val="center" w:pos="4819"/>
          <w:tab w:val="left" w:pos="7155"/>
        </w:tabs>
        <w:rPr>
          <w:rFonts w:eastAsia="Times New Roman" w:cs="Arial"/>
          <w:szCs w:val="20"/>
          <w:lang w:eastAsia="de-DE"/>
        </w:rPr>
      </w:pPr>
    </w:p>
    <w:p w14:paraId="4B1F64B6" w14:textId="77777777" w:rsidR="00DF0759" w:rsidRPr="00264280" w:rsidRDefault="00DF0759" w:rsidP="00DF0759">
      <w:pPr>
        <w:tabs>
          <w:tab w:val="left" w:pos="3544"/>
          <w:tab w:val="center" w:pos="4819"/>
        </w:tabs>
        <w:rPr>
          <w:rFonts w:eastAsia="Times New Roman" w:cs="Arial"/>
          <w:szCs w:val="20"/>
          <w:lang w:eastAsia="de-DE"/>
        </w:rPr>
      </w:pPr>
      <w:r w:rsidRPr="00264280">
        <w:rPr>
          <w:rFonts w:eastAsia="Times New Roman" w:cs="Arial"/>
          <w:szCs w:val="20"/>
          <w:lang w:eastAsia="de-DE"/>
        </w:rPr>
        <w:lastRenderedPageBreak/>
        <w:t>Konzentration:</w:t>
      </w:r>
      <w:r w:rsidRPr="00264280">
        <w:rPr>
          <w:rFonts w:eastAsia="Times New Roman" w:cs="Arial"/>
          <w:szCs w:val="20"/>
          <w:lang w:eastAsia="de-DE"/>
        </w:rPr>
        <w:tab/>
        <w:t>________________________</w:t>
      </w:r>
    </w:p>
    <w:p w14:paraId="0E6788A4" w14:textId="77777777" w:rsidR="00DF0759" w:rsidRPr="00264280" w:rsidRDefault="00DF0759" w:rsidP="00DF0759">
      <w:pPr>
        <w:tabs>
          <w:tab w:val="left" w:pos="3544"/>
          <w:tab w:val="center" w:pos="4819"/>
        </w:tabs>
        <w:rPr>
          <w:rFonts w:eastAsia="Times New Roman" w:cs="Arial"/>
          <w:szCs w:val="20"/>
          <w:lang w:eastAsia="de-DE"/>
        </w:rPr>
      </w:pPr>
    </w:p>
    <w:p w14:paraId="34F1ABFC" w14:textId="77777777" w:rsidR="00DF0759" w:rsidRPr="00264280" w:rsidRDefault="00DF0759" w:rsidP="00DF0759">
      <w:pPr>
        <w:tabs>
          <w:tab w:val="left" w:pos="3544"/>
          <w:tab w:val="center" w:pos="4819"/>
        </w:tabs>
        <w:rPr>
          <w:rFonts w:eastAsia="Times New Roman" w:cs="Arial"/>
          <w:szCs w:val="20"/>
          <w:lang w:eastAsia="de-DE"/>
        </w:rPr>
      </w:pPr>
      <w:r w:rsidRPr="00264280">
        <w:rPr>
          <w:rFonts w:eastAsia="Times New Roman" w:cs="Arial"/>
          <w:szCs w:val="20"/>
          <w:lang w:eastAsia="de-DE"/>
        </w:rPr>
        <w:t>Einwirkzeit:</w:t>
      </w:r>
      <w:r w:rsidRPr="00264280">
        <w:rPr>
          <w:rFonts w:eastAsia="Times New Roman" w:cs="Arial"/>
          <w:szCs w:val="20"/>
          <w:lang w:eastAsia="de-DE"/>
        </w:rPr>
        <w:tab/>
        <w:t>________________________</w:t>
      </w:r>
    </w:p>
    <w:p w14:paraId="365FA310" w14:textId="77777777" w:rsidR="00DF0759" w:rsidRPr="00264280" w:rsidRDefault="00DF0759" w:rsidP="00DF0759">
      <w:pPr>
        <w:tabs>
          <w:tab w:val="center" w:pos="4819"/>
        </w:tabs>
        <w:rPr>
          <w:rFonts w:eastAsia="Times New Roman" w:cs="Arial"/>
          <w:szCs w:val="20"/>
          <w:lang w:eastAsia="de-DE"/>
        </w:rPr>
      </w:pPr>
    </w:p>
    <w:p w14:paraId="0DFF5F5A" w14:textId="77777777" w:rsidR="004448E8" w:rsidRDefault="004448E8" w:rsidP="00131E0B">
      <w:pPr>
        <w:rPr>
          <w:rFonts w:eastAsia="Times New Roman" w:cs="Arial"/>
          <w:szCs w:val="24"/>
          <w:lang w:eastAsia="de-DE"/>
        </w:rPr>
      </w:pPr>
    </w:p>
    <w:p w14:paraId="18F9BE90" w14:textId="77777777" w:rsidR="00131E0B" w:rsidRPr="00D87A61" w:rsidRDefault="00131E0B" w:rsidP="00972F20">
      <w:pPr>
        <w:pStyle w:val="berschrift2"/>
        <w:rPr>
          <w:rFonts w:cs="Arial"/>
        </w:rPr>
      </w:pPr>
      <w:bookmarkStart w:id="36" w:name="_Toc168378593"/>
      <w:r w:rsidRPr="00D87A61">
        <w:rPr>
          <w:rFonts w:cs="Arial"/>
        </w:rPr>
        <w:t>Überprüfen des Erste Hilfe</w:t>
      </w:r>
      <w:r w:rsidR="00466743" w:rsidRPr="00D87A61">
        <w:rPr>
          <w:rFonts w:cs="Arial"/>
        </w:rPr>
        <w:t>-</w:t>
      </w:r>
      <w:r w:rsidRPr="00D87A61">
        <w:rPr>
          <w:rFonts w:cs="Arial"/>
        </w:rPr>
        <w:t>Inventars</w:t>
      </w:r>
      <w:bookmarkEnd w:id="36"/>
    </w:p>
    <w:p w14:paraId="40105D00" w14:textId="77777777" w:rsidR="00131E0B" w:rsidRPr="00E85C74" w:rsidRDefault="00131E0B" w:rsidP="00131E0B">
      <w:pPr>
        <w:rPr>
          <w:rFonts w:eastAsia="Times New Roman" w:cs="Arial"/>
          <w:szCs w:val="24"/>
          <w:lang w:eastAsia="de-DE"/>
        </w:rPr>
      </w:pPr>
    </w:p>
    <w:p w14:paraId="4ECC95CD" w14:textId="77777777" w:rsidR="00131E0B" w:rsidRPr="00E85C74" w:rsidRDefault="00131E0B" w:rsidP="00B10065">
      <w:pPr>
        <w:ind w:right="426"/>
        <w:jc w:val="both"/>
        <w:rPr>
          <w:rFonts w:eastAsia="Times New Roman" w:cs="Arial"/>
          <w:szCs w:val="24"/>
          <w:lang w:eastAsia="de-DE"/>
        </w:rPr>
      </w:pPr>
      <w:r w:rsidRPr="00E85C74">
        <w:rPr>
          <w:rFonts w:eastAsia="Times New Roman" w:cs="Arial"/>
          <w:szCs w:val="24"/>
          <w:lang w:eastAsia="de-DE"/>
        </w:rPr>
        <w:t xml:space="preserve">Der Verbandskasten </w:t>
      </w:r>
      <w:r w:rsidR="000D799C">
        <w:rPr>
          <w:rFonts w:eastAsia="Times New Roman" w:cs="Arial"/>
          <w:szCs w:val="24"/>
          <w:lang w:eastAsia="de-DE"/>
        </w:rPr>
        <w:t>ist</w:t>
      </w:r>
      <w:r w:rsidRPr="00E85C74">
        <w:rPr>
          <w:rFonts w:eastAsia="Times New Roman" w:cs="Arial"/>
          <w:szCs w:val="24"/>
          <w:lang w:eastAsia="de-DE"/>
        </w:rPr>
        <w:t xml:space="preserve"> mit einem alkoholischen Händedesinfektionsmittel ausgestattet. Jährlich </w:t>
      </w:r>
      <w:r w:rsidR="000D799C">
        <w:rPr>
          <w:rFonts w:eastAsia="Times New Roman" w:cs="Arial"/>
          <w:szCs w:val="24"/>
          <w:lang w:eastAsia="de-DE"/>
        </w:rPr>
        <w:t xml:space="preserve">erfolgt </w:t>
      </w:r>
      <w:r w:rsidRPr="00E85C74">
        <w:rPr>
          <w:rFonts w:eastAsia="Times New Roman" w:cs="Arial"/>
          <w:szCs w:val="24"/>
          <w:lang w:eastAsia="de-DE"/>
        </w:rPr>
        <w:t>eine Bestandskontrolle.</w:t>
      </w:r>
    </w:p>
    <w:p w14:paraId="199BBA48" w14:textId="77777777" w:rsidR="00DF0759" w:rsidRDefault="00DF0759" w:rsidP="00DF0759">
      <w:pPr>
        <w:tabs>
          <w:tab w:val="center" w:pos="4819"/>
        </w:tabs>
        <w:rPr>
          <w:rFonts w:eastAsia="Times New Roman" w:cs="Arial"/>
          <w:szCs w:val="20"/>
          <w:lang w:eastAsia="de-DE"/>
        </w:rPr>
      </w:pPr>
    </w:p>
    <w:p w14:paraId="064629B6" w14:textId="77777777" w:rsidR="004448E8" w:rsidRDefault="004448E8" w:rsidP="00DF0759">
      <w:pPr>
        <w:tabs>
          <w:tab w:val="center" w:pos="4819"/>
        </w:tabs>
        <w:rPr>
          <w:rFonts w:eastAsia="Times New Roman" w:cs="Arial"/>
          <w:szCs w:val="20"/>
          <w:lang w:eastAsia="de-DE"/>
        </w:rPr>
      </w:pPr>
    </w:p>
    <w:p w14:paraId="4CBADE84" w14:textId="77777777" w:rsidR="003A30D2" w:rsidRPr="00972F20" w:rsidRDefault="003A30D2" w:rsidP="00972F20">
      <w:pPr>
        <w:pStyle w:val="berschrift1"/>
        <w:rPr>
          <w:rFonts w:cs="Arial"/>
        </w:rPr>
      </w:pPr>
      <w:bookmarkStart w:id="37" w:name="_Toc168378594"/>
      <w:r w:rsidRPr="00972F20">
        <w:rPr>
          <w:rFonts w:cs="Arial"/>
        </w:rPr>
        <w:t>Anforderungen des IfSG hinsichtlich meldepflichtiger Erkrankungen</w:t>
      </w:r>
      <w:bookmarkEnd w:id="37"/>
    </w:p>
    <w:p w14:paraId="37F75F05" w14:textId="77777777" w:rsidR="003A30D2" w:rsidRPr="004448E8" w:rsidRDefault="003A30D2" w:rsidP="0098001C">
      <w:pPr>
        <w:rPr>
          <w:rFonts w:eastAsia="Times New Roman" w:cs="Arial"/>
          <w:szCs w:val="20"/>
          <w:lang w:eastAsia="de-DE"/>
        </w:rPr>
      </w:pPr>
    </w:p>
    <w:p w14:paraId="28052054" w14:textId="77777777" w:rsidR="00D87A61" w:rsidRPr="004448E8" w:rsidRDefault="00D87A61" w:rsidP="0098001C">
      <w:pPr>
        <w:rPr>
          <w:rFonts w:eastAsia="Times New Roman" w:cs="Arial"/>
          <w:szCs w:val="20"/>
          <w:lang w:eastAsia="de-DE"/>
        </w:rPr>
      </w:pPr>
    </w:p>
    <w:p w14:paraId="67B6045D" w14:textId="77777777" w:rsidR="003A30D2" w:rsidRDefault="00E85C74" w:rsidP="00B10065">
      <w:pPr>
        <w:ind w:right="426"/>
        <w:jc w:val="both"/>
        <w:rPr>
          <w:rFonts w:eastAsia="Times New Roman" w:cs="Arial"/>
          <w:szCs w:val="20"/>
          <w:lang w:eastAsia="de-DE"/>
        </w:rPr>
      </w:pPr>
      <w:r>
        <w:rPr>
          <w:rFonts w:eastAsia="Times New Roman" w:cs="Arial"/>
          <w:szCs w:val="20"/>
          <w:lang w:eastAsia="de-DE"/>
        </w:rPr>
        <w:t>Nach §</w:t>
      </w:r>
      <w:r w:rsidR="00466743">
        <w:rPr>
          <w:rFonts w:eastAsia="Times New Roman" w:cs="Arial"/>
          <w:szCs w:val="20"/>
          <w:lang w:eastAsia="de-DE"/>
        </w:rPr>
        <w:t xml:space="preserve"> </w:t>
      </w:r>
      <w:r>
        <w:rPr>
          <w:rFonts w:eastAsia="Times New Roman" w:cs="Arial"/>
          <w:szCs w:val="20"/>
          <w:lang w:eastAsia="de-DE"/>
        </w:rPr>
        <w:t>34</w:t>
      </w:r>
      <w:r w:rsidR="003A30D2">
        <w:rPr>
          <w:rFonts w:eastAsia="Times New Roman" w:cs="Arial"/>
          <w:szCs w:val="20"/>
          <w:lang w:eastAsia="de-DE"/>
        </w:rPr>
        <w:t xml:space="preserve"> IfSG bestehen eine Reihe von Tätigkeits- und Aufenthaltsverboten, Verpflichtungen und Meldevorschriften für Personal, Betreute und verantwortliche Personen in Gemeinschaftseinrichtungen, die dem Schutz vor der Übertragung infekti</w:t>
      </w:r>
      <w:r>
        <w:rPr>
          <w:rFonts w:eastAsia="Times New Roman" w:cs="Arial"/>
          <w:szCs w:val="20"/>
          <w:lang w:eastAsia="de-DE"/>
        </w:rPr>
        <w:t>öser Erkrankung</w:t>
      </w:r>
      <w:r w:rsidR="00203650">
        <w:rPr>
          <w:rFonts w:eastAsia="Times New Roman" w:cs="Arial"/>
          <w:szCs w:val="20"/>
          <w:lang w:eastAsia="de-DE"/>
        </w:rPr>
        <w:t>en dienen. Dieser komplexe Paragraph ist dem Musterhygienep</w:t>
      </w:r>
      <w:r w:rsidR="00587FFB">
        <w:rPr>
          <w:rFonts w:eastAsia="Times New Roman" w:cs="Arial"/>
          <w:szCs w:val="20"/>
          <w:lang w:eastAsia="de-DE"/>
        </w:rPr>
        <w:t>lan beigefügt, ebenso die §§ 33</w:t>
      </w:r>
      <w:r w:rsidR="00203650">
        <w:rPr>
          <w:rFonts w:eastAsia="Times New Roman" w:cs="Arial"/>
          <w:szCs w:val="20"/>
          <w:lang w:eastAsia="de-DE"/>
        </w:rPr>
        <w:t xml:space="preserve"> und 36.</w:t>
      </w:r>
    </w:p>
    <w:p w14:paraId="4CD2596C" w14:textId="77777777" w:rsidR="00E85C74" w:rsidRDefault="00E85C74" w:rsidP="0098001C">
      <w:pPr>
        <w:rPr>
          <w:rFonts w:eastAsia="Times New Roman" w:cs="Arial"/>
          <w:szCs w:val="20"/>
          <w:lang w:eastAsia="de-DE"/>
        </w:rPr>
      </w:pPr>
    </w:p>
    <w:p w14:paraId="3CBD64D1" w14:textId="77777777" w:rsidR="004448E8" w:rsidRPr="004448E8" w:rsidRDefault="004448E8" w:rsidP="0098001C">
      <w:pPr>
        <w:rPr>
          <w:rFonts w:eastAsia="Times New Roman" w:cs="Arial"/>
          <w:szCs w:val="20"/>
          <w:lang w:eastAsia="de-DE"/>
        </w:rPr>
      </w:pPr>
    </w:p>
    <w:p w14:paraId="48D184EF" w14:textId="77777777" w:rsidR="00203650" w:rsidRPr="00972F20" w:rsidRDefault="00203650" w:rsidP="00B10065">
      <w:pPr>
        <w:pStyle w:val="berschrift2"/>
        <w:ind w:right="426"/>
        <w:rPr>
          <w:rFonts w:cs="Arial"/>
        </w:rPr>
      </w:pPr>
      <w:bookmarkStart w:id="38" w:name="_Toc168378595"/>
      <w:r w:rsidRPr="00972F20">
        <w:rPr>
          <w:rFonts w:cs="Arial"/>
        </w:rPr>
        <w:t>Belehrung der Mitarbeiter (Erzieherinnen und Erzieher, Betreuungspersonal u.a.)</w:t>
      </w:r>
      <w:bookmarkEnd w:id="38"/>
    </w:p>
    <w:p w14:paraId="28E5AAF4" w14:textId="77777777" w:rsidR="00FD63D2" w:rsidRDefault="00FD63D2" w:rsidP="0098001C">
      <w:pPr>
        <w:rPr>
          <w:rFonts w:eastAsia="Times New Roman" w:cs="Arial"/>
          <w:szCs w:val="20"/>
          <w:lang w:eastAsia="de-DE"/>
        </w:rPr>
      </w:pPr>
    </w:p>
    <w:p w14:paraId="0DDC1C39" w14:textId="77777777" w:rsidR="004448E8" w:rsidRPr="004448E8" w:rsidRDefault="004448E8" w:rsidP="0098001C">
      <w:pPr>
        <w:rPr>
          <w:rFonts w:eastAsia="Times New Roman" w:cs="Arial"/>
          <w:szCs w:val="20"/>
          <w:lang w:eastAsia="de-DE"/>
        </w:rPr>
      </w:pPr>
    </w:p>
    <w:p w14:paraId="5033786B" w14:textId="77777777" w:rsidR="00203650" w:rsidRDefault="00B10065" w:rsidP="00B10065">
      <w:pPr>
        <w:ind w:right="426"/>
        <w:jc w:val="both"/>
        <w:rPr>
          <w:rFonts w:eastAsia="Times New Roman" w:cs="Arial"/>
          <w:szCs w:val="20"/>
          <w:lang w:eastAsia="de-DE"/>
        </w:rPr>
      </w:pPr>
      <w:r>
        <w:rPr>
          <w:rFonts w:eastAsia="Times New Roman" w:cs="Arial"/>
          <w:szCs w:val="20"/>
          <w:lang w:eastAsia="de-DE"/>
        </w:rPr>
        <w:t xml:space="preserve">Hinweis: </w:t>
      </w:r>
      <w:r w:rsidR="00203650">
        <w:rPr>
          <w:rFonts w:eastAsia="Times New Roman" w:cs="Arial"/>
          <w:szCs w:val="20"/>
          <w:lang w:eastAsia="de-DE"/>
        </w:rPr>
        <w:t>Dies</w:t>
      </w:r>
      <w:r w:rsidR="00E85C74">
        <w:rPr>
          <w:rFonts w:eastAsia="Times New Roman" w:cs="Arial"/>
          <w:szCs w:val="20"/>
          <w:lang w:eastAsia="de-DE"/>
        </w:rPr>
        <w:t>e</w:t>
      </w:r>
      <w:r w:rsidR="00203650">
        <w:rPr>
          <w:rFonts w:eastAsia="Times New Roman" w:cs="Arial"/>
          <w:szCs w:val="20"/>
          <w:lang w:eastAsia="de-DE"/>
        </w:rPr>
        <w:t xml:space="preserve"> ist NICHT mit d</w:t>
      </w:r>
      <w:r w:rsidR="00466743">
        <w:rPr>
          <w:rFonts w:eastAsia="Times New Roman" w:cs="Arial"/>
          <w:szCs w:val="20"/>
          <w:lang w:eastAsia="de-DE"/>
        </w:rPr>
        <w:t>er Lebensmittelbelehrung nach §</w:t>
      </w:r>
      <w:r w:rsidR="00E85C74">
        <w:rPr>
          <w:rFonts w:eastAsia="Times New Roman" w:cs="Arial"/>
          <w:szCs w:val="20"/>
          <w:lang w:eastAsia="de-DE"/>
        </w:rPr>
        <w:t xml:space="preserve"> </w:t>
      </w:r>
      <w:r w:rsidR="00203650">
        <w:rPr>
          <w:rFonts w:eastAsia="Times New Roman" w:cs="Arial"/>
          <w:szCs w:val="20"/>
          <w:lang w:eastAsia="de-DE"/>
        </w:rPr>
        <w:t>43 IfSG zu verwechseln!</w:t>
      </w:r>
    </w:p>
    <w:p w14:paraId="619F862C" w14:textId="77777777" w:rsidR="00A4282D" w:rsidRDefault="00A4282D" w:rsidP="00B10065">
      <w:pPr>
        <w:ind w:right="426"/>
        <w:jc w:val="both"/>
        <w:rPr>
          <w:rFonts w:eastAsia="Times New Roman" w:cs="Arial"/>
          <w:szCs w:val="20"/>
          <w:lang w:eastAsia="de-DE"/>
        </w:rPr>
      </w:pPr>
    </w:p>
    <w:p w14:paraId="3FEB3601" w14:textId="77777777" w:rsidR="00A4282D" w:rsidRDefault="00A4282D" w:rsidP="00B10065">
      <w:pPr>
        <w:ind w:right="426"/>
        <w:jc w:val="both"/>
        <w:rPr>
          <w:rFonts w:eastAsia="Times New Roman" w:cs="Arial"/>
          <w:szCs w:val="20"/>
          <w:lang w:eastAsia="de-DE"/>
        </w:rPr>
      </w:pPr>
      <w:r>
        <w:rPr>
          <w:rFonts w:eastAsia="Times New Roman" w:cs="Arial"/>
          <w:szCs w:val="20"/>
          <w:lang w:eastAsia="de-DE"/>
        </w:rPr>
        <w:t>Nach §</w:t>
      </w:r>
      <w:r w:rsidR="00E85C74">
        <w:rPr>
          <w:rFonts w:eastAsia="Times New Roman" w:cs="Arial"/>
          <w:szCs w:val="20"/>
          <w:lang w:eastAsia="de-DE"/>
        </w:rPr>
        <w:t xml:space="preserve"> </w:t>
      </w:r>
      <w:r w:rsidR="00A17B70">
        <w:rPr>
          <w:rFonts w:eastAsia="Times New Roman" w:cs="Arial"/>
          <w:szCs w:val="20"/>
          <w:lang w:eastAsia="de-DE"/>
        </w:rPr>
        <w:t>34 Abs</w:t>
      </w:r>
      <w:r w:rsidR="00D76018">
        <w:rPr>
          <w:rFonts w:eastAsia="Times New Roman" w:cs="Arial"/>
          <w:szCs w:val="20"/>
          <w:lang w:eastAsia="de-DE"/>
        </w:rPr>
        <w:t>.</w:t>
      </w:r>
      <w:r w:rsidR="00A17B70">
        <w:rPr>
          <w:rFonts w:eastAsia="Times New Roman" w:cs="Arial"/>
          <w:szCs w:val="20"/>
          <w:lang w:eastAsia="de-DE"/>
        </w:rPr>
        <w:t xml:space="preserve"> 5a</w:t>
      </w:r>
      <w:r>
        <w:rPr>
          <w:rFonts w:eastAsia="Times New Roman" w:cs="Arial"/>
          <w:szCs w:val="20"/>
          <w:lang w:eastAsia="de-DE"/>
        </w:rPr>
        <w:t xml:space="preserve"> IfSG sind Personen, die in Kindereinrichtungen Lehr-, </w:t>
      </w:r>
      <w:r w:rsidR="00B10065">
        <w:rPr>
          <w:rFonts w:eastAsia="Times New Roman" w:cs="Arial"/>
          <w:szCs w:val="20"/>
          <w:lang w:eastAsia="de-DE"/>
        </w:rPr>
        <w:t xml:space="preserve">Erziehungs-, </w:t>
      </w:r>
      <w:r>
        <w:rPr>
          <w:rFonts w:eastAsia="Times New Roman" w:cs="Arial"/>
          <w:szCs w:val="20"/>
          <w:lang w:eastAsia="de-DE"/>
        </w:rPr>
        <w:t xml:space="preserve">Pflege-, Aufsichts- oder sonstige regelmäßigen Tätigkeiten ausüben und Kontakt mit </w:t>
      </w:r>
      <w:r w:rsidR="00E85C74">
        <w:rPr>
          <w:rFonts w:eastAsia="Times New Roman" w:cs="Arial"/>
          <w:szCs w:val="20"/>
          <w:lang w:eastAsia="de-DE"/>
        </w:rPr>
        <w:t>d</w:t>
      </w:r>
      <w:r w:rsidR="00F9397F">
        <w:rPr>
          <w:rFonts w:eastAsia="Times New Roman" w:cs="Arial"/>
          <w:szCs w:val="20"/>
          <w:lang w:eastAsia="de-DE"/>
        </w:rPr>
        <w:t>en dort Betreuten haben</w:t>
      </w:r>
    </w:p>
    <w:p w14:paraId="3D838D0B" w14:textId="77777777" w:rsidR="00F9397F" w:rsidRDefault="00F9397F" w:rsidP="00B10065">
      <w:pPr>
        <w:ind w:right="426"/>
        <w:jc w:val="both"/>
        <w:rPr>
          <w:rFonts w:eastAsia="Times New Roman" w:cs="Arial"/>
          <w:szCs w:val="20"/>
          <w:lang w:eastAsia="de-DE"/>
        </w:rPr>
      </w:pPr>
    </w:p>
    <w:p w14:paraId="7AC6C02D" w14:textId="77777777" w:rsidR="00A4282D" w:rsidRPr="00A4282D" w:rsidRDefault="00A4282D" w:rsidP="00B10065">
      <w:pPr>
        <w:numPr>
          <w:ilvl w:val="0"/>
          <w:numId w:val="1"/>
        </w:numPr>
        <w:tabs>
          <w:tab w:val="clear" w:pos="786"/>
          <w:tab w:val="center" w:pos="8789"/>
        </w:tabs>
        <w:ind w:left="426" w:right="426" w:hanging="426"/>
        <w:jc w:val="both"/>
        <w:rPr>
          <w:rFonts w:eastAsia="Times New Roman" w:cs="Arial"/>
          <w:szCs w:val="20"/>
          <w:lang w:eastAsia="de-DE"/>
        </w:rPr>
      </w:pPr>
      <w:r w:rsidRPr="00A4282D">
        <w:rPr>
          <w:rFonts w:eastAsia="Times New Roman" w:cs="Arial"/>
          <w:szCs w:val="20"/>
          <w:lang w:eastAsia="de-DE"/>
        </w:rPr>
        <w:t>vor erstmaliger Aufnahme ihrer Tätigkeit</w:t>
      </w:r>
    </w:p>
    <w:p w14:paraId="35C76EBE" w14:textId="77777777" w:rsidR="00A4282D" w:rsidRPr="00A4282D" w:rsidRDefault="00675A9D" w:rsidP="00B10065">
      <w:pPr>
        <w:numPr>
          <w:ilvl w:val="0"/>
          <w:numId w:val="1"/>
        </w:numPr>
        <w:tabs>
          <w:tab w:val="clear" w:pos="786"/>
          <w:tab w:val="center" w:pos="8789"/>
        </w:tabs>
        <w:ind w:left="426" w:right="426" w:hanging="426"/>
        <w:jc w:val="both"/>
        <w:rPr>
          <w:rFonts w:eastAsia="Times New Roman" w:cs="Arial"/>
          <w:szCs w:val="20"/>
          <w:lang w:eastAsia="de-DE"/>
        </w:rPr>
      </w:pPr>
      <w:r>
        <w:rPr>
          <w:rFonts w:eastAsia="Times New Roman" w:cs="Arial"/>
          <w:szCs w:val="20"/>
          <w:lang w:eastAsia="de-DE"/>
        </w:rPr>
        <w:t>und im W</w:t>
      </w:r>
      <w:r w:rsidR="00A4282D" w:rsidRPr="00A4282D">
        <w:rPr>
          <w:rFonts w:eastAsia="Times New Roman" w:cs="Arial"/>
          <w:szCs w:val="20"/>
          <w:lang w:eastAsia="de-DE"/>
        </w:rPr>
        <w:t>eiteren mindestens im Abstand von 2 Jahren</w:t>
      </w:r>
    </w:p>
    <w:p w14:paraId="3EF0342F" w14:textId="77777777" w:rsidR="00A4282D" w:rsidRPr="00DF0759" w:rsidRDefault="00A4282D" w:rsidP="00B10065">
      <w:pPr>
        <w:tabs>
          <w:tab w:val="center" w:pos="4819"/>
        </w:tabs>
        <w:ind w:right="426"/>
        <w:jc w:val="both"/>
        <w:rPr>
          <w:rFonts w:ascii="AauxPro OT Regular" w:eastAsia="Times New Roman" w:hAnsi="AauxPro OT Regular"/>
          <w:szCs w:val="20"/>
          <w:lang w:eastAsia="de-DE"/>
        </w:rPr>
      </w:pPr>
    </w:p>
    <w:p w14:paraId="200EBBA7" w14:textId="77777777" w:rsidR="00A4282D" w:rsidRDefault="00A4282D" w:rsidP="00B10065">
      <w:pPr>
        <w:tabs>
          <w:tab w:val="center" w:pos="4819"/>
        </w:tabs>
        <w:ind w:right="426"/>
        <w:jc w:val="both"/>
        <w:rPr>
          <w:rFonts w:eastAsia="Times New Roman" w:cs="Arial"/>
          <w:szCs w:val="20"/>
          <w:lang w:eastAsia="de-DE"/>
        </w:rPr>
      </w:pPr>
      <w:r w:rsidRPr="00A4282D">
        <w:rPr>
          <w:rFonts w:eastAsia="Times New Roman" w:cs="Arial"/>
          <w:szCs w:val="20"/>
          <w:lang w:eastAsia="de-DE"/>
        </w:rPr>
        <w:t xml:space="preserve">von ihrem Arbeitgeber über die gesundheitlichen Anforderungen und Mitwirkungsverpflichtungen nach § 34 </w:t>
      </w:r>
      <w:r w:rsidR="00E85C74">
        <w:rPr>
          <w:rFonts w:eastAsia="Times New Roman" w:cs="Arial"/>
          <w:szCs w:val="20"/>
          <w:lang w:eastAsia="de-DE"/>
        </w:rPr>
        <w:t xml:space="preserve">IfSG </w:t>
      </w:r>
      <w:r w:rsidRPr="00A4282D">
        <w:rPr>
          <w:rFonts w:eastAsia="Times New Roman" w:cs="Arial"/>
          <w:szCs w:val="20"/>
          <w:lang w:eastAsia="de-DE"/>
        </w:rPr>
        <w:t>zu belehren. Über die Belehrung ist ein Protokoll zu erstellen, das beim Arbeitgeber für die Dauer von 3 Jahren aufzubewahren ist.</w:t>
      </w:r>
    </w:p>
    <w:p w14:paraId="7041C191" w14:textId="77777777" w:rsidR="00A4282D" w:rsidRDefault="00A4282D" w:rsidP="00A4282D">
      <w:pPr>
        <w:tabs>
          <w:tab w:val="center" w:pos="4819"/>
        </w:tabs>
        <w:rPr>
          <w:rFonts w:eastAsia="Times New Roman" w:cs="Arial"/>
          <w:szCs w:val="20"/>
          <w:lang w:eastAsia="de-DE"/>
        </w:rPr>
      </w:pPr>
    </w:p>
    <w:p w14:paraId="25ABD7F4" w14:textId="77777777" w:rsidR="00A4282D" w:rsidRPr="00A4282D" w:rsidRDefault="00A4282D" w:rsidP="00A4282D">
      <w:pPr>
        <w:tabs>
          <w:tab w:val="center" w:pos="4819"/>
        </w:tabs>
        <w:rPr>
          <w:rFonts w:eastAsia="Times New Roman" w:cs="Arial"/>
          <w:szCs w:val="20"/>
          <w:u w:val="single"/>
          <w:lang w:eastAsia="de-DE"/>
        </w:rPr>
      </w:pPr>
      <w:r>
        <w:rPr>
          <w:rFonts w:eastAsia="Times New Roman" w:cs="Arial"/>
          <w:szCs w:val="20"/>
          <w:lang w:eastAsia="de-DE"/>
        </w:rPr>
        <w:t>Belehrende/r:</w:t>
      </w:r>
      <w:r w:rsidRPr="00A4282D">
        <w:rPr>
          <w:rFonts w:eastAsia="Times New Roman" w:cs="Arial"/>
          <w:szCs w:val="20"/>
          <w:u w:val="single"/>
          <w:lang w:eastAsia="de-DE"/>
        </w:rPr>
        <w:tab/>
      </w:r>
      <w:r w:rsidRPr="00A4282D">
        <w:rPr>
          <w:rFonts w:eastAsia="Times New Roman" w:cs="Arial"/>
          <w:szCs w:val="20"/>
          <w:u w:val="single"/>
          <w:lang w:eastAsia="de-DE"/>
        </w:rPr>
        <w:tab/>
      </w:r>
    </w:p>
    <w:p w14:paraId="4C888448" w14:textId="77777777" w:rsidR="00E55260" w:rsidRDefault="00E55260" w:rsidP="00DF0759">
      <w:pPr>
        <w:tabs>
          <w:tab w:val="center" w:pos="4819"/>
        </w:tabs>
        <w:rPr>
          <w:rFonts w:eastAsia="Times New Roman" w:cs="Arial"/>
          <w:szCs w:val="20"/>
          <w:lang w:eastAsia="de-DE"/>
        </w:rPr>
      </w:pPr>
    </w:p>
    <w:p w14:paraId="2C47936D" w14:textId="77777777" w:rsidR="004448E8" w:rsidRPr="00A4282D" w:rsidRDefault="004448E8" w:rsidP="00DF0759">
      <w:pPr>
        <w:tabs>
          <w:tab w:val="center" w:pos="4819"/>
        </w:tabs>
        <w:rPr>
          <w:rFonts w:eastAsia="Times New Roman" w:cs="Arial"/>
          <w:szCs w:val="20"/>
          <w:lang w:eastAsia="de-DE"/>
        </w:rPr>
      </w:pPr>
    </w:p>
    <w:p w14:paraId="50EF8B32" w14:textId="77777777" w:rsidR="00A4282D" w:rsidRPr="00972F20" w:rsidRDefault="00E55260" w:rsidP="00972F20">
      <w:pPr>
        <w:pStyle w:val="berschrift2"/>
        <w:rPr>
          <w:rFonts w:cs="Arial"/>
        </w:rPr>
      </w:pPr>
      <w:bookmarkStart w:id="39" w:name="_Toc168378596"/>
      <w:r w:rsidRPr="00972F20">
        <w:rPr>
          <w:rFonts w:cs="Arial"/>
        </w:rPr>
        <w:t xml:space="preserve">Belehrung der </w:t>
      </w:r>
      <w:r w:rsidR="007F7A41" w:rsidRPr="00972F20">
        <w:rPr>
          <w:rFonts w:cs="Arial"/>
        </w:rPr>
        <w:t xml:space="preserve">Kinder bzw. deren </w:t>
      </w:r>
      <w:r w:rsidR="00A4282D" w:rsidRPr="00972F20">
        <w:rPr>
          <w:rFonts w:cs="Arial"/>
        </w:rPr>
        <w:t>Sorgeberechtigten:</w:t>
      </w:r>
      <w:bookmarkEnd w:id="39"/>
    </w:p>
    <w:p w14:paraId="10BBEBC3" w14:textId="77777777" w:rsidR="00A4282D" w:rsidRPr="004448E8" w:rsidRDefault="00A4282D" w:rsidP="00A4282D">
      <w:pPr>
        <w:tabs>
          <w:tab w:val="center" w:pos="4819"/>
        </w:tabs>
        <w:rPr>
          <w:rFonts w:ascii="AauxPro OT Regular" w:eastAsia="Times New Roman" w:hAnsi="AauxPro OT Regular"/>
          <w:szCs w:val="20"/>
          <w:lang w:eastAsia="de-DE"/>
        </w:rPr>
      </w:pPr>
    </w:p>
    <w:p w14:paraId="14504F37" w14:textId="77777777" w:rsidR="004448E8" w:rsidRPr="004448E8" w:rsidRDefault="004448E8" w:rsidP="00A4282D">
      <w:pPr>
        <w:tabs>
          <w:tab w:val="center" w:pos="4819"/>
        </w:tabs>
        <w:rPr>
          <w:rFonts w:ascii="AauxPro OT Regular" w:eastAsia="Times New Roman" w:hAnsi="AauxPro OT Regular"/>
          <w:szCs w:val="20"/>
          <w:lang w:eastAsia="de-DE"/>
        </w:rPr>
      </w:pPr>
    </w:p>
    <w:p w14:paraId="67FBAD5F" w14:textId="77777777" w:rsidR="00031C8D" w:rsidRDefault="00A4282D" w:rsidP="00B10065">
      <w:pPr>
        <w:tabs>
          <w:tab w:val="center" w:pos="4819"/>
        </w:tabs>
        <w:ind w:right="426"/>
        <w:jc w:val="both"/>
        <w:rPr>
          <w:rFonts w:eastAsia="Times New Roman" w:cs="Arial"/>
          <w:szCs w:val="20"/>
          <w:lang w:eastAsia="de-DE"/>
        </w:rPr>
      </w:pPr>
      <w:r w:rsidRPr="00E55260">
        <w:rPr>
          <w:rFonts w:eastAsia="Times New Roman" w:cs="Arial"/>
          <w:szCs w:val="20"/>
          <w:lang w:eastAsia="de-DE"/>
        </w:rPr>
        <w:t xml:space="preserve">Aufgrund § 34 Abs. 5 </w:t>
      </w:r>
      <w:r w:rsidR="00FD63D2">
        <w:rPr>
          <w:rFonts w:eastAsia="Times New Roman" w:cs="Arial"/>
          <w:szCs w:val="20"/>
          <w:lang w:eastAsia="de-DE"/>
        </w:rPr>
        <w:t xml:space="preserve">Satz 2 </w:t>
      </w:r>
      <w:r w:rsidRPr="00E55260">
        <w:rPr>
          <w:rFonts w:eastAsia="Times New Roman" w:cs="Arial"/>
          <w:szCs w:val="20"/>
          <w:lang w:eastAsia="de-DE"/>
        </w:rPr>
        <w:t>IfSG sind die in der Gemeinschaftseinrichtung neu betreuten Personen bzw. deren Sorgeberechtigten durch die Leitung der</w:t>
      </w:r>
      <w:r w:rsidR="00B10065">
        <w:rPr>
          <w:rFonts w:eastAsia="Times New Roman" w:cs="Arial"/>
          <w:szCs w:val="20"/>
          <w:lang w:eastAsia="de-DE"/>
        </w:rPr>
        <w:t xml:space="preserve"> </w:t>
      </w:r>
      <w:r w:rsidRPr="00E55260">
        <w:rPr>
          <w:rFonts w:eastAsia="Times New Roman" w:cs="Arial"/>
          <w:szCs w:val="20"/>
          <w:lang w:eastAsia="de-DE"/>
        </w:rPr>
        <w:t>Einrichtung über die Mitteilungspflichten bei Infektionskrankheiten zu belehren.</w:t>
      </w:r>
    </w:p>
    <w:p w14:paraId="3D36FEC9" w14:textId="77777777" w:rsidR="00031C8D" w:rsidRPr="00E55260" w:rsidRDefault="00031C8D" w:rsidP="00A4282D">
      <w:pPr>
        <w:tabs>
          <w:tab w:val="center" w:pos="4819"/>
        </w:tabs>
        <w:rPr>
          <w:rFonts w:eastAsia="Times New Roman" w:cs="Arial"/>
          <w:szCs w:val="20"/>
          <w:lang w:eastAsia="de-DE"/>
        </w:rPr>
      </w:pPr>
    </w:p>
    <w:p w14:paraId="01D946BB" w14:textId="77777777" w:rsidR="004448E8" w:rsidRDefault="00A4282D" w:rsidP="00A4282D">
      <w:pPr>
        <w:tabs>
          <w:tab w:val="center" w:pos="4819"/>
        </w:tabs>
        <w:rPr>
          <w:rFonts w:eastAsia="Times New Roman" w:cs="Arial"/>
          <w:szCs w:val="20"/>
          <w:lang w:eastAsia="de-DE"/>
        </w:rPr>
      </w:pPr>
      <w:r w:rsidRPr="00E55260">
        <w:rPr>
          <w:rFonts w:eastAsia="Times New Roman" w:cs="Arial"/>
          <w:szCs w:val="20"/>
          <w:lang w:eastAsia="de-DE"/>
        </w:rPr>
        <w:t>Verantwortlicher: ________________________</w:t>
      </w:r>
    </w:p>
    <w:p w14:paraId="077B2205" w14:textId="77777777" w:rsidR="00E55260" w:rsidRPr="00972F20" w:rsidRDefault="00E55260" w:rsidP="00972F20">
      <w:pPr>
        <w:pStyle w:val="berschrift2"/>
        <w:rPr>
          <w:rFonts w:cs="Arial"/>
        </w:rPr>
      </w:pPr>
      <w:bookmarkStart w:id="40" w:name="_Meldepflicht_nach_dem"/>
      <w:bookmarkStart w:id="41" w:name="_Toc168378597"/>
      <w:bookmarkEnd w:id="40"/>
      <w:r w:rsidRPr="00972F20">
        <w:rPr>
          <w:rFonts w:cs="Arial"/>
        </w:rPr>
        <w:lastRenderedPageBreak/>
        <w:t xml:space="preserve">Meldepflicht </w:t>
      </w:r>
      <w:r w:rsidR="00D9350A" w:rsidRPr="00972F20">
        <w:rPr>
          <w:rFonts w:cs="Arial"/>
        </w:rPr>
        <w:t>nach dem Infektionsschutzgesetz</w:t>
      </w:r>
      <w:bookmarkEnd w:id="41"/>
    </w:p>
    <w:p w14:paraId="19D4C222" w14:textId="77777777" w:rsidR="00D9350A" w:rsidRDefault="00D9350A" w:rsidP="00A4282D">
      <w:pPr>
        <w:tabs>
          <w:tab w:val="center" w:pos="4819"/>
        </w:tabs>
        <w:rPr>
          <w:rFonts w:ascii="AauxPro OT Regular" w:eastAsia="Times New Roman" w:hAnsi="AauxPro OT Regular"/>
          <w:szCs w:val="20"/>
          <w:lang w:eastAsia="de-DE"/>
        </w:rPr>
      </w:pPr>
    </w:p>
    <w:p w14:paraId="1228522F" w14:textId="77777777" w:rsidR="004448E8" w:rsidRPr="004448E8" w:rsidRDefault="004448E8" w:rsidP="00A4282D">
      <w:pPr>
        <w:tabs>
          <w:tab w:val="center" w:pos="4819"/>
        </w:tabs>
        <w:rPr>
          <w:rFonts w:ascii="AauxPro OT Regular" w:eastAsia="Times New Roman" w:hAnsi="AauxPro OT Regular"/>
          <w:szCs w:val="20"/>
          <w:lang w:eastAsia="de-DE"/>
        </w:rPr>
      </w:pPr>
    </w:p>
    <w:p w14:paraId="2FE59660" w14:textId="77777777" w:rsidR="00A4282D" w:rsidRPr="00B67053" w:rsidRDefault="00A4282D" w:rsidP="00B10065">
      <w:pPr>
        <w:tabs>
          <w:tab w:val="center" w:pos="4819"/>
        </w:tabs>
        <w:ind w:right="426"/>
        <w:jc w:val="both"/>
        <w:rPr>
          <w:rFonts w:eastAsia="Times New Roman" w:cs="Arial"/>
          <w:szCs w:val="20"/>
          <w:lang w:eastAsia="de-DE"/>
        </w:rPr>
      </w:pPr>
      <w:r w:rsidRPr="00B67053">
        <w:rPr>
          <w:rFonts w:eastAsia="Times New Roman" w:cs="Arial"/>
          <w:szCs w:val="20"/>
          <w:lang w:eastAsia="de-DE"/>
        </w:rPr>
        <w:t>Eine Vielzahl von Infektionskrankheiten ist nach dem Infekt</w:t>
      </w:r>
      <w:r w:rsidR="00047E24">
        <w:rPr>
          <w:rFonts w:eastAsia="Times New Roman" w:cs="Arial"/>
          <w:szCs w:val="20"/>
          <w:lang w:eastAsia="de-DE"/>
        </w:rPr>
        <w:t xml:space="preserve">ionsschutzgesetz meldepflichtig, </w:t>
      </w:r>
      <w:r w:rsidR="00E85C74">
        <w:rPr>
          <w:rFonts w:eastAsia="Times New Roman" w:cs="Arial"/>
          <w:szCs w:val="20"/>
          <w:lang w:eastAsia="de-DE"/>
        </w:rPr>
        <w:t>wenn sie bei Betreuten, Beschäftigten oder in Einzelfällen sogar bei Familienangehörigen von Betreuten oder Beschäftigten auftreten (</w:t>
      </w:r>
      <w:r w:rsidR="00FD63D2">
        <w:rPr>
          <w:rFonts w:eastAsia="Times New Roman" w:cs="Arial"/>
          <w:szCs w:val="20"/>
          <w:lang w:eastAsia="de-DE"/>
        </w:rPr>
        <w:t xml:space="preserve">§ </w:t>
      </w:r>
      <w:r w:rsidR="00E85C74">
        <w:rPr>
          <w:rFonts w:eastAsia="Times New Roman" w:cs="Arial"/>
          <w:szCs w:val="20"/>
          <w:lang w:eastAsia="de-DE"/>
        </w:rPr>
        <w:t>34 Abs. 1-3 IfSG).</w:t>
      </w:r>
    </w:p>
    <w:p w14:paraId="15C6B309" w14:textId="77777777" w:rsidR="00A4282D" w:rsidRPr="00B67053" w:rsidRDefault="00A4282D" w:rsidP="00B10065">
      <w:pPr>
        <w:tabs>
          <w:tab w:val="center" w:pos="4819"/>
        </w:tabs>
        <w:ind w:right="426"/>
        <w:jc w:val="both"/>
        <w:rPr>
          <w:rFonts w:eastAsia="Times New Roman" w:cs="Arial"/>
          <w:szCs w:val="20"/>
          <w:lang w:eastAsia="de-DE"/>
        </w:rPr>
      </w:pPr>
    </w:p>
    <w:p w14:paraId="02CF2D6A" w14:textId="77777777" w:rsidR="00047E24" w:rsidRDefault="00031C8D" w:rsidP="00B10065">
      <w:pPr>
        <w:tabs>
          <w:tab w:val="center" w:pos="4819"/>
        </w:tabs>
        <w:ind w:right="426"/>
        <w:jc w:val="both"/>
        <w:rPr>
          <w:rFonts w:eastAsia="Times New Roman" w:cs="Arial"/>
          <w:szCs w:val="20"/>
          <w:lang w:eastAsia="de-DE"/>
        </w:rPr>
      </w:pPr>
      <w:r>
        <w:rPr>
          <w:rFonts w:eastAsia="Times New Roman" w:cs="Arial"/>
          <w:szCs w:val="20"/>
          <w:lang w:eastAsia="de-DE"/>
        </w:rPr>
        <w:t xml:space="preserve">Die Leitung der Kindereinrichtung </w:t>
      </w:r>
      <w:r w:rsidR="00A4282D" w:rsidRPr="00B67053">
        <w:rPr>
          <w:rFonts w:eastAsia="Times New Roman" w:cs="Arial"/>
          <w:szCs w:val="20"/>
          <w:lang w:eastAsia="de-DE"/>
        </w:rPr>
        <w:t xml:space="preserve">hat </w:t>
      </w:r>
      <w:r w:rsidR="00047E24">
        <w:rPr>
          <w:rFonts w:eastAsia="Times New Roman" w:cs="Arial"/>
          <w:szCs w:val="20"/>
          <w:lang w:eastAsia="de-DE"/>
        </w:rPr>
        <w:t xml:space="preserve">die </w:t>
      </w:r>
      <w:r w:rsidR="00A4282D" w:rsidRPr="00B67053">
        <w:rPr>
          <w:rFonts w:eastAsia="Times New Roman" w:cs="Arial"/>
          <w:szCs w:val="20"/>
          <w:lang w:eastAsia="de-DE"/>
        </w:rPr>
        <w:t>Verpflichtung zur Meldung von Infektionskrankheiten gegenüber</w:t>
      </w:r>
      <w:r w:rsidR="00E85C74">
        <w:rPr>
          <w:rFonts w:eastAsia="Times New Roman" w:cs="Arial"/>
          <w:szCs w:val="20"/>
          <w:lang w:eastAsia="de-DE"/>
        </w:rPr>
        <w:t xml:space="preserve"> dem zuständigen Gesundheitsamt.</w:t>
      </w:r>
    </w:p>
    <w:p w14:paraId="610DDBC3" w14:textId="77777777" w:rsidR="00A4282D" w:rsidRPr="00B67053" w:rsidRDefault="00A4282D" w:rsidP="00B10065">
      <w:pPr>
        <w:tabs>
          <w:tab w:val="center" w:pos="4819"/>
        </w:tabs>
        <w:ind w:right="426"/>
        <w:jc w:val="both"/>
        <w:rPr>
          <w:rFonts w:eastAsia="Times New Roman" w:cs="Arial"/>
          <w:szCs w:val="20"/>
          <w:lang w:eastAsia="de-DE"/>
        </w:rPr>
      </w:pPr>
      <w:r w:rsidRPr="00B67053">
        <w:rPr>
          <w:rFonts w:eastAsia="Times New Roman" w:cs="Arial"/>
          <w:szCs w:val="20"/>
          <w:lang w:eastAsia="de-DE"/>
        </w:rPr>
        <w:t>Ein Meldefo</w:t>
      </w:r>
      <w:r w:rsidR="00FD63D2">
        <w:rPr>
          <w:rFonts w:eastAsia="Times New Roman" w:cs="Arial"/>
          <w:szCs w:val="20"/>
          <w:lang w:eastAsia="de-DE"/>
        </w:rPr>
        <w:t>rmular ist als Anlage beigefügt</w:t>
      </w:r>
      <w:r w:rsidRPr="00B67053">
        <w:rPr>
          <w:rFonts w:eastAsia="Times New Roman" w:cs="Arial"/>
          <w:szCs w:val="20"/>
          <w:lang w:eastAsia="de-DE"/>
        </w:rPr>
        <w:t>.</w:t>
      </w:r>
    </w:p>
    <w:p w14:paraId="6BB4BC64" w14:textId="77777777" w:rsidR="00A4282D" w:rsidRPr="00B67053" w:rsidRDefault="00A4282D" w:rsidP="00A4282D">
      <w:pPr>
        <w:tabs>
          <w:tab w:val="center" w:pos="4819"/>
        </w:tabs>
        <w:rPr>
          <w:rFonts w:eastAsia="Times New Roman" w:cs="Arial"/>
          <w:szCs w:val="20"/>
          <w:lang w:eastAsia="de-DE"/>
        </w:rPr>
      </w:pPr>
    </w:p>
    <w:p w14:paraId="0FAC3ABF" w14:textId="77777777" w:rsidR="00047E24" w:rsidRDefault="00047E24" w:rsidP="00A4282D">
      <w:pPr>
        <w:tabs>
          <w:tab w:val="center" w:pos="4819"/>
        </w:tabs>
        <w:rPr>
          <w:rFonts w:eastAsia="Times New Roman" w:cs="Arial"/>
          <w:szCs w:val="20"/>
          <w:lang w:eastAsia="de-DE"/>
        </w:rPr>
      </w:pPr>
    </w:p>
    <w:p w14:paraId="5D5672F3" w14:textId="77777777" w:rsidR="00A4282D" w:rsidRPr="00B67053" w:rsidRDefault="00A4282D" w:rsidP="00A4282D">
      <w:pPr>
        <w:tabs>
          <w:tab w:val="center" w:pos="4819"/>
        </w:tabs>
        <w:rPr>
          <w:rFonts w:eastAsia="Times New Roman" w:cs="Arial"/>
          <w:szCs w:val="20"/>
          <w:lang w:eastAsia="de-DE"/>
        </w:rPr>
      </w:pPr>
      <w:r w:rsidRPr="00B67053">
        <w:rPr>
          <w:rFonts w:eastAsia="Times New Roman" w:cs="Arial"/>
          <w:szCs w:val="20"/>
          <w:lang w:eastAsia="de-DE"/>
        </w:rPr>
        <w:t>Verantwortliche/r: ________________________</w:t>
      </w:r>
    </w:p>
    <w:p w14:paraId="5884ABA4" w14:textId="77777777" w:rsidR="00B64730" w:rsidRPr="004448E8" w:rsidRDefault="00B64730" w:rsidP="00A4282D">
      <w:pPr>
        <w:tabs>
          <w:tab w:val="center" w:pos="4819"/>
        </w:tabs>
        <w:rPr>
          <w:rFonts w:ascii="AauxPro OT Regular" w:eastAsia="Times New Roman" w:hAnsi="AauxPro OT Regular"/>
          <w:szCs w:val="20"/>
          <w:lang w:eastAsia="de-DE"/>
        </w:rPr>
      </w:pPr>
    </w:p>
    <w:p w14:paraId="74B9AAD6" w14:textId="77777777" w:rsidR="00B64730" w:rsidRPr="004448E8" w:rsidRDefault="00B64730" w:rsidP="00A4282D">
      <w:pPr>
        <w:tabs>
          <w:tab w:val="center" w:pos="4819"/>
        </w:tabs>
        <w:rPr>
          <w:rFonts w:ascii="AauxPro OT Regular" w:eastAsia="Times New Roman" w:hAnsi="AauxPro OT Regular"/>
          <w:szCs w:val="20"/>
          <w:lang w:eastAsia="de-DE"/>
        </w:rPr>
      </w:pPr>
    </w:p>
    <w:p w14:paraId="11DBC20A" w14:textId="77777777" w:rsidR="008F4C6F" w:rsidRDefault="00A4282D" w:rsidP="00B10065">
      <w:pPr>
        <w:tabs>
          <w:tab w:val="center" w:pos="4819"/>
        </w:tabs>
        <w:ind w:right="426"/>
        <w:rPr>
          <w:rFonts w:eastAsia="Times New Roman" w:cs="Arial"/>
          <w:b/>
          <w:szCs w:val="20"/>
          <w:lang w:eastAsia="de-DE"/>
        </w:rPr>
      </w:pPr>
      <w:r w:rsidRPr="00B64730">
        <w:rPr>
          <w:rFonts w:eastAsia="Times New Roman" w:cs="Arial"/>
          <w:b/>
          <w:szCs w:val="20"/>
          <w:lang w:eastAsia="de-DE"/>
        </w:rPr>
        <w:t>Merkblätter über Infektionskrankheiten und Kopfläusebefall erhalten Sie auf unsere</w:t>
      </w:r>
      <w:r w:rsidR="00047E24" w:rsidRPr="00B64730">
        <w:rPr>
          <w:rFonts w:eastAsia="Times New Roman" w:cs="Arial"/>
          <w:b/>
          <w:szCs w:val="20"/>
          <w:lang w:eastAsia="de-DE"/>
        </w:rPr>
        <w:t>r Homepage</w:t>
      </w:r>
      <w:r w:rsidRPr="00B64730">
        <w:rPr>
          <w:rFonts w:eastAsia="Times New Roman" w:cs="Arial"/>
          <w:b/>
          <w:szCs w:val="20"/>
          <w:lang w:eastAsia="de-DE"/>
        </w:rPr>
        <w:t>:</w:t>
      </w:r>
    </w:p>
    <w:p w14:paraId="36AFBB7F" w14:textId="77777777" w:rsidR="00643ECC" w:rsidRPr="00643ECC" w:rsidRDefault="001617C6" w:rsidP="00B10065">
      <w:pPr>
        <w:tabs>
          <w:tab w:val="center" w:pos="4819"/>
        </w:tabs>
        <w:ind w:right="426"/>
        <w:rPr>
          <w:rFonts w:eastAsia="Times New Roman" w:cs="Arial"/>
          <w:szCs w:val="20"/>
          <w:lang w:eastAsia="de-DE"/>
        </w:rPr>
      </w:pPr>
      <w:hyperlink r:id="rId10" w:history="1">
        <w:r w:rsidR="00643ECC" w:rsidRPr="00643ECC">
          <w:rPr>
            <w:rStyle w:val="Hyperlink"/>
            <w:rFonts w:eastAsia="Times New Roman" w:cs="Arial"/>
            <w:szCs w:val="20"/>
            <w:lang w:eastAsia="de-DE"/>
          </w:rPr>
          <w:t>https://www.kreisgg.de/gesellschaft/gesundheit/gesundheitsschutz/informationsblaetter-fuer-gemeinschaftseinrichtungen</w:t>
        </w:r>
      </w:hyperlink>
    </w:p>
    <w:p w14:paraId="0EB8C404" w14:textId="77777777" w:rsidR="004448E8" w:rsidRPr="004448E8" w:rsidRDefault="004448E8" w:rsidP="00047E24">
      <w:pPr>
        <w:tabs>
          <w:tab w:val="num" w:pos="435"/>
          <w:tab w:val="center" w:pos="4819"/>
        </w:tabs>
        <w:rPr>
          <w:rFonts w:eastAsia="Times New Roman" w:cs="Arial"/>
          <w:szCs w:val="20"/>
          <w:lang w:eastAsia="de-DE"/>
        </w:rPr>
      </w:pPr>
    </w:p>
    <w:p w14:paraId="61448EDD" w14:textId="77777777" w:rsidR="00A4282D" w:rsidRPr="00972F20" w:rsidRDefault="00A4282D" w:rsidP="00972F20">
      <w:pPr>
        <w:pStyle w:val="berschrift2"/>
        <w:rPr>
          <w:rFonts w:cs="Arial"/>
          <w:szCs w:val="24"/>
        </w:rPr>
      </w:pPr>
      <w:bookmarkStart w:id="42" w:name="_Toc168378598"/>
      <w:r w:rsidRPr="00972F20">
        <w:rPr>
          <w:rFonts w:cs="Arial"/>
          <w:szCs w:val="24"/>
        </w:rPr>
        <w:t>Be</w:t>
      </w:r>
      <w:r w:rsidR="00972F20" w:rsidRPr="00972F20">
        <w:rPr>
          <w:rFonts w:cs="Arial"/>
          <w:szCs w:val="24"/>
        </w:rPr>
        <w:t>suchsverbot und Wiederzulassung</w:t>
      </w:r>
      <w:bookmarkEnd w:id="42"/>
    </w:p>
    <w:p w14:paraId="1E29A415" w14:textId="77777777" w:rsidR="00A4282D" w:rsidRDefault="00A4282D" w:rsidP="00D87A61">
      <w:pPr>
        <w:tabs>
          <w:tab w:val="center" w:pos="4819"/>
        </w:tabs>
        <w:rPr>
          <w:rFonts w:eastAsia="Times New Roman" w:cs="Arial"/>
          <w:szCs w:val="24"/>
          <w:lang w:eastAsia="de-DE"/>
        </w:rPr>
      </w:pPr>
    </w:p>
    <w:p w14:paraId="3E886D68" w14:textId="77777777" w:rsidR="004448E8" w:rsidRPr="004448E8" w:rsidRDefault="004448E8" w:rsidP="00D87A61">
      <w:pPr>
        <w:tabs>
          <w:tab w:val="center" w:pos="4819"/>
        </w:tabs>
        <w:rPr>
          <w:rFonts w:eastAsia="Times New Roman" w:cs="Arial"/>
          <w:szCs w:val="24"/>
          <w:lang w:eastAsia="de-DE"/>
        </w:rPr>
      </w:pPr>
    </w:p>
    <w:p w14:paraId="12D9F5F7" w14:textId="77777777" w:rsidR="00A4282D" w:rsidRPr="00B64730" w:rsidRDefault="00A4282D" w:rsidP="005B0109">
      <w:pPr>
        <w:tabs>
          <w:tab w:val="center" w:pos="4819"/>
        </w:tabs>
        <w:ind w:right="426"/>
        <w:jc w:val="both"/>
        <w:rPr>
          <w:rFonts w:eastAsia="Times New Roman" w:cs="Arial"/>
          <w:szCs w:val="24"/>
          <w:lang w:eastAsia="de-DE"/>
        </w:rPr>
      </w:pPr>
      <w:r w:rsidRPr="00B64730">
        <w:rPr>
          <w:rFonts w:eastAsia="Times New Roman" w:cs="Arial"/>
          <w:szCs w:val="24"/>
          <w:lang w:eastAsia="de-DE"/>
        </w:rPr>
        <w:t>I</w:t>
      </w:r>
      <w:r w:rsidR="00FD63D2">
        <w:rPr>
          <w:rFonts w:eastAsia="Times New Roman" w:cs="Arial"/>
          <w:szCs w:val="24"/>
          <w:lang w:eastAsia="de-DE"/>
        </w:rPr>
        <w:t>n</w:t>
      </w:r>
      <w:r w:rsidR="00E85C74">
        <w:rPr>
          <w:rFonts w:eastAsia="Times New Roman" w:cs="Arial"/>
          <w:szCs w:val="24"/>
          <w:lang w:eastAsia="de-DE"/>
        </w:rPr>
        <w:t xml:space="preserve"> § 34 </w:t>
      </w:r>
      <w:r w:rsidRPr="00B64730">
        <w:rPr>
          <w:rFonts w:eastAsia="Times New Roman" w:cs="Arial"/>
          <w:szCs w:val="24"/>
          <w:lang w:eastAsia="de-DE"/>
        </w:rPr>
        <w:t>I</w:t>
      </w:r>
      <w:r w:rsidR="00FD63D2">
        <w:rPr>
          <w:rFonts w:eastAsia="Times New Roman" w:cs="Arial"/>
          <w:szCs w:val="24"/>
          <w:lang w:eastAsia="de-DE"/>
        </w:rPr>
        <w:t xml:space="preserve">fSG </w:t>
      </w:r>
      <w:r w:rsidRPr="00B64730">
        <w:rPr>
          <w:rFonts w:eastAsia="Times New Roman" w:cs="Arial"/>
          <w:szCs w:val="24"/>
          <w:lang w:eastAsia="de-DE"/>
        </w:rPr>
        <w:t>ist festgelegt, bei welchen Erkrankungen für die Kinder und Beschäftigten ein Besuchs- bzw. Tätigkeitsverbot besteht. Der erneute Besuch der Einrichtung ist nach den Bestimmungen des Infektionsschutzgesetzes dann wieder zulässig, wenn die ansteckende Erkrankung abgeklungen bzw. nach ärztlichem Urteil eine Weiterverbreitung der Krankheit nicht mehr zu befürchten ist. In bestimmten Fällen ist eine ärztliche Bescheinigung erforderlich</w:t>
      </w:r>
      <w:r w:rsidR="002E76A1">
        <w:rPr>
          <w:rFonts w:eastAsia="Times New Roman" w:cs="Arial"/>
          <w:szCs w:val="24"/>
          <w:lang w:eastAsia="de-DE"/>
        </w:rPr>
        <w:t xml:space="preserve"> </w:t>
      </w:r>
      <w:r w:rsidRPr="00B64730">
        <w:rPr>
          <w:rFonts w:eastAsia="Times New Roman" w:cs="Arial"/>
          <w:szCs w:val="24"/>
          <w:lang w:eastAsia="de-DE"/>
        </w:rPr>
        <w:t>(siehe Anlage</w:t>
      </w:r>
      <w:r w:rsidR="002E76A1">
        <w:rPr>
          <w:rFonts w:eastAsia="Times New Roman" w:cs="Arial"/>
          <w:szCs w:val="24"/>
          <w:lang w:eastAsia="de-DE"/>
        </w:rPr>
        <w:t>5</w:t>
      </w:r>
      <w:r w:rsidRPr="00B64730">
        <w:rPr>
          <w:rFonts w:eastAsia="Times New Roman" w:cs="Arial"/>
          <w:szCs w:val="24"/>
          <w:lang w:eastAsia="de-DE"/>
        </w:rPr>
        <w:t xml:space="preserve"> „Empfehlungen für die Wiederzulassung in Schulen und sonstigen Gemeinschaftseinrichtungen</w:t>
      </w:r>
      <w:r w:rsidR="00E85C74">
        <w:rPr>
          <w:rFonts w:eastAsia="Times New Roman" w:cs="Arial"/>
          <w:szCs w:val="24"/>
          <w:lang w:eastAsia="de-DE"/>
        </w:rPr>
        <w:t>“ des Robert-Koch-Institutes</w:t>
      </w:r>
      <w:r w:rsidRPr="00B64730">
        <w:rPr>
          <w:rFonts w:eastAsia="Times New Roman" w:cs="Arial"/>
          <w:szCs w:val="24"/>
          <w:lang w:eastAsia="de-DE"/>
        </w:rPr>
        <w:t>).</w:t>
      </w:r>
    </w:p>
    <w:p w14:paraId="4EBDCDA3" w14:textId="77777777" w:rsidR="00A4282D" w:rsidRDefault="00A4282D" w:rsidP="00D87A61">
      <w:pPr>
        <w:tabs>
          <w:tab w:val="center" w:pos="4819"/>
        </w:tabs>
        <w:rPr>
          <w:rFonts w:eastAsia="Times New Roman" w:cs="Arial"/>
          <w:szCs w:val="24"/>
          <w:lang w:eastAsia="de-DE"/>
        </w:rPr>
      </w:pPr>
    </w:p>
    <w:p w14:paraId="6286B5F0" w14:textId="77777777" w:rsidR="002E76A1" w:rsidRDefault="002E76A1" w:rsidP="00D87A61">
      <w:pPr>
        <w:tabs>
          <w:tab w:val="center" w:pos="4819"/>
        </w:tabs>
        <w:rPr>
          <w:rFonts w:eastAsia="Times New Roman" w:cs="Arial"/>
          <w:szCs w:val="24"/>
          <w:lang w:eastAsia="de-DE"/>
        </w:rPr>
      </w:pPr>
    </w:p>
    <w:p w14:paraId="64FE9C37" w14:textId="77777777" w:rsidR="004448E8" w:rsidRDefault="004448E8" w:rsidP="00D87A61">
      <w:pPr>
        <w:tabs>
          <w:tab w:val="center" w:pos="4819"/>
        </w:tabs>
        <w:rPr>
          <w:rFonts w:eastAsia="Times New Roman" w:cs="Arial"/>
          <w:szCs w:val="24"/>
          <w:lang w:eastAsia="de-DE"/>
        </w:rPr>
      </w:pPr>
    </w:p>
    <w:p w14:paraId="16BBD6A1" w14:textId="77777777" w:rsidR="004448E8" w:rsidRDefault="004448E8" w:rsidP="00D87A61">
      <w:pPr>
        <w:tabs>
          <w:tab w:val="center" w:pos="4819"/>
        </w:tabs>
        <w:rPr>
          <w:rFonts w:eastAsia="Times New Roman" w:cs="Arial"/>
          <w:szCs w:val="24"/>
          <w:lang w:eastAsia="de-DE"/>
        </w:rPr>
      </w:pPr>
    </w:p>
    <w:p w14:paraId="3F25A080" w14:textId="77777777" w:rsidR="004448E8" w:rsidRDefault="004448E8" w:rsidP="00D87A61">
      <w:pPr>
        <w:tabs>
          <w:tab w:val="center" w:pos="4819"/>
        </w:tabs>
        <w:rPr>
          <w:rFonts w:eastAsia="Times New Roman" w:cs="Arial"/>
          <w:szCs w:val="24"/>
          <w:lang w:eastAsia="de-DE"/>
        </w:rPr>
      </w:pPr>
    </w:p>
    <w:p w14:paraId="218B2951" w14:textId="77777777" w:rsidR="004448E8" w:rsidRDefault="004448E8" w:rsidP="00D87A61">
      <w:pPr>
        <w:tabs>
          <w:tab w:val="center" w:pos="4819"/>
        </w:tabs>
        <w:rPr>
          <w:rFonts w:eastAsia="Times New Roman" w:cs="Arial"/>
          <w:szCs w:val="24"/>
          <w:lang w:eastAsia="de-DE"/>
        </w:rPr>
      </w:pPr>
    </w:p>
    <w:p w14:paraId="72BCC198" w14:textId="77777777" w:rsidR="004448E8" w:rsidRDefault="004448E8" w:rsidP="00D87A61">
      <w:pPr>
        <w:tabs>
          <w:tab w:val="center" w:pos="4819"/>
        </w:tabs>
        <w:rPr>
          <w:rFonts w:eastAsia="Times New Roman" w:cs="Arial"/>
          <w:szCs w:val="24"/>
          <w:lang w:eastAsia="de-DE"/>
        </w:rPr>
      </w:pPr>
    </w:p>
    <w:p w14:paraId="4E5BD4C3" w14:textId="77777777" w:rsidR="004448E8" w:rsidRDefault="004448E8" w:rsidP="00D87A61">
      <w:pPr>
        <w:tabs>
          <w:tab w:val="center" w:pos="4819"/>
        </w:tabs>
        <w:rPr>
          <w:rFonts w:eastAsia="Times New Roman" w:cs="Arial"/>
          <w:szCs w:val="24"/>
          <w:lang w:eastAsia="de-DE"/>
        </w:rPr>
      </w:pPr>
    </w:p>
    <w:p w14:paraId="33FE1016" w14:textId="77777777" w:rsidR="004448E8" w:rsidRDefault="004448E8" w:rsidP="00D87A61">
      <w:pPr>
        <w:tabs>
          <w:tab w:val="center" w:pos="4819"/>
        </w:tabs>
        <w:rPr>
          <w:rFonts w:eastAsia="Times New Roman" w:cs="Arial"/>
          <w:szCs w:val="24"/>
          <w:lang w:eastAsia="de-DE"/>
        </w:rPr>
      </w:pPr>
    </w:p>
    <w:p w14:paraId="34BBEE44" w14:textId="77777777" w:rsidR="004448E8" w:rsidRDefault="004448E8" w:rsidP="00D87A61">
      <w:pPr>
        <w:tabs>
          <w:tab w:val="center" w:pos="4819"/>
        </w:tabs>
        <w:rPr>
          <w:rFonts w:eastAsia="Times New Roman" w:cs="Arial"/>
          <w:szCs w:val="24"/>
          <w:lang w:eastAsia="de-DE"/>
        </w:rPr>
      </w:pPr>
    </w:p>
    <w:p w14:paraId="28B06B1D" w14:textId="77777777" w:rsidR="004448E8" w:rsidRDefault="004448E8" w:rsidP="00D87A61">
      <w:pPr>
        <w:tabs>
          <w:tab w:val="center" w:pos="4819"/>
        </w:tabs>
        <w:rPr>
          <w:rFonts w:eastAsia="Times New Roman" w:cs="Arial"/>
          <w:szCs w:val="24"/>
          <w:lang w:eastAsia="de-DE"/>
        </w:rPr>
      </w:pPr>
    </w:p>
    <w:p w14:paraId="130A0B28" w14:textId="77777777" w:rsidR="004448E8" w:rsidRDefault="004448E8" w:rsidP="00D87A61">
      <w:pPr>
        <w:tabs>
          <w:tab w:val="center" w:pos="4819"/>
        </w:tabs>
        <w:rPr>
          <w:rFonts w:eastAsia="Times New Roman" w:cs="Arial"/>
          <w:szCs w:val="24"/>
          <w:lang w:eastAsia="de-DE"/>
        </w:rPr>
      </w:pPr>
    </w:p>
    <w:p w14:paraId="035ACC49" w14:textId="77777777" w:rsidR="004448E8" w:rsidRDefault="004448E8" w:rsidP="00D87A61">
      <w:pPr>
        <w:tabs>
          <w:tab w:val="center" w:pos="4819"/>
        </w:tabs>
        <w:rPr>
          <w:rFonts w:eastAsia="Times New Roman" w:cs="Arial"/>
          <w:szCs w:val="24"/>
          <w:lang w:eastAsia="de-DE"/>
        </w:rPr>
      </w:pPr>
    </w:p>
    <w:p w14:paraId="4D5BBC53" w14:textId="77777777" w:rsidR="004448E8" w:rsidRDefault="004448E8" w:rsidP="00D87A61">
      <w:pPr>
        <w:tabs>
          <w:tab w:val="center" w:pos="4819"/>
        </w:tabs>
        <w:rPr>
          <w:rFonts w:eastAsia="Times New Roman" w:cs="Arial"/>
          <w:szCs w:val="24"/>
          <w:lang w:eastAsia="de-DE"/>
        </w:rPr>
      </w:pPr>
    </w:p>
    <w:p w14:paraId="535491A5" w14:textId="77777777" w:rsidR="004448E8" w:rsidRDefault="004448E8" w:rsidP="00D87A61">
      <w:pPr>
        <w:tabs>
          <w:tab w:val="center" w:pos="4819"/>
        </w:tabs>
        <w:rPr>
          <w:rFonts w:eastAsia="Times New Roman" w:cs="Arial"/>
          <w:szCs w:val="24"/>
          <w:lang w:eastAsia="de-DE"/>
        </w:rPr>
      </w:pPr>
    </w:p>
    <w:p w14:paraId="6E644A72" w14:textId="77777777" w:rsidR="004448E8" w:rsidRDefault="004448E8" w:rsidP="00D87A61">
      <w:pPr>
        <w:tabs>
          <w:tab w:val="center" w:pos="4819"/>
        </w:tabs>
        <w:rPr>
          <w:rFonts w:eastAsia="Times New Roman" w:cs="Arial"/>
          <w:szCs w:val="24"/>
          <w:lang w:eastAsia="de-DE"/>
        </w:rPr>
      </w:pPr>
    </w:p>
    <w:p w14:paraId="1888D9A6" w14:textId="77777777" w:rsidR="004448E8" w:rsidRDefault="004448E8" w:rsidP="00D87A61">
      <w:pPr>
        <w:tabs>
          <w:tab w:val="center" w:pos="4819"/>
        </w:tabs>
        <w:rPr>
          <w:rFonts w:eastAsia="Times New Roman" w:cs="Arial"/>
          <w:szCs w:val="24"/>
          <w:lang w:eastAsia="de-DE"/>
        </w:rPr>
      </w:pPr>
    </w:p>
    <w:p w14:paraId="55126DE0" w14:textId="77777777" w:rsidR="004448E8" w:rsidRDefault="004448E8" w:rsidP="00D87A61">
      <w:pPr>
        <w:tabs>
          <w:tab w:val="center" w:pos="4819"/>
        </w:tabs>
        <w:rPr>
          <w:rFonts w:eastAsia="Times New Roman" w:cs="Arial"/>
          <w:szCs w:val="24"/>
          <w:lang w:eastAsia="de-DE"/>
        </w:rPr>
      </w:pPr>
    </w:p>
    <w:p w14:paraId="3F0E0989" w14:textId="77777777" w:rsidR="004448E8" w:rsidRDefault="004448E8" w:rsidP="00D87A61">
      <w:pPr>
        <w:tabs>
          <w:tab w:val="center" w:pos="4819"/>
        </w:tabs>
        <w:rPr>
          <w:rFonts w:eastAsia="Times New Roman" w:cs="Arial"/>
          <w:szCs w:val="24"/>
          <w:lang w:eastAsia="de-DE"/>
        </w:rPr>
      </w:pPr>
    </w:p>
    <w:p w14:paraId="18909A79" w14:textId="77777777" w:rsidR="0039328B" w:rsidRPr="00B64730" w:rsidRDefault="0039328B" w:rsidP="00D87A61">
      <w:pPr>
        <w:tabs>
          <w:tab w:val="center" w:pos="4819"/>
        </w:tabs>
        <w:rPr>
          <w:rFonts w:eastAsia="Times New Roman" w:cs="Arial"/>
          <w:szCs w:val="24"/>
          <w:lang w:eastAsia="de-DE"/>
        </w:rPr>
      </w:pPr>
    </w:p>
    <w:p w14:paraId="7E82D54A" w14:textId="77777777" w:rsidR="00A4282D" w:rsidRPr="00972F20" w:rsidRDefault="00A4282D" w:rsidP="00972F20">
      <w:pPr>
        <w:pStyle w:val="berschrift1"/>
        <w:rPr>
          <w:rFonts w:cs="Arial"/>
          <w:szCs w:val="24"/>
        </w:rPr>
      </w:pPr>
      <w:bookmarkStart w:id="43" w:name="_Toc168378599"/>
      <w:r w:rsidRPr="00972F20">
        <w:rPr>
          <w:rFonts w:cs="Arial"/>
          <w:szCs w:val="24"/>
        </w:rPr>
        <w:lastRenderedPageBreak/>
        <w:t>Sonstiges</w:t>
      </w:r>
      <w:bookmarkEnd w:id="43"/>
    </w:p>
    <w:p w14:paraId="7C3D8711" w14:textId="77777777" w:rsidR="00A4282D" w:rsidRPr="004448E8" w:rsidRDefault="00A4282D" w:rsidP="00A4282D">
      <w:pPr>
        <w:tabs>
          <w:tab w:val="center" w:pos="4819"/>
        </w:tabs>
        <w:rPr>
          <w:rFonts w:eastAsia="Times New Roman" w:cs="Arial"/>
          <w:szCs w:val="24"/>
          <w:lang w:eastAsia="de-DE"/>
        </w:rPr>
      </w:pPr>
    </w:p>
    <w:p w14:paraId="5F739BDF" w14:textId="77777777" w:rsidR="004448E8" w:rsidRPr="004448E8" w:rsidRDefault="004448E8" w:rsidP="00A4282D">
      <w:pPr>
        <w:tabs>
          <w:tab w:val="center" w:pos="4819"/>
        </w:tabs>
        <w:rPr>
          <w:rFonts w:eastAsia="Times New Roman" w:cs="Arial"/>
          <w:szCs w:val="24"/>
          <w:lang w:eastAsia="de-DE"/>
        </w:rPr>
      </w:pPr>
    </w:p>
    <w:p w14:paraId="712FAE39" w14:textId="77777777" w:rsidR="00A4282D" w:rsidRPr="00972F20" w:rsidRDefault="00972F20" w:rsidP="00972F20">
      <w:pPr>
        <w:pStyle w:val="berschrift2"/>
        <w:rPr>
          <w:rFonts w:cs="Arial"/>
          <w:szCs w:val="24"/>
        </w:rPr>
      </w:pPr>
      <w:bookmarkStart w:id="44" w:name="_Toc168378600"/>
      <w:r w:rsidRPr="00972F20">
        <w:rPr>
          <w:rFonts w:cs="Arial"/>
          <w:szCs w:val="24"/>
        </w:rPr>
        <w:t>Schadstoffe/ Schimmel</w:t>
      </w:r>
      <w:bookmarkEnd w:id="44"/>
    </w:p>
    <w:p w14:paraId="4D3BB658" w14:textId="77777777" w:rsidR="00D9350A" w:rsidRDefault="00D9350A" w:rsidP="00B64730">
      <w:pPr>
        <w:rPr>
          <w:rFonts w:eastAsia="Times New Roman" w:cs="Arial"/>
          <w:szCs w:val="24"/>
          <w:lang w:eastAsia="de-DE"/>
        </w:rPr>
      </w:pPr>
    </w:p>
    <w:p w14:paraId="06CF2EB4" w14:textId="77777777" w:rsidR="004448E8" w:rsidRPr="004448E8" w:rsidRDefault="004448E8" w:rsidP="00B64730">
      <w:pPr>
        <w:rPr>
          <w:rFonts w:eastAsia="Times New Roman" w:cs="Arial"/>
          <w:szCs w:val="24"/>
          <w:lang w:eastAsia="de-DE"/>
        </w:rPr>
      </w:pPr>
    </w:p>
    <w:p w14:paraId="553F75F9" w14:textId="77777777" w:rsidR="00A4282D" w:rsidRPr="00B64730" w:rsidRDefault="00A4282D" w:rsidP="005B0109">
      <w:pPr>
        <w:tabs>
          <w:tab w:val="center" w:pos="4819"/>
        </w:tabs>
        <w:ind w:right="426"/>
        <w:jc w:val="both"/>
        <w:rPr>
          <w:rFonts w:eastAsia="Times New Roman" w:cs="Arial"/>
          <w:szCs w:val="24"/>
          <w:lang w:eastAsia="de-DE"/>
        </w:rPr>
      </w:pPr>
      <w:r w:rsidRPr="00B64730">
        <w:rPr>
          <w:rFonts w:eastAsia="Times New Roman" w:cs="Arial"/>
          <w:szCs w:val="24"/>
          <w:lang w:eastAsia="de-DE"/>
        </w:rPr>
        <w:t>Bei Feuchtigkeitsschäden und ggf. darau</w:t>
      </w:r>
      <w:r w:rsidR="00FD63D2">
        <w:rPr>
          <w:rFonts w:eastAsia="Times New Roman" w:cs="Arial"/>
          <w:szCs w:val="24"/>
          <w:lang w:eastAsia="de-DE"/>
        </w:rPr>
        <w:t>s</w:t>
      </w:r>
      <w:r w:rsidRPr="00B64730">
        <w:rPr>
          <w:rFonts w:eastAsia="Times New Roman" w:cs="Arial"/>
          <w:szCs w:val="24"/>
          <w:lang w:eastAsia="de-DE"/>
        </w:rPr>
        <w:t xml:space="preserve"> folgendem Schimmelpilzbefall ist eine fachtechnische Prüfung der Ursache der Nässebildung kurzfristig einzuleiten, damit neben der Entfernung des Schimmels auch ggf. die Beseitigung eines ursächlichen baulichen Mangels veranlasst werden kann. </w:t>
      </w:r>
    </w:p>
    <w:p w14:paraId="7E9DAF57" w14:textId="77777777" w:rsidR="00A4282D" w:rsidRDefault="00A4282D" w:rsidP="00A4282D">
      <w:pPr>
        <w:tabs>
          <w:tab w:val="center" w:pos="4819"/>
        </w:tabs>
        <w:rPr>
          <w:rFonts w:eastAsia="Times New Roman" w:cs="Arial"/>
          <w:szCs w:val="24"/>
          <w:lang w:eastAsia="de-DE"/>
        </w:rPr>
      </w:pPr>
    </w:p>
    <w:p w14:paraId="025C8D4D" w14:textId="77777777" w:rsidR="004448E8" w:rsidRPr="00B64730" w:rsidRDefault="004448E8" w:rsidP="00A4282D">
      <w:pPr>
        <w:tabs>
          <w:tab w:val="center" w:pos="4819"/>
        </w:tabs>
        <w:rPr>
          <w:rFonts w:eastAsia="Times New Roman" w:cs="Arial"/>
          <w:szCs w:val="24"/>
          <w:lang w:eastAsia="de-DE"/>
        </w:rPr>
      </w:pPr>
    </w:p>
    <w:p w14:paraId="33A57DA5" w14:textId="77777777" w:rsidR="00A4282D" w:rsidRPr="00972F20" w:rsidRDefault="00972F20" w:rsidP="00972F20">
      <w:pPr>
        <w:pStyle w:val="berschrift2"/>
        <w:rPr>
          <w:rFonts w:cs="Arial"/>
          <w:szCs w:val="24"/>
        </w:rPr>
      </w:pPr>
      <w:bookmarkStart w:id="45" w:name="_Toc168378601"/>
      <w:r w:rsidRPr="00972F20">
        <w:rPr>
          <w:rFonts w:cs="Arial"/>
          <w:szCs w:val="24"/>
        </w:rPr>
        <w:t>Spielsand</w:t>
      </w:r>
      <w:bookmarkEnd w:id="45"/>
    </w:p>
    <w:p w14:paraId="6ED1DF09" w14:textId="77777777" w:rsidR="00A4282D" w:rsidRPr="004448E8" w:rsidRDefault="00A4282D" w:rsidP="00A4282D">
      <w:pPr>
        <w:tabs>
          <w:tab w:val="center" w:pos="4819"/>
        </w:tabs>
        <w:rPr>
          <w:rFonts w:eastAsia="Times New Roman" w:cs="Arial"/>
          <w:szCs w:val="24"/>
          <w:lang w:eastAsia="de-DE"/>
        </w:rPr>
      </w:pPr>
    </w:p>
    <w:p w14:paraId="046640AD" w14:textId="77777777" w:rsidR="004448E8" w:rsidRPr="004448E8" w:rsidRDefault="004448E8" w:rsidP="00A4282D">
      <w:pPr>
        <w:tabs>
          <w:tab w:val="center" w:pos="4819"/>
        </w:tabs>
        <w:rPr>
          <w:rFonts w:eastAsia="Times New Roman" w:cs="Arial"/>
          <w:szCs w:val="24"/>
          <w:lang w:eastAsia="de-DE"/>
        </w:rPr>
      </w:pPr>
    </w:p>
    <w:p w14:paraId="61CBEF9B" w14:textId="77777777" w:rsidR="00A4282D" w:rsidRPr="00B64730" w:rsidRDefault="00A4282D" w:rsidP="005B0109">
      <w:pPr>
        <w:tabs>
          <w:tab w:val="center" w:pos="4819"/>
        </w:tabs>
        <w:ind w:right="426"/>
        <w:rPr>
          <w:rFonts w:eastAsia="Times New Roman" w:cs="Arial"/>
          <w:szCs w:val="24"/>
          <w:lang w:eastAsia="de-DE"/>
        </w:rPr>
      </w:pPr>
      <w:r w:rsidRPr="00B64730">
        <w:rPr>
          <w:rFonts w:eastAsia="Times New Roman" w:cs="Arial"/>
          <w:szCs w:val="24"/>
          <w:lang w:eastAsia="de-DE"/>
        </w:rPr>
        <w:t xml:space="preserve">Bezüglich der Pflege des Spielsandes </w:t>
      </w:r>
      <w:r w:rsidR="005924DC">
        <w:rPr>
          <w:rFonts w:eastAsia="Times New Roman" w:cs="Arial"/>
          <w:szCs w:val="24"/>
          <w:lang w:eastAsia="de-DE"/>
        </w:rPr>
        <w:t>werden</w:t>
      </w:r>
      <w:r w:rsidRPr="00B64730">
        <w:rPr>
          <w:rFonts w:eastAsia="Times New Roman" w:cs="Arial"/>
          <w:szCs w:val="24"/>
          <w:lang w:eastAsia="de-DE"/>
        </w:rPr>
        <w:t xml:space="preserve"> folgende Punkte beachtet</w:t>
      </w:r>
      <w:r w:rsidR="005924DC">
        <w:rPr>
          <w:rFonts w:eastAsia="Times New Roman" w:cs="Arial"/>
          <w:szCs w:val="24"/>
          <w:lang w:eastAsia="de-DE"/>
        </w:rPr>
        <w:t>:</w:t>
      </w:r>
    </w:p>
    <w:p w14:paraId="67B40771" w14:textId="77777777" w:rsidR="00A4282D" w:rsidRPr="00B64730" w:rsidRDefault="00A4282D" w:rsidP="005B0109">
      <w:pPr>
        <w:tabs>
          <w:tab w:val="center" w:pos="4819"/>
        </w:tabs>
        <w:ind w:right="426"/>
        <w:rPr>
          <w:rFonts w:eastAsia="Times New Roman" w:cs="Arial"/>
          <w:szCs w:val="24"/>
          <w:lang w:eastAsia="de-DE"/>
        </w:rPr>
      </w:pPr>
    </w:p>
    <w:p w14:paraId="008E56BE" w14:textId="77777777" w:rsidR="00A4282D" w:rsidRPr="00D87A61" w:rsidRDefault="00A4282D" w:rsidP="005B0109">
      <w:pPr>
        <w:numPr>
          <w:ilvl w:val="0"/>
          <w:numId w:val="1"/>
        </w:numPr>
        <w:tabs>
          <w:tab w:val="clear" w:pos="786"/>
          <w:tab w:val="center" w:pos="8789"/>
        </w:tabs>
        <w:ind w:left="426" w:right="426" w:hanging="426"/>
        <w:rPr>
          <w:rFonts w:eastAsia="Times New Roman" w:cs="Arial"/>
          <w:szCs w:val="20"/>
          <w:lang w:eastAsia="de-DE"/>
        </w:rPr>
      </w:pPr>
      <w:r w:rsidRPr="00D87A61">
        <w:rPr>
          <w:rFonts w:eastAsia="Times New Roman" w:cs="Arial"/>
          <w:szCs w:val="20"/>
          <w:lang w:eastAsia="de-DE"/>
        </w:rPr>
        <w:t>M</w:t>
      </w:r>
      <w:r w:rsidR="00FF6DB6">
        <w:rPr>
          <w:rFonts w:eastAsia="Times New Roman" w:cs="Arial"/>
          <w:szCs w:val="20"/>
          <w:lang w:eastAsia="de-DE"/>
        </w:rPr>
        <w:t>aßnahmen zur Vermeidung von</w:t>
      </w:r>
      <w:r w:rsidRPr="00D87A61">
        <w:rPr>
          <w:rFonts w:eastAsia="Times New Roman" w:cs="Arial"/>
          <w:szCs w:val="20"/>
          <w:lang w:eastAsia="de-DE"/>
        </w:rPr>
        <w:t xml:space="preserve"> Verunreinigungen durch Tiere (Hunde, Katzen, Vögel u.a.) </w:t>
      </w:r>
    </w:p>
    <w:p w14:paraId="6FA25E95" w14:textId="77777777" w:rsidR="00A4282D" w:rsidRPr="00D87A61" w:rsidRDefault="00A4282D" w:rsidP="005B0109">
      <w:pPr>
        <w:numPr>
          <w:ilvl w:val="0"/>
          <w:numId w:val="1"/>
        </w:numPr>
        <w:tabs>
          <w:tab w:val="clear" w:pos="786"/>
          <w:tab w:val="center" w:pos="8789"/>
        </w:tabs>
        <w:ind w:left="426" w:right="426" w:hanging="426"/>
        <w:rPr>
          <w:rFonts w:eastAsia="Times New Roman" w:cs="Arial"/>
          <w:szCs w:val="20"/>
          <w:lang w:eastAsia="de-DE"/>
        </w:rPr>
      </w:pPr>
      <w:r w:rsidRPr="00D87A61">
        <w:rPr>
          <w:rFonts w:eastAsia="Times New Roman" w:cs="Arial"/>
          <w:szCs w:val="20"/>
          <w:lang w:eastAsia="de-DE"/>
        </w:rPr>
        <w:t>Häufiges Harken zur Reinigung und Belüftung des Sandes</w:t>
      </w:r>
    </w:p>
    <w:p w14:paraId="431376BC" w14:textId="77777777" w:rsidR="00A4282D" w:rsidRPr="00D87A61" w:rsidRDefault="00A4282D" w:rsidP="005B0109">
      <w:pPr>
        <w:numPr>
          <w:ilvl w:val="0"/>
          <w:numId w:val="1"/>
        </w:numPr>
        <w:tabs>
          <w:tab w:val="clear" w:pos="786"/>
          <w:tab w:val="center" w:pos="8789"/>
        </w:tabs>
        <w:ind w:left="426" w:right="426" w:hanging="426"/>
        <w:rPr>
          <w:rFonts w:eastAsia="Times New Roman" w:cs="Arial"/>
          <w:szCs w:val="20"/>
          <w:lang w:eastAsia="de-DE"/>
        </w:rPr>
      </w:pPr>
      <w:r w:rsidRPr="00D87A61">
        <w:rPr>
          <w:rFonts w:eastAsia="Times New Roman" w:cs="Arial"/>
          <w:szCs w:val="20"/>
          <w:lang w:eastAsia="de-DE"/>
        </w:rPr>
        <w:t>Optische Kontrolle auf organische sowie anorganische Verunreinigungen (Tierexkremente, Müll, Glas u.a.)</w:t>
      </w:r>
    </w:p>
    <w:p w14:paraId="5CBEF25F" w14:textId="77777777" w:rsidR="00A4282D" w:rsidRPr="00D87A61" w:rsidRDefault="00A4282D" w:rsidP="005B0109">
      <w:pPr>
        <w:numPr>
          <w:ilvl w:val="0"/>
          <w:numId w:val="1"/>
        </w:numPr>
        <w:tabs>
          <w:tab w:val="clear" w:pos="786"/>
          <w:tab w:val="center" w:pos="8789"/>
        </w:tabs>
        <w:ind w:left="426" w:right="426" w:hanging="426"/>
        <w:rPr>
          <w:rFonts w:eastAsia="Times New Roman" w:cs="Arial"/>
          <w:szCs w:val="20"/>
          <w:lang w:eastAsia="de-DE"/>
        </w:rPr>
      </w:pPr>
      <w:r w:rsidRPr="00D87A61">
        <w:rPr>
          <w:rFonts w:eastAsia="Times New Roman" w:cs="Arial"/>
          <w:szCs w:val="20"/>
          <w:lang w:eastAsia="de-DE"/>
        </w:rPr>
        <w:t xml:space="preserve">Sandwechsel </w:t>
      </w:r>
      <w:r w:rsidRPr="00D87A61">
        <w:rPr>
          <w:rFonts w:eastAsia="Times New Roman" w:cs="Arial"/>
          <w:b/>
          <w:szCs w:val="20"/>
          <w:lang w:eastAsia="de-DE"/>
        </w:rPr>
        <w:t>1x pro Jahr</w:t>
      </w:r>
      <w:r w:rsidRPr="00D87A61">
        <w:rPr>
          <w:rFonts w:eastAsia="Times New Roman" w:cs="Arial"/>
          <w:szCs w:val="20"/>
          <w:lang w:eastAsia="de-DE"/>
        </w:rPr>
        <w:t xml:space="preserve"> oder bei Bedarf.</w:t>
      </w:r>
    </w:p>
    <w:p w14:paraId="24650BD1" w14:textId="77777777" w:rsidR="00A4282D" w:rsidRPr="00D87A61" w:rsidRDefault="00A4282D" w:rsidP="00D87A61">
      <w:pPr>
        <w:tabs>
          <w:tab w:val="center" w:pos="8789"/>
        </w:tabs>
        <w:rPr>
          <w:rFonts w:eastAsia="Times New Roman" w:cs="Arial"/>
          <w:szCs w:val="20"/>
          <w:lang w:eastAsia="de-DE"/>
        </w:rPr>
      </w:pPr>
    </w:p>
    <w:p w14:paraId="53831A94" w14:textId="77777777" w:rsidR="00A4282D" w:rsidRPr="00B64730" w:rsidRDefault="00A4282D" w:rsidP="00A4282D">
      <w:pPr>
        <w:tabs>
          <w:tab w:val="center" w:pos="4819"/>
        </w:tabs>
        <w:rPr>
          <w:rFonts w:eastAsia="Times New Roman" w:cs="Arial"/>
          <w:szCs w:val="24"/>
          <w:lang w:eastAsia="de-DE"/>
        </w:rPr>
      </w:pPr>
      <w:r w:rsidRPr="00B64730">
        <w:rPr>
          <w:rFonts w:eastAsia="Times New Roman" w:cs="Arial"/>
          <w:szCs w:val="24"/>
          <w:lang w:eastAsia="de-DE"/>
        </w:rPr>
        <w:t>Verantwortliche/r:</w:t>
      </w:r>
      <w:r w:rsidRPr="00B64730">
        <w:rPr>
          <w:rFonts w:eastAsia="Times New Roman" w:cs="Arial"/>
          <w:szCs w:val="24"/>
          <w:lang w:eastAsia="de-DE"/>
        </w:rPr>
        <w:tab/>
        <w:t>________________________</w:t>
      </w:r>
    </w:p>
    <w:p w14:paraId="679F8ECF" w14:textId="77777777" w:rsidR="00A4282D" w:rsidRPr="00B64730" w:rsidRDefault="00A4282D" w:rsidP="00A4282D">
      <w:pPr>
        <w:tabs>
          <w:tab w:val="center" w:pos="4819"/>
        </w:tabs>
        <w:rPr>
          <w:rFonts w:eastAsia="Times New Roman" w:cs="Arial"/>
          <w:szCs w:val="24"/>
          <w:lang w:eastAsia="de-DE"/>
        </w:rPr>
      </w:pPr>
    </w:p>
    <w:p w14:paraId="6F367C61" w14:textId="77777777" w:rsidR="00A4282D" w:rsidRPr="00B64730" w:rsidRDefault="00A4282D" w:rsidP="00A4282D">
      <w:pPr>
        <w:tabs>
          <w:tab w:val="center" w:pos="4819"/>
        </w:tabs>
        <w:rPr>
          <w:rFonts w:eastAsia="Times New Roman" w:cs="Arial"/>
          <w:szCs w:val="24"/>
          <w:lang w:eastAsia="de-DE"/>
        </w:rPr>
      </w:pPr>
      <w:r w:rsidRPr="00B64730">
        <w:rPr>
          <w:rFonts w:eastAsia="Times New Roman" w:cs="Arial"/>
          <w:szCs w:val="24"/>
          <w:lang w:eastAsia="de-DE"/>
        </w:rPr>
        <w:t>Intervall:</w:t>
      </w:r>
      <w:r w:rsidRPr="00B64730">
        <w:rPr>
          <w:rFonts w:eastAsia="Times New Roman" w:cs="Arial"/>
          <w:szCs w:val="24"/>
          <w:lang w:eastAsia="de-DE"/>
        </w:rPr>
        <w:tab/>
        <w:t>________________________</w:t>
      </w:r>
    </w:p>
    <w:p w14:paraId="184E85A2" w14:textId="77777777" w:rsidR="00A4282D" w:rsidRPr="00B64730" w:rsidRDefault="00A4282D" w:rsidP="00A4282D">
      <w:pPr>
        <w:tabs>
          <w:tab w:val="center" w:pos="4819"/>
        </w:tabs>
        <w:rPr>
          <w:rFonts w:eastAsia="Times New Roman" w:cs="Arial"/>
          <w:szCs w:val="24"/>
          <w:lang w:eastAsia="de-DE"/>
        </w:rPr>
      </w:pPr>
    </w:p>
    <w:p w14:paraId="17695D03" w14:textId="77777777" w:rsidR="005F3278" w:rsidRPr="00F9397F" w:rsidRDefault="005F3278" w:rsidP="00B64730">
      <w:pPr>
        <w:rPr>
          <w:rFonts w:eastAsia="Times New Roman" w:cs="Arial"/>
          <w:szCs w:val="24"/>
          <w:lang w:eastAsia="de-DE"/>
        </w:rPr>
      </w:pPr>
    </w:p>
    <w:p w14:paraId="402208AB" w14:textId="77777777" w:rsidR="00A4282D" w:rsidRPr="00D9350A" w:rsidRDefault="00EA2F7B" w:rsidP="00972F20">
      <w:pPr>
        <w:pStyle w:val="berschrift2"/>
        <w:rPr>
          <w:rFonts w:cs="Arial"/>
          <w:b w:val="0"/>
          <w:szCs w:val="24"/>
        </w:rPr>
      </w:pPr>
      <w:bookmarkStart w:id="46" w:name="_Toc168378602"/>
      <w:r>
        <w:rPr>
          <w:rFonts w:cs="Arial"/>
          <w:b w:val="0"/>
          <w:szCs w:val="24"/>
        </w:rPr>
        <w:t>T</w:t>
      </w:r>
      <w:r w:rsidR="00A4282D" w:rsidRPr="00D9350A">
        <w:rPr>
          <w:rFonts w:cs="Arial"/>
          <w:b w:val="0"/>
          <w:szCs w:val="24"/>
        </w:rPr>
        <w:t xml:space="preserve">ierische Schädlinge - Schädlingsprophylaxe und </w:t>
      </w:r>
      <w:r w:rsidR="00246475" w:rsidRPr="00D9350A">
        <w:rPr>
          <w:rFonts w:cs="Arial"/>
          <w:b w:val="0"/>
          <w:szCs w:val="24"/>
        </w:rPr>
        <w:t>-b</w:t>
      </w:r>
      <w:r w:rsidR="00A4282D" w:rsidRPr="00D9350A">
        <w:rPr>
          <w:rFonts w:cs="Arial"/>
          <w:b w:val="0"/>
          <w:szCs w:val="24"/>
        </w:rPr>
        <w:t>ekämpfung:</w:t>
      </w:r>
      <w:bookmarkEnd w:id="46"/>
    </w:p>
    <w:p w14:paraId="74B35405" w14:textId="77777777" w:rsidR="00A4282D" w:rsidRDefault="00A4282D" w:rsidP="00A4282D">
      <w:pPr>
        <w:tabs>
          <w:tab w:val="center" w:pos="4819"/>
        </w:tabs>
        <w:rPr>
          <w:rFonts w:eastAsia="Times New Roman" w:cs="Arial"/>
          <w:szCs w:val="24"/>
          <w:lang w:eastAsia="de-DE"/>
        </w:rPr>
      </w:pPr>
    </w:p>
    <w:p w14:paraId="1EAB4419" w14:textId="77777777" w:rsidR="004448E8" w:rsidRPr="004448E8" w:rsidRDefault="004448E8" w:rsidP="00A4282D">
      <w:pPr>
        <w:tabs>
          <w:tab w:val="center" w:pos="4819"/>
        </w:tabs>
        <w:rPr>
          <w:rFonts w:eastAsia="Times New Roman" w:cs="Arial"/>
          <w:szCs w:val="24"/>
          <w:lang w:eastAsia="de-DE"/>
        </w:rPr>
      </w:pPr>
    </w:p>
    <w:p w14:paraId="2B60255C" w14:textId="77777777" w:rsidR="00A4282D" w:rsidRPr="00B64730" w:rsidRDefault="00A4282D" w:rsidP="005B0109">
      <w:pPr>
        <w:tabs>
          <w:tab w:val="center" w:pos="4819"/>
        </w:tabs>
        <w:ind w:right="426"/>
        <w:jc w:val="both"/>
        <w:rPr>
          <w:rFonts w:eastAsia="Times New Roman" w:cs="Arial"/>
          <w:szCs w:val="24"/>
          <w:lang w:eastAsia="de-DE"/>
        </w:rPr>
      </w:pPr>
      <w:r w:rsidRPr="00B64730">
        <w:rPr>
          <w:rFonts w:eastAsia="Times New Roman" w:cs="Arial"/>
          <w:szCs w:val="24"/>
          <w:lang w:eastAsia="de-DE"/>
        </w:rPr>
        <w:t>Die Einrichtung</w:t>
      </w:r>
      <w:r w:rsidR="005924DC">
        <w:rPr>
          <w:rFonts w:eastAsia="Times New Roman" w:cs="Arial"/>
          <w:szCs w:val="24"/>
          <w:lang w:eastAsia="de-DE"/>
        </w:rPr>
        <w:t xml:space="preserve"> wird</w:t>
      </w:r>
      <w:r w:rsidRPr="00B64730">
        <w:rPr>
          <w:rFonts w:eastAsia="Times New Roman" w:cs="Arial"/>
          <w:szCs w:val="24"/>
          <w:lang w:eastAsia="de-DE"/>
        </w:rPr>
        <w:t xml:space="preserve"> regelmäßig auf Schädlingsbefall </w:t>
      </w:r>
      <w:r w:rsidR="005924DC">
        <w:rPr>
          <w:rFonts w:eastAsia="Times New Roman" w:cs="Arial"/>
          <w:szCs w:val="24"/>
          <w:lang w:eastAsia="de-DE"/>
        </w:rPr>
        <w:t>kontrolliert;</w:t>
      </w:r>
      <w:r w:rsidRPr="00B64730">
        <w:rPr>
          <w:rFonts w:eastAsia="Times New Roman" w:cs="Arial"/>
          <w:szCs w:val="24"/>
          <w:lang w:eastAsia="de-DE"/>
        </w:rPr>
        <w:t xml:space="preserve"> bei Befall sind Schädlingsbekämpfungsmaßnahmen nach dem Stand der Technik durch eine Fachfirma zu veranlassen.</w:t>
      </w:r>
    </w:p>
    <w:p w14:paraId="22860FB1" w14:textId="77777777" w:rsidR="00A4282D" w:rsidRPr="00B64730" w:rsidRDefault="00A4282D" w:rsidP="00A4282D">
      <w:pPr>
        <w:tabs>
          <w:tab w:val="center" w:pos="4819"/>
        </w:tabs>
        <w:rPr>
          <w:rFonts w:eastAsia="Times New Roman" w:cs="Arial"/>
          <w:szCs w:val="24"/>
          <w:lang w:eastAsia="de-DE"/>
        </w:rPr>
      </w:pPr>
    </w:p>
    <w:p w14:paraId="0C14C7E7" w14:textId="77777777" w:rsidR="00A4282D" w:rsidRPr="00B64730" w:rsidRDefault="00A4282D" w:rsidP="00A4282D">
      <w:pPr>
        <w:tabs>
          <w:tab w:val="center" w:pos="4819"/>
        </w:tabs>
        <w:rPr>
          <w:rFonts w:eastAsia="Times New Roman" w:cs="Arial"/>
          <w:szCs w:val="24"/>
          <w:lang w:eastAsia="de-DE"/>
        </w:rPr>
      </w:pPr>
      <w:r w:rsidRPr="00B64730">
        <w:rPr>
          <w:rFonts w:eastAsia="Times New Roman" w:cs="Arial"/>
          <w:szCs w:val="24"/>
          <w:lang w:eastAsia="de-DE"/>
        </w:rPr>
        <w:t>Verantwortliche/r:</w:t>
      </w:r>
      <w:r w:rsidRPr="00B64730">
        <w:rPr>
          <w:rFonts w:eastAsia="Times New Roman" w:cs="Arial"/>
          <w:szCs w:val="24"/>
          <w:lang w:eastAsia="de-DE"/>
        </w:rPr>
        <w:tab/>
        <w:t>________________________</w:t>
      </w:r>
    </w:p>
    <w:p w14:paraId="1445B127" w14:textId="77777777" w:rsidR="00A4282D" w:rsidRPr="00B64730" w:rsidRDefault="00A4282D" w:rsidP="00A4282D">
      <w:pPr>
        <w:tabs>
          <w:tab w:val="center" w:pos="4819"/>
        </w:tabs>
        <w:rPr>
          <w:rFonts w:eastAsia="Times New Roman" w:cs="Arial"/>
          <w:szCs w:val="24"/>
          <w:lang w:eastAsia="de-DE"/>
        </w:rPr>
      </w:pPr>
    </w:p>
    <w:p w14:paraId="50A9DC8A" w14:textId="77777777" w:rsidR="00B64730" w:rsidRDefault="00A4282D" w:rsidP="00B64730">
      <w:pPr>
        <w:tabs>
          <w:tab w:val="center" w:pos="4819"/>
        </w:tabs>
        <w:rPr>
          <w:rFonts w:eastAsia="Times New Roman" w:cs="Arial"/>
          <w:szCs w:val="24"/>
          <w:lang w:eastAsia="de-DE"/>
        </w:rPr>
      </w:pPr>
      <w:r w:rsidRPr="00B64730">
        <w:rPr>
          <w:rFonts w:eastAsia="Times New Roman" w:cs="Arial"/>
          <w:szCs w:val="24"/>
          <w:lang w:eastAsia="de-DE"/>
        </w:rPr>
        <w:t>Intervall:</w:t>
      </w:r>
      <w:r w:rsidRPr="00B64730">
        <w:rPr>
          <w:rFonts w:eastAsia="Times New Roman" w:cs="Arial"/>
          <w:szCs w:val="24"/>
          <w:lang w:eastAsia="de-DE"/>
        </w:rPr>
        <w:tab/>
        <w:t>________________________</w:t>
      </w:r>
    </w:p>
    <w:p w14:paraId="1F7E7CE4" w14:textId="77777777" w:rsidR="004448E8" w:rsidRDefault="004448E8" w:rsidP="00B64730">
      <w:pPr>
        <w:tabs>
          <w:tab w:val="center" w:pos="4819"/>
        </w:tabs>
        <w:rPr>
          <w:rFonts w:eastAsia="Times New Roman" w:cs="Arial"/>
          <w:szCs w:val="24"/>
          <w:lang w:eastAsia="de-DE"/>
        </w:rPr>
      </w:pPr>
    </w:p>
    <w:p w14:paraId="5289F9BD" w14:textId="77777777" w:rsidR="004448E8" w:rsidRDefault="004448E8" w:rsidP="00B64730">
      <w:pPr>
        <w:tabs>
          <w:tab w:val="center" w:pos="4819"/>
        </w:tabs>
        <w:rPr>
          <w:rFonts w:eastAsia="Times New Roman" w:cs="Arial"/>
          <w:szCs w:val="24"/>
          <w:lang w:eastAsia="de-DE"/>
        </w:rPr>
      </w:pPr>
    </w:p>
    <w:p w14:paraId="123EA95F" w14:textId="77777777" w:rsidR="004448E8" w:rsidRDefault="004448E8" w:rsidP="00B64730">
      <w:pPr>
        <w:tabs>
          <w:tab w:val="center" w:pos="4819"/>
        </w:tabs>
        <w:rPr>
          <w:rFonts w:eastAsia="Times New Roman" w:cs="Arial"/>
          <w:szCs w:val="24"/>
          <w:lang w:eastAsia="de-DE"/>
        </w:rPr>
      </w:pPr>
    </w:p>
    <w:p w14:paraId="08F44F99" w14:textId="77777777" w:rsidR="004448E8" w:rsidRDefault="004448E8" w:rsidP="00B64730">
      <w:pPr>
        <w:tabs>
          <w:tab w:val="center" w:pos="4819"/>
        </w:tabs>
        <w:rPr>
          <w:rFonts w:eastAsia="Times New Roman" w:cs="Arial"/>
          <w:szCs w:val="24"/>
          <w:lang w:eastAsia="de-DE"/>
        </w:rPr>
      </w:pPr>
    </w:p>
    <w:p w14:paraId="1F9E48E5" w14:textId="77777777" w:rsidR="004448E8" w:rsidRDefault="004448E8" w:rsidP="00B64730">
      <w:pPr>
        <w:tabs>
          <w:tab w:val="center" w:pos="4819"/>
        </w:tabs>
        <w:rPr>
          <w:rFonts w:eastAsia="Times New Roman" w:cs="Arial"/>
          <w:szCs w:val="24"/>
          <w:lang w:eastAsia="de-DE"/>
        </w:rPr>
      </w:pPr>
    </w:p>
    <w:p w14:paraId="165F4865" w14:textId="77777777" w:rsidR="004448E8" w:rsidRDefault="004448E8" w:rsidP="00B64730">
      <w:pPr>
        <w:tabs>
          <w:tab w:val="center" w:pos="4819"/>
        </w:tabs>
        <w:rPr>
          <w:rFonts w:eastAsia="Times New Roman" w:cs="Arial"/>
          <w:szCs w:val="24"/>
          <w:lang w:eastAsia="de-DE"/>
        </w:rPr>
      </w:pPr>
    </w:p>
    <w:p w14:paraId="6068FDF1" w14:textId="77777777" w:rsidR="004448E8" w:rsidRDefault="004448E8" w:rsidP="00B64730">
      <w:pPr>
        <w:tabs>
          <w:tab w:val="center" w:pos="4819"/>
        </w:tabs>
        <w:rPr>
          <w:rFonts w:eastAsia="Times New Roman" w:cs="Arial"/>
          <w:szCs w:val="24"/>
          <w:lang w:eastAsia="de-DE"/>
        </w:rPr>
      </w:pPr>
    </w:p>
    <w:p w14:paraId="36E2E9AF" w14:textId="77777777" w:rsidR="004448E8" w:rsidRDefault="004448E8" w:rsidP="00B64730">
      <w:pPr>
        <w:tabs>
          <w:tab w:val="center" w:pos="4819"/>
        </w:tabs>
        <w:rPr>
          <w:rFonts w:eastAsia="Times New Roman" w:cs="Arial"/>
          <w:szCs w:val="24"/>
          <w:lang w:eastAsia="de-DE"/>
        </w:rPr>
      </w:pPr>
    </w:p>
    <w:p w14:paraId="3A2B9DF7" w14:textId="77777777" w:rsidR="004448E8" w:rsidRDefault="004448E8" w:rsidP="00B64730">
      <w:pPr>
        <w:tabs>
          <w:tab w:val="center" w:pos="4819"/>
        </w:tabs>
        <w:rPr>
          <w:rFonts w:eastAsia="Times New Roman" w:cs="Arial"/>
          <w:szCs w:val="24"/>
          <w:lang w:eastAsia="de-DE"/>
        </w:rPr>
      </w:pPr>
    </w:p>
    <w:p w14:paraId="3657D9D5" w14:textId="77777777" w:rsidR="004448E8" w:rsidRDefault="004448E8" w:rsidP="00B64730">
      <w:pPr>
        <w:tabs>
          <w:tab w:val="center" w:pos="4819"/>
        </w:tabs>
        <w:rPr>
          <w:rFonts w:eastAsia="Times New Roman" w:cs="Arial"/>
          <w:szCs w:val="24"/>
          <w:lang w:eastAsia="de-DE"/>
        </w:rPr>
      </w:pPr>
    </w:p>
    <w:p w14:paraId="634C96B2" w14:textId="77777777" w:rsidR="004448E8" w:rsidRDefault="004448E8" w:rsidP="00B64730">
      <w:pPr>
        <w:tabs>
          <w:tab w:val="center" w:pos="4819"/>
        </w:tabs>
        <w:rPr>
          <w:rFonts w:eastAsia="Times New Roman" w:cs="Arial"/>
          <w:szCs w:val="24"/>
          <w:lang w:eastAsia="de-DE"/>
        </w:rPr>
      </w:pPr>
    </w:p>
    <w:p w14:paraId="0C3E0E19" w14:textId="77777777" w:rsidR="00A4282D" w:rsidRPr="00972F20" w:rsidRDefault="00A4282D" w:rsidP="00972F20">
      <w:pPr>
        <w:pStyle w:val="berschrift2"/>
        <w:rPr>
          <w:rFonts w:cs="Arial"/>
          <w:szCs w:val="24"/>
        </w:rPr>
      </w:pPr>
      <w:bookmarkStart w:id="47" w:name="_Toc168378603"/>
      <w:r w:rsidRPr="00972F20">
        <w:rPr>
          <w:rFonts w:cs="Arial"/>
          <w:szCs w:val="24"/>
        </w:rPr>
        <w:lastRenderedPageBreak/>
        <w:t>Abfallbeseitigung</w:t>
      </w:r>
      <w:bookmarkEnd w:id="47"/>
    </w:p>
    <w:p w14:paraId="43AF89FB" w14:textId="77777777" w:rsidR="00A4282D" w:rsidRDefault="00A4282D" w:rsidP="00A4282D">
      <w:pPr>
        <w:tabs>
          <w:tab w:val="center" w:pos="4819"/>
        </w:tabs>
        <w:rPr>
          <w:rFonts w:eastAsia="Times New Roman" w:cs="Arial"/>
          <w:szCs w:val="24"/>
          <w:lang w:eastAsia="de-DE"/>
        </w:rPr>
      </w:pPr>
    </w:p>
    <w:p w14:paraId="404D452A" w14:textId="77777777" w:rsidR="004448E8" w:rsidRPr="004448E8" w:rsidRDefault="004448E8" w:rsidP="00A4282D">
      <w:pPr>
        <w:tabs>
          <w:tab w:val="center" w:pos="4819"/>
        </w:tabs>
        <w:rPr>
          <w:rFonts w:eastAsia="Times New Roman" w:cs="Arial"/>
          <w:szCs w:val="24"/>
          <w:lang w:eastAsia="de-DE"/>
        </w:rPr>
      </w:pPr>
    </w:p>
    <w:p w14:paraId="6F633412" w14:textId="77777777" w:rsidR="00A4282D" w:rsidRPr="00B64730" w:rsidRDefault="00A4282D" w:rsidP="005B0109">
      <w:pPr>
        <w:tabs>
          <w:tab w:val="center" w:pos="4819"/>
        </w:tabs>
        <w:ind w:right="568"/>
        <w:jc w:val="both"/>
        <w:rPr>
          <w:rFonts w:eastAsia="Times New Roman" w:cs="Arial"/>
          <w:szCs w:val="24"/>
          <w:lang w:eastAsia="de-DE"/>
        </w:rPr>
      </w:pPr>
      <w:r w:rsidRPr="00B64730">
        <w:rPr>
          <w:rFonts w:eastAsia="Times New Roman" w:cs="Arial"/>
          <w:szCs w:val="24"/>
          <w:lang w:eastAsia="de-DE"/>
        </w:rPr>
        <w:t>Die Entsorgung der Abfälle soll sachgerecht und regelmäßig erfolgen. Küchenabfälle müssen in verschließbaren Behältern gesammelt und gelagert werden. Diese Behälter sind regelmäßig zu reinigen und ggf. zu desinfizieren. Abfalllager müssen so beschaffen sein und geführt werden, dass sie sauber und frei von tierischen Schädlingen gehalten werden.</w:t>
      </w:r>
    </w:p>
    <w:p w14:paraId="4BD1923F" w14:textId="77777777" w:rsidR="00A4282D" w:rsidRPr="00B64730" w:rsidRDefault="00A4282D" w:rsidP="00A4282D">
      <w:pPr>
        <w:tabs>
          <w:tab w:val="center" w:pos="4819"/>
        </w:tabs>
        <w:rPr>
          <w:rFonts w:eastAsia="Times New Roman" w:cs="Arial"/>
          <w:szCs w:val="24"/>
          <w:lang w:eastAsia="de-DE"/>
        </w:rPr>
      </w:pPr>
    </w:p>
    <w:p w14:paraId="41E45088" w14:textId="77777777" w:rsidR="00A4282D" w:rsidRPr="00B64730" w:rsidRDefault="00A4282D" w:rsidP="00A4282D">
      <w:pPr>
        <w:tabs>
          <w:tab w:val="center" w:pos="4819"/>
        </w:tabs>
        <w:rPr>
          <w:rFonts w:eastAsia="Times New Roman" w:cs="Arial"/>
          <w:szCs w:val="24"/>
          <w:lang w:eastAsia="de-DE"/>
        </w:rPr>
      </w:pPr>
      <w:r w:rsidRPr="00B64730">
        <w:rPr>
          <w:rFonts w:eastAsia="Times New Roman" w:cs="Arial"/>
          <w:szCs w:val="24"/>
          <w:lang w:eastAsia="de-DE"/>
        </w:rPr>
        <w:t>Verantwortliche/r:</w:t>
      </w:r>
      <w:r w:rsidRPr="00B64730">
        <w:rPr>
          <w:rFonts w:eastAsia="Times New Roman" w:cs="Arial"/>
          <w:szCs w:val="24"/>
          <w:lang w:eastAsia="de-DE"/>
        </w:rPr>
        <w:tab/>
        <w:t>________________________</w:t>
      </w:r>
    </w:p>
    <w:p w14:paraId="6EF23C7B" w14:textId="77777777" w:rsidR="00A4282D" w:rsidRDefault="00A4282D" w:rsidP="00A4282D">
      <w:pPr>
        <w:tabs>
          <w:tab w:val="center" w:pos="4819"/>
        </w:tabs>
        <w:rPr>
          <w:rFonts w:eastAsia="Times New Roman" w:cs="Arial"/>
          <w:szCs w:val="24"/>
          <w:lang w:eastAsia="de-DE"/>
        </w:rPr>
      </w:pPr>
    </w:p>
    <w:p w14:paraId="5E073B09" w14:textId="77777777" w:rsidR="004448E8" w:rsidRPr="00B64730" w:rsidRDefault="004448E8" w:rsidP="00A4282D">
      <w:pPr>
        <w:tabs>
          <w:tab w:val="center" w:pos="4819"/>
        </w:tabs>
        <w:rPr>
          <w:rFonts w:eastAsia="Times New Roman" w:cs="Arial"/>
          <w:szCs w:val="24"/>
          <w:lang w:eastAsia="de-DE"/>
        </w:rPr>
      </w:pPr>
    </w:p>
    <w:p w14:paraId="5670A7F4" w14:textId="77777777" w:rsidR="00A4282D" w:rsidRPr="00972F20" w:rsidRDefault="00A4282D" w:rsidP="00972F20">
      <w:pPr>
        <w:pStyle w:val="berschrift2"/>
        <w:rPr>
          <w:rFonts w:cs="Arial"/>
          <w:szCs w:val="24"/>
        </w:rPr>
      </w:pPr>
      <w:bookmarkStart w:id="48" w:name="_Toc168378604"/>
      <w:r w:rsidRPr="00972F20">
        <w:rPr>
          <w:rFonts w:cs="Arial"/>
          <w:szCs w:val="24"/>
        </w:rPr>
        <w:t>Umgang mit Arzneimitteln</w:t>
      </w:r>
      <w:bookmarkEnd w:id="48"/>
    </w:p>
    <w:p w14:paraId="3AE813C2" w14:textId="77777777" w:rsidR="00A4282D" w:rsidRDefault="00A4282D" w:rsidP="00A4282D">
      <w:pPr>
        <w:tabs>
          <w:tab w:val="center" w:pos="4819"/>
        </w:tabs>
        <w:ind w:right="-141"/>
        <w:rPr>
          <w:rFonts w:eastAsia="Times New Roman" w:cs="Arial"/>
          <w:szCs w:val="24"/>
          <w:lang w:eastAsia="de-DE"/>
        </w:rPr>
      </w:pPr>
    </w:p>
    <w:p w14:paraId="744AC454" w14:textId="77777777" w:rsidR="004448E8" w:rsidRPr="004448E8" w:rsidRDefault="004448E8" w:rsidP="00A4282D">
      <w:pPr>
        <w:tabs>
          <w:tab w:val="center" w:pos="4819"/>
        </w:tabs>
        <w:ind w:right="-141"/>
        <w:rPr>
          <w:rFonts w:eastAsia="Times New Roman" w:cs="Arial"/>
          <w:szCs w:val="24"/>
          <w:lang w:eastAsia="de-DE"/>
        </w:rPr>
      </w:pPr>
    </w:p>
    <w:p w14:paraId="735AB5F6" w14:textId="77777777" w:rsidR="00A4282D" w:rsidRPr="00B64730" w:rsidRDefault="00A4282D" w:rsidP="005B0109">
      <w:pPr>
        <w:tabs>
          <w:tab w:val="center" w:pos="4819"/>
        </w:tabs>
        <w:ind w:right="426"/>
        <w:jc w:val="both"/>
        <w:rPr>
          <w:rFonts w:eastAsia="Times New Roman" w:cs="Arial"/>
          <w:szCs w:val="24"/>
          <w:lang w:eastAsia="de-DE"/>
        </w:rPr>
      </w:pPr>
      <w:r w:rsidRPr="0042521A">
        <w:rPr>
          <w:rFonts w:eastAsia="Times New Roman" w:cs="Arial"/>
          <w:szCs w:val="24"/>
          <w:lang w:eastAsia="de-DE"/>
        </w:rPr>
        <w:t>Arzneimittel sind sicher vor dem Zugriff durch Kinder aufzubewahren; besondere Hinweise zur Lagerung sind zu beachten</w:t>
      </w:r>
      <w:r w:rsidR="00FD63D2" w:rsidRPr="0042521A">
        <w:rPr>
          <w:rFonts w:eastAsia="Times New Roman" w:cs="Arial"/>
          <w:szCs w:val="24"/>
          <w:lang w:eastAsia="de-DE"/>
        </w:rPr>
        <w:t>.</w:t>
      </w:r>
      <w:r w:rsidRPr="00B64730">
        <w:rPr>
          <w:rFonts w:eastAsia="Times New Roman" w:cs="Arial"/>
          <w:szCs w:val="24"/>
          <w:lang w:eastAsia="de-DE"/>
        </w:rPr>
        <w:t xml:space="preserve"> Die Verabreichung von Arzneimitteln erfolgt auf der Grundlage ärztlicher Verordnung und der </w:t>
      </w:r>
      <w:r w:rsidRPr="00B64730">
        <w:rPr>
          <w:rFonts w:eastAsia="Times New Roman" w:cs="Arial"/>
          <w:szCs w:val="24"/>
          <w:u w:val="single"/>
          <w:lang w:eastAsia="de-DE"/>
        </w:rPr>
        <w:t>schriftlichen</w:t>
      </w:r>
      <w:r w:rsidRPr="00B64730">
        <w:rPr>
          <w:rFonts w:eastAsia="Times New Roman" w:cs="Arial"/>
          <w:szCs w:val="24"/>
          <w:lang w:eastAsia="de-DE"/>
        </w:rPr>
        <w:t xml:space="preserve"> Anweisung der Eltern. Die Verabreichung sollte nachprüfbar dokumentiert werden:</w:t>
      </w:r>
    </w:p>
    <w:p w14:paraId="7A038A7C" w14:textId="77777777" w:rsidR="00A4282D" w:rsidRPr="00B64730" w:rsidRDefault="00A4282D" w:rsidP="00A4282D">
      <w:pPr>
        <w:tabs>
          <w:tab w:val="center" w:pos="4819"/>
        </w:tabs>
        <w:ind w:right="-141"/>
        <w:rPr>
          <w:rFonts w:eastAsia="Times New Roman" w:cs="Arial"/>
          <w:szCs w:val="24"/>
          <w:lang w:eastAsia="de-DE"/>
        </w:rPr>
      </w:pPr>
    </w:p>
    <w:p w14:paraId="74E4BB71" w14:textId="77777777" w:rsidR="00A4282D" w:rsidRPr="00D87A61" w:rsidRDefault="00A4282D" w:rsidP="005B0109">
      <w:pPr>
        <w:numPr>
          <w:ilvl w:val="0"/>
          <w:numId w:val="1"/>
        </w:numPr>
        <w:tabs>
          <w:tab w:val="clear" w:pos="786"/>
          <w:tab w:val="center" w:pos="8789"/>
        </w:tabs>
        <w:ind w:left="426" w:right="143" w:hanging="426"/>
        <w:jc w:val="both"/>
        <w:rPr>
          <w:rFonts w:eastAsia="Times New Roman" w:cs="Arial"/>
          <w:szCs w:val="20"/>
          <w:lang w:eastAsia="de-DE"/>
        </w:rPr>
      </w:pPr>
      <w:r w:rsidRPr="00D87A61">
        <w:rPr>
          <w:rFonts w:eastAsia="Times New Roman" w:cs="Arial"/>
          <w:szCs w:val="20"/>
          <w:lang w:eastAsia="de-DE"/>
        </w:rPr>
        <w:t>Kennzeichnung des Medikamentes</w:t>
      </w:r>
    </w:p>
    <w:p w14:paraId="05F7DCC2" w14:textId="77777777" w:rsidR="00A4282D" w:rsidRPr="00D87A61" w:rsidRDefault="00A4282D" w:rsidP="005B0109">
      <w:pPr>
        <w:numPr>
          <w:ilvl w:val="0"/>
          <w:numId w:val="1"/>
        </w:numPr>
        <w:tabs>
          <w:tab w:val="clear" w:pos="786"/>
          <w:tab w:val="center" w:pos="8789"/>
        </w:tabs>
        <w:ind w:left="426" w:right="143" w:hanging="426"/>
        <w:jc w:val="both"/>
        <w:rPr>
          <w:rFonts w:eastAsia="Times New Roman" w:cs="Arial"/>
          <w:szCs w:val="20"/>
          <w:lang w:eastAsia="de-DE"/>
        </w:rPr>
      </w:pPr>
      <w:r w:rsidRPr="00D87A61">
        <w:rPr>
          <w:rFonts w:eastAsia="Times New Roman" w:cs="Arial"/>
          <w:szCs w:val="20"/>
          <w:lang w:eastAsia="de-DE"/>
        </w:rPr>
        <w:t>Dosieranweisung</w:t>
      </w:r>
    </w:p>
    <w:p w14:paraId="10DCB7F3" w14:textId="77777777" w:rsidR="00A4282D" w:rsidRPr="00D87A61" w:rsidRDefault="00A4282D" w:rsidP="005B0109">
      <w:pPr>
        <w:numPr>
          <w:ilvl w:val="0"/>
          <w:numId w:val="1"/>
        </w:numPr>
        <w:tabs>
          <w:tab w:val="clear" w:pos="786"/>
          <w:tab w:val="center" w:pos="8789"/>
        </w:tabs>
        <w:ind w:left="426" w:right="143" w:hanging="426"/>
        <w:jc w:val="both"/>
        <w:rPr>
          <w:rFonts w:eastAsia="Times New Roman" w:cs="Arial"/>
          <w:szCs w:val="20"/>
          <w:lang w:eastAsia="de-DE"/>
        </w:rPr>
      </w:pPr>
      <w:r w:rsidRPr="00D87A61">
        <w:rPr>
          <w:rFonts w:eastAsia="Times New Roman" w:cs="Arial"/>
          <w:szCs w:val="20"/>
          <w:lang w:eastAsia="de-DE"/>
        </w:rPr>
        <w:t>Verabreichungsform</w:t>
      </w:r>
    </w:p>
    <w:p w14:paraId="7E89A4F7" w14:textId="77777777" w:rsidR="00A4282D" w:rsidRPr="00D87A61" w:rsidRDefault="00A4282D" w:rsidP="005B0109">
      <w:pPr>
        <w:numPr>
          <w:ilvl w:val="0"/>
          <w:numId w:val="1"/>
        </w:numPr>
        <w:tabs>
          <w:tab w:val="clear" w:pos="786"/>
          <w:tab w:val="center" w:pos="8789"/>
        </w:tabs>
        <w:ind w:left="426" w:right="143" w:hanging="426"/>
        <w:jc w:val="both"/>
        <w:rPr>
          <w:rFonts w:eastAsia="Times New Roman" w:cs="Arial"/>
          <w:szCs w:val="20"/>
          <w:lang w:eastAsia="de-DE"/>
        </w:rPr>
      </w:pPr>
      <w:r w:rsidRPr="00D87A61">
        <w:rPr>
          <w:rFonts w:eastAsia="Times New Roman" w:cs="Arial"/>
          <w:szCs w:val="20"/>
          <w:lang w:eastAsia="de-DE"/>
        </w:rPr>
        <w:t xml:space="preserve">Vor- und </w:t>
      </w:r>
      <w:proofErr w:type="spellStart"/>
      <w:r w:rsidRPr="00D87A61">
        <w:rPr>
          <w:rFonts w:eastAsia="Times New Roman" w:cs="Arial"/>
          <w:szCs w:val="20"/>
          <w:lang w:eastAsia="de-DE"/>
        </w:rPr>
        <w:t>Zuname</w:t>
      </w:r>
      <w:proofErr w:type="spellEnd"/>
      <w:r w:rsidRPr="00D87A61">
        <w:rPr>
          <w:rFonts w:eastAsia="Times New Roman" w:cs="Arial"/>
          <w:szCs w:val="20"/>
          <w:lang w:eastAsia="de-DE"/>
        </w:rPr>
        <w:t xml:space="preserve"> des Kindes, Geburtsdatum und die Bezeichnung der Gruppe</w:t>
      </w:r>
    </w:p>
    <w:p w14:paraId="018A80B6" w14:textId="77777777" w:rsidR="00A4282D" w:rsidRPr="00D87A61" w:rsidRDefault="00A4282D" w:rsidP="005B0109">
      <w:pPr>
        <w:numPr>
          <w:ilvl w:val="0"/>
          <w:numId w:val="1"/>
        </w:numPr>
        <w:tabs>
          <w:tab w:val="clear" w:pos="786"/>
          <w:tab w:val="center" w:pos="8789"/>
        </w:tabs>
        <w:ind w:left="426" w:right="143" w:hanging="426"/>
        <w:jc w:val="both"/>
        <w:rPr>
          <w:rFonts w:eastAsia="Times New Roman" w:cs="Arial"/>
          <w:szCs w:val="20"/>
          <w:lang w:eastAsia="de-DE"/>
        </w:rPr>
      </w:pPr>
      <w:r w:rsidRPr="00D87A61">
        <w:rPr>
          <w:rFonts w:eastAsia="Times New Roman" w:cs="Arial"/>
          <w:szCs w:val="20"/>
          <w:lang w:eastAsia="de-DE"/>
        </w:rPr>
        <w:t xml:space="preserve">Datum und Uhrzeit der erfolgten Verabreichung und </w:t>
      </w:r>
    </w:p>
    <w:p w14:paraId="397865AA" w14:textId="77777777" w:rsidR="00A4282D" w:rsidRPr="00D87A61" w:rsidRDefault="00A4282D" w:rsidP="005B0109">
      <w:pPr>
        <w:numPr>
          <w:ilvl w:val="0"/>
          <w:numId w:val="1"/>
        </w:numPr>
        <w:tabs>
          <w:tab w:val="clear" w:pos="786"/>
          <w:tab w:val="center" w:pos="8789"/>
        </w:tabs>
        <w:ind w:left="426" w:right="143" w:hanging="426"/>
        <w:jc w:val="both"/>
        <w:rPr>
          <w:rFonts w:eastAsia="Times New Roman" w:cs="Arial"/>
          <w:szCs w:val="20"/>
          <w:lang w:eastAsia="de-DE"/>
        </w:rPr>
      </w:pPr>
      <w:r w:rsidRPr="00D87A61">
        <w:rPr>
          <w:rFonts w:eastAsia="Times New Roman" w:cs="Arial"/>
          <w:szCs w:val="20"/>
          <w:lang w:eastAsia="de-DE"/>
        </w:rPr>
        <w:t>Name der Erzieherin/ des Erziehers, durch die die Verabreichung erfolgte</w:t>
      </w:r>
    </w:p>
    <w:p w14:paraId="5AE0F04B" w14:textId="77777777" w:rsidR="008909A7" w:rsidRDefault="008909A7" w:rsidP="00D87A61">
      <w:pPr>
        <w:ind w:right="-141"/>
        <w:rPr>
          <w:rFonts w:eastAsia="Times New Roman" w:cs="Arial"/>
          <w:szCs w:val="24"/>
          <w:lang w:eastAsia="de-DE"/>
        </w:rPr>
      </w:pPr>
    </w:p>
    <w:p w14:paraId="026F41C5" w14:textId="77777777" w:rsidR="004448E8" w:rsidRPr="008909A7" w:rsidRDefault="004448E8" w:rsidP="00D87A61">
      <w:pPr>
        <w:ind w:right="-141"/>
        <w:rPr>
          <w:rFonts w:eastAsia="Times New Roman" w:cs="Arial"/>
          <w:szCs w:val="24"/>
          <w:lang w:eastAsia="de-DE"/>
        </w:rPr>
      </w:pPr>
    </w:p>
    <w:p w14:paraId="013AD1DA" w14:textId="77777777" w:rsidR="00EA2F7B" w:rsidRPr="00972F20" w:rsidRDefault="00EA2F7B" w:rsidP="00972F20">
      <w:pPr>
        <w:pStyle w:val="berschrift2"/>
        <w:rPr>
          <w:rFonts w:cs="Arial"/>
          <w:szCs w:val="24"/>
        </w:rPr>
      </w:pPr>
      <w:bookmarkStart w:id="49" w:name="_Toc168378605"/>
      <w:r w:rsidRPr="00972F20">
        <w:rPr>
          <w:rFonts w:cs="Arial"/>
          <w:szCs w:val="24"/>
        </w:rPr>
        <w:t>Tierhaltung</w:t>
      </w:r>
      <w:bookmarkEnd w:id="49"/>
    </w:p>
    <w:p w14:paraId="48913CEA" w14:textId="77777777" w:rsidR="002E76A1" w:rsidRDefault="002E76A1" w:rsidP="00EA2F7B">
      <w:pPr>
        <w:ind w:right="-141"/>
        <w:rPr>
          <w:rFonts w:eastAsia="Times New Roman" w:cs="Arial"/>
          <w:szCs w:val="24"/>
          <w:lang w:eastAsia="de-DE"/>
        </w:rPr>
      </w:pPr>
    </w:p>
    <w:p w14:paraId="06DAA7A2" w14:textId="77777777" w:rsidR="004448E8" w:rsidRPr="00D87A61" w:rsidRDefault="004448E8" w:rsidP="00EA2F7B">
      <w:pPr>
        <w:ind w:right="-141"/>
        <w:rPr>
          <w:rFonts w:eastAsia="Times New Roman" w:cs="Arial"/>
          <w:szCs w:val="24"/>
          <w:lang w:eastAsia="de-DE"/>
        </w:rPr>
      </w:pPr>
    </w:p>
    <w:p w14:paraId="0D5DB54A" w14:textId="77777777" w:rsidR="00A4282D" w:rsidRDefault="00A4282D" w:rsidP="00D9350A">
      <w:pPr>
        <w:autoSpaceDE w:val="0"/>
        <w:autoSpaceDN w:val="0"/>
        <w:adjustRightInd w:val="0"/>
        <w:jc w:val="both"/>
        <w:rPr>
          <w:rFonts w:cs="Arial"/>
          <w:b/>
          <w:bCs/>
          <w:szCs w:val="24"/>
        </w:rPr>
      </w:pPr>
      <w:r w:rsidRPr="00D9350A">
        <w:rPr>
          <w:rFonts w:cs="Arial"/>
          <w:b/>
          <w:bCs/>
          <w:szCs w:val="24"/>
        </w:rPr>
        <w:t>Allgemeines</w:t>
      </w:r>
    </w:p>
    <w:p w14:paraId="5F009DA4" w14:textId="77777777" w:rsidR="00D87A61" w:rsidRPr="00D9350A" w:rsidRDefault="00D87A61" w:rsidP="00D9350A">
      <w:pPr>
        <w:autoSpaceDE w:val="0"/>
        <w:autoSpaceDN w:val="0"/>
        <w:adjustRightInd w:val="0"/>
        <w:jc w:val="both"/>
        <w:rPr>
          <w:rFonts w:cs="Arial"/>
          <w:b/>
          <w:bCs/>
          <w:szCs w:val="24"/>
        </w:rPr>
      </w:pPr>
    </w:p>
    <w:p w14:paraId="35AC7A8A"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Bei Planung und Umsetzung einer Tierhaltung ist ein enger Kontakt mit dem zuständigen Gesundheitsamt dringend zu empfehlen.</w:t>
      </w:r>
    </w:p>
    <w:p w14:paraId="34E5D16E"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Bei Aufnahme der Kinder in die Einrichtung müssen die Eltern über Art und Umfang der Tierhaltung und Tierkontakte aufgeklärt werden (Satzung oder ähnliches).</w:t>
      </w:r>
    </w:p>
    <w:p w14:paraId="6FA045DF" w14:textId="77777777" w:rsidR="00D9350A"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Die Anzahl der Tiere mu</w:t>
      </w:r>
      <w:r w:rsidR="00FF6DB6">
        <w:rPr>
          <w:rFonts w:eastAsia="Times New Roman" w:cs="Arial"/>
          <w:szCs w:val="20"/>
          <w:lang w:eastAsia="de-DE"/>
        </w:rPr>
        <w:t xml:space="preserve">ss </w:t>
      </w:r>
      <w:r w:rsidRPr="00D87A61">
        <w:rPr>
          <w:rFonts w:eastAsia="Times New Roman" w:cs="Arial"/>
          <w:szCs w:val="20"/>
          <w:lang w:eastAsia="de-DE"/>
        </w:rPr>
        <w:t>entsprechend der örtlichen Gegebenheiten begrenzt werden.</w:t>
      </w:r>
    </w:p>
    <w:p w14:paraId="72A55ED7" w14:textId="77777777" w:rsidR="00A4282D" w:rsidRDefault="00A4282D" w:rsidP="00A4282D">
      <w:pPr>
        <w:autoSpaceDE w:val="0"/>
        <w:autoSpaceDN w:val="0"/>
        <w:adjustRightInd w:val="0"/>
        <w:rPr>
          <w:rFonts w:eastAsia="Times New Roman" w:cs="Arial"/>
          <w:color w:val="000000"/>
          <w:szCs w:val="24"/>
          <w:lang w:eastAsia="de-DE"/>
        </w:rPr>
      </w:pPr>
    </w:p>
    <w:p w14:paraId="4D344E6C" w14:textId="77777777" w:rsidR="004448E8" w:rsidRPr="00B64730" w:rsidRDefault="004448E8" w:rsidP="00A4282D">
      <w:pPr>
        <w:autoSpaceDE w:val="0"/>
        <w:autoSpaceDN w:val="0"/>
        <w:adjustRightInd w:val="0"/>
        <w:rPr>
          <w:rFonts w:eastAsia="Times New Roman" w:cs="Arial"/>
          <w:color w:val="000000"/>
          <w:szCs w:val="24"/>
          <w:lang w:eastAsia="de-DE"/>
        </w:rPr>
      </w:pPr>
    </w:p>
    <w:p w14:paraId="6AB169DC" w14:textId="77777777" w:rsidR="00A4282D" w:rsidRDefault="00A4282D" w:rsidP="00A4282D">
      <w:pPr>
        <w:autoSpaceDE w:val="0"/>
        <w:autoSpaceDN w:val="0"/>
        <w:adjustRightInd w:val="0"/>
        <w:rPr>
          <w:rFonts w:eastAsia="Times New Roman" w:cs="Arial"/>
          <w:b/>
          <w:bCs/>
          <w:szCs w:val="24"/>
          <w:lang w:eastAsia="de-DE"/>
        </w:rPr>
      </w:pPr>
      <w:r w:rsidRPr="00B64730">
        <w:rPr>
          <w:rFonts w:eastAsia="Times New Roman" w:cs="Arial"/>
          <w:b/>
          <w:bCs/>
          <w:szCs w:val="24"/>
          <w:lang w:eastAsia="de-DE"/>
        </w:rPr>
        <w:t>Verhaltens- und Hygieneregeln</w:t>
      </w:r>
    </w:p>
    <w:p w14:paraId="33371AF4" w14:textId="77777777" w:rsidR="00D9350A" w:rsidRDefault="00D9350A" w:rsidP="00A4282D">
      <w:pPr>
        <w:autoSpaceDE w:val="0"/>
        <w:autoSpaceDN w:val="0"/>
        <w:adjustRightInd w:val="0"/>
        <w:rPr>
          <w:rFonts w:eastAsia="Times New Roman" w:cs="Arial"/>
          <w:b/>
          <w:bCs/>
          <w:szCs w:val="24"/>
          <w:lang w:eastAsia="de-DE"/>
        </w:rPr>
      </w:pPr>
    </w:p>
    <w:p w14:paraId="6411CA0C" w14:textId="77777777" w:rsidR="004448E8" w:rsidRPr="00B64730" w:rsidRDefault="004448E8" w:rsidP="00A4282D">
      <w:pPr>
        <w:autoSpaceDE w:val="0"/>
        <w:autoSpaceDN w:val="0"/>
        <w:adjustRightInd w:val="0"/>
        <w:rPr>
          <w:rFonts w:eastAsia="Times New Roman" w:cs="Arial"/>
          <w:b/>
          <w:bCs/>
          <w:szCs w:val="24"/>
          <w:lang w:eastAsia="de-DE"/>
        </w:rPr>
      </w:pPr>
    </w:p>
    <w:p w14:paraId="19810C2C"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Der Umgang von Kindern mit Tieren muss angeleitet und überwacht werden.</w:t>
      </w:r>
    </w:p>
    <w:p w14:paraId="06BCB759"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Nur verständige Kinder sollen mit Tieren umgehen.</w:t>
      </w:r>
    </w:p>
    <w:p w14:paraId="10D29020"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Tiere dürfen nicht geküsst werden; kein Gesichtskontakt!</w:t>
      </w:r>
    </w:p>
    <w:p w14:paraId="78EFD757"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Mindestens 2 Personen des Personals (nicht Kinder!) müssen für die Pflege der Tiere benannt werden.</w:t>
      </w:r>
    </w:p>
    <w:p w14:paraId="24251BE5"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Kinder führen die Stallsäuberung nur in Einzelfällen durch.</w:t>
      </w:r>
    </w:p>
    <w:p w14:paraId="3EABDA43"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lastRenderedPageBreak/>
        <w:t>Nach Kontakt mit Tieren müssen die Hände grundsätzlich sorgfältig gewaschen werden insbesondere vor dem Essen bzw. vor dem Kontakt mit Nahrungsmitteln.</w:t>
      </w:r>
    </w:p>
    <w:p w14:paraId="61E10D69"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Nahrungsmittel und Tierfutter müssen räumlich getrennt voneinander aufbewahrt werden.</w:t>
      </w:r>
    </w:p>
    <w:p w14:paraId="11CC6384" w14:textId="77777777" w:rsidR="00A4282D" w:rsidRPr="00B64730" w:rsidRDefault="00A4282D" w:rsidP="00A4282D">
      <w:pPr>
        <w:autoSpaceDE w:val="0"/>
        <w:autoSpaceDN w:val="0"/>
        <w:adjustRightInd w:val="0"/>
        <w:rPr>
          <w:rFonts w:eastAsia="Times New Roman" w:cs="Arial"/>
          <w:color w:val="000000"/>
          <w:szCs w:val="24"/>
          <w:lang w:eastAsia="de-DE"/>
        </w:rPr>
      </w:pPr>
    </w:p>
    <w:p w14:paraId="691287C8" w14:textId="77777777" w:rsidR="00D87A61" w:rsidRPr="00D87A61" w:rsidRDefault="00D87A61" w:rsidP="00A4282D">
      <w:pPr>
        <w:autoSpaceDE w:val="0"/>
        <w:autoSpaceDN w:val="0"/>
        <w:adjustRightInd w:val="0"/>
        <w:rPr>
          <w:rFonts w:eastAsia="Times New Roman" w:cs="Arial"/>
          <w:bCs/>
          <w:szCs w:val="24"/>
          <w:lang w:eastAsia="de-DE"/>
        </w:rPr>
      </w:pPr>
    </w:p>
    <w:p w14:paraId="06EFF2C7" w14:textId="77777777" w:rsidR="00A4282D" w:rsidRDefault="00A4282D" w:rsidP="00A4282D">
      <w:pPr>
        <w:autoSpaceDE w:val="0"/>
        <w:autoSpaceDN w:val="0"/>
        <w:adjustRightInd w:val="0"/>
        <w:rPr>
          <w:rFonts w:eastAsia="Times New Roman" w:cs="Arial"/>
          <w:b/>
          <w:bCs/>
          <w:szCs w:val="24"/>
          <w:lang w:eastAsia="de-DE"/>
        </w:rPr>
      </w:pPr>
      <w:r w:rsidRPr="00B64730">
        <w:rPr>
          <w:rFonts w:eastAsia="Times New Roman" w:cs="Arial"/>
          <w:b/>
          <w:bCs/>
          <w:szCs w:val="24"/>
          <w:lang w:eastAsia="de-DE"/>
        </w:rPr>
        <w:t>Prävention von Allergien</w:t>
      </w:r>
    </w:p>
    <w:p w14:paraId="3E417E15" w14:textId="77777777" w:rsidR="00D9350A" w:rsidRDefault="00D9350A" w:rsidP="00A4282D">
      <w:pPr>
        <w:autoSpaceDE w:val="0"/>
        <w:autoSpaceDN w:val="0"/>
        <w:adjustRightInd w:val="0"/>
        <w:rPr>
          <w:rFonts w:eastAsia="Times New Roman" w:cs="Arial"/>
          <w:bCs/>
          <w:szCs w:val="24"/>
          <w:lang w:eastAsia="de-DE"/>
        </w:rPr>
      </w:pPr>
    </w:p>
    <w:p w14:paraId="718EB189" w14:textId="77777777" w:rsidR="004448E8" w:rsidRPr="004448E8" w:rsidRDefault="004448E8" w:rsidP="00A4282D">
      <w:pPr>
        <w:autoSpaceDE w:val="0"/>
        <w:autoSpaceDN w:val="0"/>
        <w:adjustRightInd w:val="0"/>
        <w:rPr>
          <w:rFonts w:eastAsia="Times New Roman" w:cs="Arial"/>
          <w:bCs/>
          <w:szCs w:val="24"/>
          <w:lang w:eastAsia="de-DE"/>
        </w:rPr>
      </w:pPr>
    </w:p>
    <w:p w14:paraId="0A3DC0AB"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Tiere sollen möglichst im Außenbereich gehalten werden.</w:t>
      </w:r>
    </w:p>
    <w:p w14:paraId="7E15292C"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Innerhalb des Gebäudes soll Tierhaltung in Nebenräumen, nicht in Gruppenräumen erfolgen. Auf regelmäßiges intensives Lüften aller Räume ist zu achten.</w:t>
      </w:r>
    </w:p>
    <w:p w14:paraId="0CD98103"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Bei der Ausstattung der Räume soll auf eine Minimierung von Textilien, Teppichböden und Polstermöbeln Wert gelegt werden.</w:t>
      </w:r>
    </w:p>
    <w:p w14:paraId="0F3705AB" w14:textId="77777777" w:rsidR="00A4282D" w:rsidRPr="00D87A61" w:rsidRDefault="00A4282D" w:rsidP="005B0109">
      <w:pPr>
        <w:numPr>
          <w:ilvl w:val="0"/>
          <w:numId w:val="1"/>
        </w:numPr>
        <w:tabs>
          <w:tab w:val="clear" w:pos="786"/>
          <w:tab w:val="center" w:pos="8789"/>
        </w:tabs>
        <w:ind w:left="426" w:right="426" w:hanging="426"/>
        <w:jc w:val="both"/>
        <w:rPr>
          <w:rFonts w:eastAsia="Times New Roman" w:cs="Arial"/>
          <w:szCs w:val="20"/>
          <w:lang w:eastAsia="de-DE"/>
        </w:rPr>
      </w:pPr>
      <w:r w:rsidRPr="00D87A61">
        <w:rPr>
          <w:rFonts w:eastAsia="Times New Roman" w:cs="Arial"/>
          <w:szCs w:val="20"/>
          <w:lang w:eastAsia="de-DE"/>
        </w:rPr>
        <w:t>Eine intensivierte Reinigung der Räume ist vorzuseh</w:t>
      </w:r>
      <w:r w:rsidR="00A42C2D">
        <w:rPr>
          <w:rFonts w:eastAsia="Times New Roman" w:cs="Arial"/>
          <w:szCs w:val="20"/>
          <w:lang w:eastAsia="de-DE"/>
        </w:rPr>
        <w:t xml:space="preserve">en, insbesondere sollte einmal </w:t>
      </w:r>
      <w:r w:rsidRPr="00D87A61">
        <w:rPr>
          <w:rFonts w:eastAsia="Times New Roman" w:cs="Arial"/>
          <w:szCs w:val="20"/>
          <w:lang w:eastAsia="de-DE"/>
        </w:rPr>
        <w:t>täglich feucht</w:t>
      </w:r>
      <w:r w:rsidR="00246475" w:rsidRPr="00D87A61">
        <w:rPr>
          <w:rFonts w:eastAsia="Times New Roman" w:cs="Arial"/>
          <w:szCs w:val="20"/>
          <w:lang w:eastAsia="de-DE"/>
        </w:rPr>
        <w:t xml:space="preserve"> </w:t>
      </w:r>
      <w:r w:rsidRPr="00D87A61">
        <w:rPr>
          <w:rFonts w:eastAsia="Times New Roman" w:cs="Arial"/>
          <w:szCs w:val="20"/>
          <w:lang w:eastAsia="de-DE"/>
        </w:rPr>
        <w:t>gewischt werden.</w:t>
      </w:r>
    </w:p>
    <w:p w14:paraId="4CE11FBA" w14:textId="77777777" w:rsidR="005F3278" w:rsidRPr="00F9397F" w:rsidRDefault="005F3278" w:rsidP="00F9397F">
      <w:pPr>
        <w:tabs>
          <w:tab w:val="center" w:pos="4819"/>
        </w:tabs>
        <w:ind w:right="-141"/>
        <w:rPr>
          <w:rFonts w:eastAsia="Times New Roman" w:cs="Arial"/>
          <w:szCs w:val="24"/>
          <w:lang w:eastAsia="de-DE"/>
        </w:rPr>
      </w:pPr>
    </w:p>
    <w:p w14:paraId="738AFBA8" w14:textId="77777777" w:rsidR="005F3278" w:rsidRPr="00F9397F" w:rsidRDefault="005F3278" w:rsidP="00F9397F">
      <w:pPr>
        <w:tabs>
          <w:tab w:val="center" w:pos="4819"/>
        </w:tabs>
        <w:ind w:right="-141"/>
        <w:rPr>
          <w:rFonts w:eastAsia="Times New Roman" w:cs="Arial"/>
          <w:szCs w:val="24"/>
          <w:lang w:eastAsia="de-DE"/>
        </w:rPr>
      </w:pPr>
    </w:p>
    <w:p w14:paraId="35E55B1C" w14:textId="77777777" w:rsidR="00DF0759" w:rsidRPr="00972F20" w:rsidRDefault="005F3278" w:rsidP="00972F20">
      <w:pPr>
        <w:pStyle w:val="berschrift1"/>
        <w:rPr>
          <w:rFonts w:cs="Arial"/>
          <w:szCs w:val="24"/>
        </w:rPr>
      </w:pPr>
      <w:bookmarkStart w:id="50" w:name="_Toc168378606"/>
      <w:r w:rsidRPr="00972F20">
        <w:rPr>
          <w:rFonts w:cs="Arial"/>
          <w:szCs w:val="24"/>
        </w:rPr>
        <w:t>A</w:t>
      </w:r>
      <w:r w:rsidR="00DF0759" w:rsidRPr="00972F20">
        <w:rPr>
          <w:rFonts w:cs="Arial"/>
          <w:szCs w:val="24"/>
        </w:rPr>
        <w:t>nlagen</w:t>
      </w:r>
      <w:bookmarkEnd w:id="50"/>
    </w:p>
    <w:p w14:paraId="3AE51D69" w14:textId="77777777" w:rsidR="00DF0759" w:rsidRPr="00B64730" w:rsidRDefault="00DF0759" w:rsidP="00DF0759">
      <w:pPr>
        <w:tabs>
          <w:tab w:val="center" w:pos="4819"/>
        </w:tabs>
        <w:ind w:right="-141"/>
        <w:jc w:val="both"/>
        <w:rPr>
          <w:rFonts w:eastAsia="Times New Roman" w:cs="Arial"/>
          <w:szCs w:val="24"/>
          <w:lang w:eastAsia="de-DE"/>
        </w:rPr>
      </w:pPr>
    </w:p>
    <w:p w14:paraId="02A60FA1" w14:textId="77777777" w:rsidR="00DF0759" w:rsidRPr="00676713" w:rsidRDefault="00DF0759" w:rsidP="00676713">
      <w:pPr>
        <w:tabs>
          <w:tab w:val="center" w:pos="4819"/>
        </w:tabs>
        <w:ind w:right="-141"/>
        <w:rPr>
          <w:rFonts w:cs="Arial"/>
          <w:szCs w:val="24"/>
          <w:u w:val="single"/>
        </w:rPr>
      </w:pPr>
    </w:p>
    <w:p w14:paraId="37B235BB" w14:textId="77777777" w:rsidR="00676713" w:rsidRPr="00D9350A" w:rsidRDefault="00676713" w:rsidP="00020207">
      <w:pPr>
        <w:pStyle w:val="Listenabsatz"/>
        <w:numPr>
          <w:ilvl w:val="0"/>
          <w:numId w:val="25"/>
        </w:numPr>
        <w:ind w:right="-141"/>
        <w:rPr>
          <w:rFonts w:cs="Arial"/>
          <w:szCs w:val="24"/>
        </w:rPr>
      </w:pPr>
      <w:r w:rsidRPr="00D9350A">
        <w:rPr>
          <w:rFonts w:cs="Arial"/>
          <w:szCs w:val="24"/>
        </w:rPr>
        <w:t>Beispiele für VAH-gelistete Desinfektionsmittel</w:t>
      </w:r>
    </w:p>
    <w:p w14:paraId="4AC42126" w14:textId="77777777" w:rsidR="00880FCA" w:rsidRDefault="00880FCA" w:rsidP="00880FCA">
      <w:pPr>
        <w:ind w:right="-141"/>
        <w:rPr>
          <w:rFonts w:eastAsia="Times New Roman" w:cs="Arial"/>
          <w:szCs w:val="24"/>
          <w:lang w:eastAsia="de-DE"/>
        </w:rPr>
      </w:pPr>
    </w:p>
    <w:p w14:paraId="613893F5" w14:textId="77777777" w:rsidR="00880FCA" w:rsidRPr="00B82458" w:rsidRDefault="00676713" w:rsidP="00020207">
      <w:pPr>
        <w:numPr>
          <w:ilvl w:val="0"/>
          <w:numId w:val="25"/>
        </w:numPr>
        <w:ind w:right="-141"/>
        <w:rPr>
          <w:rFonts w:cs="Arial"/>
          <w:szCs w:val="24"/>
        </w:rPr>
      </w:pPr>
      <w:r w:rsidRPr="00B82458">
        <w:rPr>
          <w:rFonts w:eastAsia="Times New Roman" w:cs="Arial"/>
          <w:szCs w:val="24"/>
          <w:lang w:eastAsia="de-DE"/>
        </w:rPr>
        <w:t>Meldeformular für meldepflichtige Erkrankungen nach § 34 IfSG</w:t>
      </w:r>
    </w:p>
    <w:p w14:paraId="52910016" w14:textId="77777777" w:rsidR="00880FCA" w:rsidRPr="00B64730" w:rsidRDefault="00880FCA" w:rsidP="00880FCA">
      <w:pPr>
        <w:ind w:right="-141"/>
        <w:rPr>
          <w:rFonts w:eastAsia="Times New Roman" w:cs="Arial"/>
          <w:szCs w:val="24"/>
          <w:lang w:eastAsia="de-DE"/>
        </w:rPr>
      </w:pPr>
    </w:p>
    <w:p w14:paraId="1FBD1CEB" w14:textId="77777777" w:rsidR="00676713" w:rsidRDefault="00676713" w:rsidP="00020207">
      <w:pPr>
        <w:numPr>
          <w:ilvl w:val="0"/>
          <w:numId w:val="25"/>
        </w:numPr>
        <w:ind w:right="-141"/>
        <w:rPr>
          <w:rFonts w:eastAsia="Times New Roman" w:cs="Arial"/>
          <w:szCs w:val="24"/>
          <w:lang w:eastAsia="de-DE"/>
        </w:rPr>
      </w:pPr>
      <w:r>
        <w:rPr>
          <w:rFonts w:eastAsia="Times New Roman" w:cs="Arial"/>
          <w:szCs w:val="24"/>
          <w:lang w:eastAsia="de-DE"/>
        </w:rPr>
        <w:t>Beispiel eines Reinigungs- und Desinfektionsplan</w:t>
      </w:r>
      <w:r w:rsidR="0042521A">
        <w:rPr>
          <w:rFonts w:eastAsia="Times New Roman" w:cs="Arial"/>
          <w:szCs w:val="24"/>
          <w:lang w:eastAsia="de-DE"/>
        </w:rPr>
        <w:t>s</w:t>
      </w:r>
      <w:r>
        <w:rPr>
          <w:rFonts w:eastAsia="Times New Roman" w:cs="Arial"/>
          <w:szCs w:val="24"/>
          <w:lang w:eastAsia="de-DE"/>
        </w:rPr>
        <w:t xml:space="preserve"> für Kindereinrichtungen</w:t>
      </w:r>
    </w:p>
    <w:p w14:paraId="350B1D71" w14:textId="77777777" w:rsidR="00880FCA" w:rsidRDefault="00880FCA" w:rsidP="00880FCA">
      <w:pPr>
        <w:ind w:right="-141"/>
        <w:rPr>
          <w:rFonts w:eastAsia="Times New Roman" w:cs="Arial"/>
          <w:szCs w:val="24"/>
          <w:lang w:eastAsia="de-DE"/>
        </w:rPr>
      </w:pPr>
    </w:p>
    <w:p w14:paraId="06754921" w14:textId="77777777" w:rsidR="00880FCA" w:rsidRPr="00241CE6" w:rsidRDefault="00676713" w:rsidP="00020207">
      <w:pPr>
        <w:numPr>
          <w:ilvl w:val="0"/>
          <w:numId w:val="25"/>
        </w:numPr>
        <w:ind w:right="-141"/>
        <w:rPr>
          <w:rFonts w:cs="Arial"/>
          <w:szCs w:val="24"/>
        </w:rPr>
      </w:pPr>
      <w:r w:rsidRPr="005F3278">
        <w:rPr>
          <w:rFonts w:eastAsia="Times New Roman" w:cs="Arial"/>
          <w:szCs w:val="24"/>
          <w:lang w:eastAsia="de-DE"/>
        </w:rPr>
        <w:t>Allgemeine Hygieneanforderungen an den Standort, Gebäude, Räume und Ausstattung</w:t>
      </w:r>
    </w:p>
    <w:p w14:paraId="5C8318A1" w14:textId="77777777" w:rsidR="00241CE6" w:rsidRDefault="00241CE6" w:rsidP="00241CE6">
      <w:pPr>
        <w:pStyle w:val="Listenabsatz"/>
        <w:rPr>
          <w:rFonts w:cs="Arial"/>
          <w:szCs w:val="24"/>
        </w:rPr>
      </w:pPr>
    </w:p>
    <w:p w14:paraId="2C54C7AF" w14:textId="77777777" w:rsidR="00241CE6" w:rsidRPr="005F3278" w:rsidRDefault="00241CE6" w:rsidP="00020207">
      <w:pPr>
        <w:numPr>
          <w:ilvl w:val="0"/>
          <w:numId w:val="25"/>
        </w:numPr>
        <w:ind w:right="-141"/>
        <w:rPr>
          <w:rFonts w:cs="Arial"/>
          <w:szCs w:val="24"/>
        </w:rPr>
      </w:pPr>
      <w:r>
        <w:rPr>
          <w:rFonts w:cs="Arial"/>
          <w:szCs w:val="24"/>
        </w:rPr>
        <w:t>Auszug Infektionsschutzgesetz §§ 33</w:t>
      </w:r>
      <w:r w:rsidR="000478C8">
        <w:rPr>
          <w:rFonts w:cs="Arial"/>
          <w:szCs w:val="24"/>
        </w:rPr>
        <w:t xml:space="preserve"> </w:t>
      </w:r>
      <w:r>
        <w:rPr>
          <w:rFonts w:cs="Arial"/>
          <w:szCs w:val="24"/>
        </w:rPr>
        <w:t>- 34, 36</w:t>
      </w:r>
    </w:p>
    <w:p w14:paraId="4B7D4D54" w14:textId="77777777" w:rsidR="00880FCA" w:rsidRPr="00880FCA" w:rsidRDefault="00880FCA" w:rsidP="00880FCA">
      <w:pPr>
        <w:ind w:right="-141"/>
        <w:rPr>
          <w:rFonts w:eastAsia="Times New Roman" w:cs="Arial"/>
          <w:szCs w:val="24"/>
          <w:lang w:eastAsia="de-DE"/>
        </w:rPr>
      </w:pPr>
    </w:p>
    <w:p w14:paraId="210C77AB" w14:textId="77777777" w:rsidR="00EA37F5" w:rsidRDefault="005F3278" w:rsidP="00020207">
      <w:pPr>
        <w:pStyle w:val="Listenabsatz"/>
        <w:numPr>
          <w:ilvl w:val="0"/>
          <w:numId w:val="25"/>
        </w:numPr>
        <w:ind w:right="-567"/>
        <w:rPr>
          <w:rFonts w:cs="Arial"/>
          <w:szCs w:val="24"/>
        </w:rPr>
      </w:pPr>
      <w:r w:rsidRPr="005F3278">
        <w:rPr>
          <w:rFonts w:cs="Arial"/>
          <w:szCs w:val="24"/>
        </w:rPr>
        <w:t>RKI-Empfeh</w:t>
      </w:r>
      <w:r w:rsidR="00DF0759" w:rsidRPr="005F3278">
        <w:rPr>
          <w:rFonts w:cs="Arial"/>
          <w:szCs w:val="24"/>
        </w:rPr>
        <w:t xml:space="preserve">lungen für die Wiederzulassung in Schulen und sonstigen Gemeinschaftseinrichtungen </w:t>
      </w:r>
    </w:p>
    <w:p w14:paraId="7657A107" w14:textId="77777777" w:rsidR="00C01789" w:rsidRPr="00C01789" w:rsidRDefault="00C01789" w:rsidP="00C01789">
      <w:pPr>
        <w:pStyle w:val="Listenabsatz"/>
        <w:rPr>
          <w:rFonts w:cs="Arial"/>
          <w:szCs w:val="24"/>
        </w:rPr>
      </w:pPr>
    </w:p>
    <w:p w14:paraId="1AC97571" w14:textId="77777777" w:rsidR="00C01789" w:rsidRPr="000478C8" w:rsidRDefault="000478C8" w:rsidP="000478C8">
      <w:pPr>
        <w:pStyle w:val="Verzeichnis2"/>
        <w:numPr>
          <w:ilvl w:val="0"/>
          <w:numId w:val="25"/>
        </w:numPr>
        <w:rPr>
          <w:b w:val="0"/>
          <w:noProof/>
        </w:rPr>
      </w:pPr>
      <w:r>
        <w:rPr>
          <w:noProof/>
        </w:rPr>
        <w:t xml:space="preserve">  </w:t>
      </w:r>
      <w:r w:rsidR="00C01789" w:rsidRPr="000478C8">
        <w:rPr>
          <w:b w:val="0"/>
          <w:noProof/>
        </w:rPr>
        <w:t>Links zu Informationsblätter</w:t>
      </w:r>
      <w:r>
        <w:rPr>
          <w:b w:val="0"/>
          <w:noProof/>
        </w:rPr>
        <w:t>n</w:t>
      </w:r>
      <w:r w:rsidR="00C01789" w:rsidRPr="000478C8">
        <w:rPr>
          <w:b w:val="0"/>
          <w:noProof/>
        </w:rPr>
        <w:t xml:space="preserve"> des Gesundheitamtes und weiteren</w:t>
      </w:r>
    </w:p>
    <w:p w14:paraId="3DAB391B" w14:textId="77777777" w:rsidR="00C01789" w:rsidRPr="000478C8" w:rsidRDefault="00C01789" w:rsidP="000478C8">
      <w:pPr>
        <w:pStyle w:val="Verzeichnis2"/>
        <w:ind w:left="720"/>
        <w:rPr>
          <w:b w:val="0"/>
          <w:noProof/>
        </w:rPr>
      </w:pPr>
      <w:r w:rsidRPr="000478C8">
        <w:rPr>
          <w:b w:val="0"/>
          <w:noProof/>
        </w:rPr>
        <w:t>informativen Internetseiten</w:t>
      </w:r>
    </w:p>
    <w:p w14:paraId="6CBA9E77" w14:textId="77777777" w:rsidR="00C01789" w:rsidRPr="005F3278" w:rsidRDefault="00C01789" w:rsidP="000478C8">
      <w:pPr>
        <w:pStyle w:val="Listenabsatz"/>
        <w:ind w:right="-567"/>
        <w:rPr>
          <w:rFonts w:cs="Arial"/>
          <w:szCs w:val="24"/>
        </w:rPr>
      </w:pPr>
    </w:p>
    <w:p w14:paraId="4E5E3D61" w14:textId="77777777" w:rsidR="00EA37F5" w:rsidRPr="00B64730" w:rsidRDefault="00EA37F5" w:rsidP="00EA37F5">
      <w:pPr>
        <w:ind w:right="-567"/>
        <w:rPr>
          <w:rFonts w:eastAsia="Times New Roman" w:cs="Arial"/>
          <w:szCs w:val="24"/>
          <w:lang w:eastAsia="de-DE"/>
        </w:rPr>
      </w:pPr>
    </w:p>
    <w:p w14:paraId="10659FB6" w14:textId="77777777" w:rsidR="00EA37F5" w:rsidRPr="00B64730" w:rsidRDefault="00EA37F5" w:rsidP="00EA37F5">
      <w:pPr>
        <w:ind w:right="-567"/>
        <w:rPr>
          <w:rFonts w:eastAsia="Times New Roman" w:cs="Arial"/>
          <w:szCs w:val="24"/>
          <w:lang w:eastAsia="de-DE"/>
        </w:rPr>
      </w:pPr>
    </w:p>
    <w:p w14:paraId="25ACCB0E" w14:textId="77777777" w:rsidR="00EA37F5" w:rsidRPr="00B64730" w:rsidRDefault="00EA37F5" w:rsidP="00EA37F5">
      <w:pPr>
        <w:ind w:right="-567"/>
        <w:rPr>
          <w:rFonts w:eastAsia="Times New Roman" w:cs="Arial"/>
          <w:szCs w:val="24"/>
          <w:lang w:eastAsia="de-DE"/>
        </w:rPr>
      </w:pPr>
    </w:p>
    <w:p w14:paraId="70F6ABEE" w14:textId="77777777" w:rsidR="003C0A3E" w:rsidRDefault="003C0A3E" w:rsidP="00EA37F5">
      <w:pPr>
        <w:rPr>
          <w:rFonts w:cs="Arial"/>
          <w:b/>
          <w:szCs w:val="24"/>
          <w:u w:val="single"/>
        </w:rPr>
      </w:pPr>
    </w:p>
    <w:p w14:paraId="422EAD1E" w14:textId="77777777" w:rsidR="003C0A3E" w:rsidRDefault="003C0A3E" w:rsidP="00EA37F5">
      <w:pPr>
        <w:rPr>
          <w:rFonts w:cs="Arial"/>
          <w:b/>
          <w:szCs w:val="24"/>
          <w:u w:val="single"/>
        </w:rPr>
      </w:pPr>
    </w:p>
    <w:p w14:paraId="13B421DB" w14:textId="77777777" w:rsidR="003C0A3E" w:rsidRDefault="003C0A3E" w:rsidP="00EA37F5">
      <w:pPr>
        <w:rPr>
          <w:rFonts w:cs="Arial"/>
          <w:b/>
          <w:szCs w:val="24"/>
          <w:u w:val="single"/>
        </w:rPr>
      </w:pPr>
    </w:p>
    <w:p w14:paraId="00838CC1" w14:textId="77777777" w:rsidR="00121CB8" w:rsidRDefault="00121CB8" w:rsidP="00EA37F5">
      <w:pPr>
        <w:rPr>
          <w:rFonts w:cs="Arial"/>
          <w:b/>
          <w:szCs w:val="24"/>
          <w:u w:val="single"/>
        </w:rPr>
      </w:pPr>
    </w:p>
    <w:p w14:paraId="51BB7272" w14:textId="77777777" w:rsidR="00121CB8" w:rsidRDefault="00121CB8" w:rsidP="00EA37F5">
      <w:pPr>
        <w:rPr>
          <w:rFonts w:cs="Arial"/>
          <w:b/>
          <w:szCs w:val="24"/>
          <w:u w:val="single"/>
        </w:rPr>
      </w:pPr>
    </w:p>
    <w:p w14:paraId="1F22714F" w14:textId="77777777" w:rsidR="00121CB8" w:rsidRDefault="00121CB8" w:rsidP="00EA37F5">
      <w:pPr>
        <w:rPr>
          <w:rFonts w:cs="Arial"/>
          <w:b/>
          <w:szCs w:val="24"/>
          <w:u w:val="single"/>
        </w:rPr>
      </w:pPr>
    </w:p>
    <w:p w14:paraId="0761A63D" w14:textId="77777777" w:rsidR="00121CB8" w:rsidRDefault="00121CB8" w:rsidP="00EA37F5">
      <w:pPr>
        <w:rPr>
          <w:rFonts w:cs="Arial"/>
          <w:b/>
          <w:szCs w:val="24"/>
          <w:u w:val="single"/>
        </w:rPr>
      </w:pPr>
    </w:p>
    <w:p w14:paraId="48333106" w14:textId="77777777" w:rsidR="00121CB8" w:rsidRDefault="00121CB8" w:rsidP="00EA37F5">
      <w:pPr>
        <w:rPr>
          <w:rFonts w:cs="Arial"/>
          <w:b/>
          <w:szCs w:val="24"/>
          <w:u w:val="single"/>
        </w:rPr>
      </w:pPr>
    </w:p>
    <w:p w14:paraId="6EEC9C3A" w14:textId="77777777" w:rsidR="00D87A61" w:rsidRDefault="00D87A61" w:rsidP="00EA37F5">
      <w:pPr>
        <w:rPr>
          <w:rFonts w:cs="Arial"/>
          <w:b/>
          <w:szCs w:val="24"/>
          <w:u w:val="single"/>
        </w:rPr>
      </w:pPr>
    </w:p>
    <w:p w14:paraId="0632503D" w14:textId="77777777" w:rsidR="005F3278" w:rsidRPr="00972F20" w:rsidRDefault="00E66B25" w:rsidP="005B0109">
      <w:pPr>
        <w:pStyle w:val="berschrift2"/>
        <w:jc w:val="both"/>
        <w:rPr>
          <w:rFonts w:cs="Arial"/>
          <w:szCs w:val="24"/>
        </w:rPr>
      </w:pPr>
      <w:bookmarkStart w:id="51" w:name="_Toc168378607"/>
      <w:r w:rsidRPr="00972F20">
        <w:rPr>
          <w:rFonts w:cs="Arial"/>
          <w:szCs w:val="24"/>
        </w:rPr>
        <w:lastRenderedPageBreak/>
        <w:t>Anlage 1 Beispiele für VAH-gelistete Desinfektionsmittel</w:t>
      </w:r>
      <w:bookmarkEnd w:id="51"/>
    </w:p>
    <w:p w14:paraId="533CEEAE" w14:textId="77777777" w:rsidR="00E32270" w:rsidRDefault="00EA37F5" w:rsidP="005B0109">
      <w:pPr>
        <w:spacing w:before="240"/>
        <w:jc w:val="both"/>
        <w:rPr>
          <w:rFonts w:cs="Arial"/>
          <w:szCs w:val="24"/>
        </w:rPr>
      </w:pPr>
      <w:r w:rsidRPr="00B64730">
        <w:rPr>
          <w:rFonts w:cs="Arial"/>
          <w:szCs w:val="24"/>
        </w:rPr>
        <w:t>Es handelt sich um eine Auswahl an Desinfektionsmitte</w:t>
      </w:r>
      <w:r w:rsidR="00AC6C6F">
        <w:rPr>
          <w:rFonts w:cs="Arial"/>
          <w:szCs w:val="24"/>
        </w:rPr>
        <w:t>ln</w:t>
      </w:r>
      <w:r w:rsidRPr="00B64730">
        <w:rPr>
          <w:rFonts w:cs="Arial"/>
          <w:szCs w:val="24"/>
        </w:rPr>
        <w:t xml:space="preserve"> für verschiedene Bereiche. </w:t>
      </w:r>
    </w:p>
    <w:p w14:paraId="639D5DBA" w14:textId="77777777" w:rsidR="00E32270" w:rsidRDefault="00EA37F5" w:rsidP="005B0109">
      <w:pPr>
        <w:spacing w:before="240"/>
        <w:jc w:val="both"/>
        <w:rPr>
          <w:rFonts w:cs="Arial"/>
          <w:szCs w:val="24"/>
        </w:rPr>
      </w:pPr>
      <w:r w:rsidRPr="00B64730">
        <w:rPr>
          <w:rFonts w:cs="Arial"/>
          <w:szCs w:val="24"/>
        </w:rPr>
        <w:t>Die Produkte sind alle in der Liste des Verbunds für</w:t>
      </w:r>
      <w:r w:rsidR="005B0109">
        <w:rPr>
          <w:rFonts w:cs="Arial"/>
          <w:szCs w:val="24"/>
        </w:rPr>
        <w:t xml:space="preserve"> Angewandte Hygiene e.V. (VAH) </w:t>
      </w:r>
    </w:p>
    <w:p w14:paraId="2721A494" w14:textId="77777777" w:rsidR="00EA37F5" w:rsidRPr="00B64730" w:rsidRDefault="00EA37F5" w:rsidP="005B0109">
      <w:pPr>
        <w:spacing w:before="240"/>
        <w:jc w:val="both"/>
        <w:rPr>
          <w:rFonts w:cs="Arial"/>
          <w:szCs w:val="24"/>
        </w:rPr>
      </w:pPr>
      <w:r w:rsidRPr="00B64730">
        <w:rPr>
          <w:rFonts w:cs="Arial"/>
          <w:szCs w:val="24"/>
        </w:rPr>
        <w:t xml:space="preserve">aufgelistet. Es handelt sich um Produktbeispiele und </w:t>
      </w:r>
      <w:r w:rsidR="00AC6C6F">
        <w:rPr>
          <w:rFonts w:cs="Arial"/>
          <w:szCs w:val="24"/>
        </w:rPr>
        <w:t>wir übernehmen keine Gewähr</w:t>
      </w:r>
      <w:r w:rsidRPr="00B64730">
        <w:rPr>
          <w:rFonts w:cs="Arial"/>
          <w:szCs w:val="24"/>
        </w:rPr>
        <w:t>.</w:t>
      </w:r>
    </w:p>
    <w:p w14:paraId="50B38CD8" w14:textId="77777777" w:rsidR="00EA37F5" w:rsidRPr="00B64730" w:rsidRDefault="00EA37F5" w:rsidP="005B0109">
      <w:pPr>
        <w:jc w:val="both"/>
        <w:rPr>
          <w:rFonts w:cs="Arial"/>
          <w:b/>
          <w:szCs w:val="24"/>
        </w:rPr>
      </w:pPr>
      <w:r w:rsidRPr="00B64730">
        <w:rPr>
          <w:rFonts w:cs="Arial"/>
          <w:b/>
          <w:szCs w:val="24"/>
        </w:rPr>
        <w:t>Händedesinfektionsmittel wirksam gegen Norovirus</w:t>
      </w:r>
    </w:p>
    <w:tbl>
      <w:tblPr>
        <w:tblStyle w:val="Tabellenraster"/>
        <w:tblW w:w="0" w:type="auto"/>
        <w:tblLook w:val="04A0" w:firstRow="1" w:lastRow="0" w:firstColumn="1" w:lastColumn="0" w:noHBand="0" w:noVBand="1"/>
      </w:tblPr>
      <w:tblGrid>
        <w:gridCol w:w="4606"/>
        <w:gridCol w:w="4606"/>
      </w:tblGrid>
      <w:tr w:rsidR="00777A6C" w:rsidRPr="00B64730" w14:paraId="3647A5AF" w14:textId="77777777" w:rsidTr="00C17D8C">
        <w:tc>
          <w:tcPr>
            <w:tcW w:w="4606" w:type="dxa"/>
          </w:tcPr>
          <w:p w14:paraId="132F1476" w14:textId="77777777" w:rsidR="00EA37F5" w:rsidRPr="00B64730" w:rsidRDefault="00EA37F5" w:rsidP="00C17D8C">
            <w:pPr>
              <w:rPr>
                <w:rFonts w:cs="Arial"/>
                <w:b/>
                <w:sz w:val="24"/>
                <w:szCs w:val="24"/>
              </w:rPr>
            </w:pPr>
            <w:r w:rsidRPr="00B64730">
              <w:rPr>
                <w:rFonts w:cs="Arial"/>
                <w:b/>
                <w:sz w:val="24"/>
                <w:szCs w:val="24"/>
              </w:rPr>
              <w:t>Produkt</w:t>
            </w:r>
          </w:p>
        </w:tc>
        <w:tc>
          <w:tcPr>
            <w:tcW w:w="4606" w:type="dxa"/>
          </w:tcPr>
          <w:p w14:paraId="1030AC1E" w14:textId="77777777" w:rsidR="00EA37F5" w:rsidRPr="00B64730" w:rsidRDefault="00EA37F5" w:rsidP="00C17D8C">
            <w:pPr>
              <w:rPr>
                <w:rFonts w:cs="Arial"/>
                <w:b/>
                <w:sz w:val="24"/>
                <w:szCs w:val="24"/>
              </w:rPr>
            </w:pPr>
            <w:r w:rsidRPr="00B64730">
              <w:rPr>
                <w:rFonts w:cs="Arial"/>
                <w:b/>
                <w:sz w:val="24"/>
                <w:szCs w:val="24"/>
              </w:rPr>
              <w:t>Hersteller</w:t>
            </w:r>
          </w:p>
        </w:tc>
      </w:tr>
      <w:tr w:rsidR="00777A6C" w:rsidRPr="00264280" w14:paraId="205A4C08" w14:textId="77777777" w:rsidTr="00C17D8C">
        <w:tc>
          <w:tcPr>
            <w:tcW w:w="4606" w:type="dxa"/>
          </w:tcPr>
          <w:p w14:paraId="75ABF98C" w14:textId="77777777" w:rsidR="00EA37F5" w:rsidRPr="00264280" w:rsidRDefault="00EA37F5" w:rsidP="00C17D8C">
            <w:pPr>
              <w:rPr>
                <w:rFonts w:cs="Arial"/>
                <w:sz w:val="24"/>
                <w:szCs w:val="24"/>
              </w:rPr>
            </w:pPr>
            <w:proofErr w:type="spellStart"/>
            <w:r w:rsidRPr="00264280">
              <w:rPr>
                <w:rFonts w:cs="Arial"/>
                <w:sz w:val="24"/>
                <w:szCs w:val="24"/>
              </w:rPr>
              <w:t>Manorapid</w:t>
            </w:r>
            <w:proofErr w:type="spellEnd"/>
            <w:r w:rsidRPr="00264280">
              <w:rPr>
                <w:rFonts w:cs="Arial"/>
                <w:sz w:val="24"/>
                <w:szCs w:val="24"/>
              </w:rPr>
              <w:t xml:space="preserve"> ® Synergy</w:t>
            </w:r>
          </w:p>
        </w:tc>
        <w:tc>
          <w:tcPr>
            <w:tcW w:w="4606" w:type="dxa"/>
          </w:tcPr>
          <w:p w14:paraId="61915AEE" w14:textId="77777777" w:rsidR="00EA37F5" w:rsidRPr="00264280" w:rsidRDefault="00EA37F5" w:rsidP="00C17D8C">
            <w:pPr>
              <w:rPr>
                <w:rFonts w:cs="Arial"/>
                <w:sz w:val="24"/>
                <w:szCs w:val="24"/>
              </w:rPr>
            </w:pPr>
            <w:proofErr w:type="spellStart"/>
            <w:r w:rsidRPr="00264280">
              <w:rPr>
                <w:rFonts w:cs="Arial"/>
                <w:sz w:val="24"/>
                <w:szCs w:val="24"/>
              </w:rPr>
              <w:t>Antiseptica</w:t>
            </w:r>
            <w:proofErr w:type="spellEnd"/>
          </w:p>
        </w:tc>
      </w:tr>
      <w:tr w:rsidR="00777A6C" w:rsidRPr="00264280" w14:paraId="0C464DE9" w14:textId="77777777" w:rsidTr="00C17D8C">
        <w:tc>
          <w:tcPr>
            <w:tcW w:w="4606" w:type="dxa"/>
          </w:tcPr>
          <w:p w14:paraId="43239424" w14:textId="77777777" w:rsidR="00EA37F5" w:rsidRPr="00264280" w:rsidRDefault="00EA37F5" w:rsidP="00C17D8C">
            <w:pPr>
              <w:rPr>
                <w:rFonts w:cs="Arial"/>
                <w:sz w:val="24"/>
                <w:szCs w:val="24"/>
              </w:rPr>
            </w:pPr>
            <w:r w:rsidRPr="00264280">
              <w:rPr>
                <w:rFonts w:cs="Arial"/>
                <w:sz w:val="24"/>
                <w:szCs w:val="24"/>
              </w:rPr>
              <w:t xml:space="preserve">Softa-Man® </w:t>
            </w:r>
            <w:proofErr w:type="spellStart"/>
            <w:r w:rsidRPr="00264280">
              <w:rPr>
                <w:rFonts w:cs="Arial"/>
                <w:sz w:val="24"/>
                <w:szCs w:val="24"/>
              </w:rPr>
              <w:t>acute</w:t>
            </w:r>
            <w:proofErr w:type="spellEnd"/>
          </w:p>
        </w:tc>
        <w:tc>
          <w:tcPr>
            <w:tcW w:w="4606" w:type="dxa"/>
          </w:tcPr>
          <w:p w14:paraId="46F6FCA0" w14:textId="77777777" w:rsidR="00EA37F5" w:rsidRPr="00264280" w:rsidRDefault="00EA37F5" w:rsidP="00C17D8C">
            <w:pPr>
              <w:rPr>
                <w:rFonts w:cs="Arial"/>
                <w:sz w:val="24"/>
                <w:szCs w:val="24"/>
              </w:rPr>
            </w:pPr>
            <w:proofErr w:type="spellStart"/>
            <w:r w:rsidRPr="00264280">
              <w:rPr>
                <w:rFonts w:cs="Arial"/>
                <w:sz w:val="24"/>
                <w:szCs w:val="24"/>
              </w:rPr>
              <w:t>B.Braun</w:t>
            </w:r>
            <w:proofErr w:type="spellEnd"/>
          </w:p>
        </w:tc>
      </w:tr>
      <w:tr w:rsidR="00777A6C" w:rsidRPr="00264280" w14:paraId="20439290" w14:textId="77777777" w:rsidTr="00C17D8C">
        <w:tc>
          <w:tcPr>
            <w:tcW w:w="4606" w:type="dxa"/>
          </w:tcPr>
          <w:p w14:paraId="00279793" w14:textId="77777777" w:rsidR="00EA37F5" w:rsidRPr="00264280" w:rsidRDefault="001C6EF2" w:rsidP="00C17D8C">
            <w:pPr>
              <w:rPr>
                <w:rFonts w:cs="Arial"/>
                <w:sz w:val="24"/>
                <w:szCs w:val="24"/>
              </w:rPr>
            </w:pPr>
            <w:r>
              <w:rPr>
                <w:rFonts w:cs="Arial"/>
                <w:sz w:val="24"/>
                <w:szCs w:val="24"/>
              </w:rPr>
              <w:t xml:space="preserve">Sterillium® </w:t>
            </w:r>
          </w:p>
        </w:tc>
        <w:tc>
          <w:tcPr>
            <w:tcW w:w="4606" w:type="dxa"/>
          </w:tcPr>
          <w:p w14:paraId="09EE9129" w14:textId="77777777" w:rsidR="00EA37F5" w:rsidRPr="00264280" w:rsidRDefault="00EA37F5" w:rsidP="00C17D8C">
            <w:pPr>
              <w:rPr>
                <w:rFonts w:cs="Arial"/>
                <w:sz w:val="24"/>
                <w:szCs w:val="24"/>
              </w:rPr>
            </w:pPr>
            <w:r w:rsidRPr="00264280">
              <w:rPr>
                <w:rFonts w:cs="Arial"/>
                <w:sz w:val="24"/>
                <w:szCs w:val="24"/>
              </w:rPr>
              <w:t>Bode Chemie</w:t>
            </w:r>
          </w:p>
        </w:tc>
      </w:tr>
      <w:tr w:rsidR="00777A6C" w:rsidRPr="00264280" w14:paraId="047C2BDD" w14:textId="77777777" w:rsidTr="00C17D8C">
        <w:tc>
          <w:tcPr>
            <w:tcW w:w="4606" w:type="dxa"/>
          </w:tcPr>
          <w:p w14:paraId="5B5A56CC" w14:textId="77777777" w:rsidR="00EA37F5" w:rsidRPr="00264280" w:rsidRDefault="00EA37F5" w:rsidP="00C17D8C">
            <w:pPr>
              <w:rPr>
                <w:rFonts w:cs="Arial"/>
                <w:sz w:val="24"/>
                <w:szCs w:val="24"/>
              </w:rPr>
            </w:pPr>
            <w:proofErr w:type="spellStart"/>
            <w:r w:rsidRPr="00264280">
              <w:rPr>
                <w:rFonts w:cs="Arial"/>
                <w:sz w:val="24"/>
                <w:szCs w:val="24"/>
              </w:rPr>
              <w:t>desderman®pure</w:t>
            </w:r>
            <w:proofErr w:type="spellEnd"/>
          </w:p>
        </w:tc>
        <w:tc>
          <w:tcPr>
            <w:tcW w:w="4606" w:type="dxa"/>
          </w:tcPr>
          <w:p w14:paraId="33C0BF6B" w14:textId="77777777" w:rsidR="00EA37F5" w:rsidRPr="00264280" w:rsidRDefault="00EA37F5" w:rsidP="00C17D8C">
            <w:pPr>
              <w:rPr>
                <w:rFonts w:cs="Arial"/>
                <w:sz w:val="24"/>
                <w:szCs w:val="24"/>
              </w:rPr>
            </w:pPr>
            <w:proofErr w:type="spellStart"/>
            <w:r w:rsidRPr="00264280">
              <w:rPr>
                <w:rFonts w:cs="Arial"/>
                <w:sz w:val="24"/>
                <w:szCs w:val="24"/>
              </w:rPr>
              <w:t>Schülke&amp;Mayr</w:t>
            </w:r>
            <w:proofErr w:type="spellEnd"/>
          </w:p>
        </w:tc>
      </w:tr>
      <w:tr w:rsidR="00777A6C" w:rsidRPr="00264280" w14:paraId="0E3AB234" w14:textId="77777777" w:rsidTr="00C17D8C">
        <w:tc>
          <w:tcPr>
            <w:tcW w:w="4606" w:type="dxa"/>
          </w:tcPr>
          <w:p w14:paraId="2AAB7568" w14:textId="77777777" w:rsidR="00EA37F5" w:rsidRPr="00264280" w:rsidRDefault="00EA37F5" w:rsidP="00C17D8C">
            <w:pPr>
              <w:rPr>
                <w:rFonts w:cs="Arial"/>
                <w:sz w:val="24"/>
                <w:szCs w:val="24"/>
              </w:rPr>
            </w:pPr>
            <w:proofErr w:type="spellStart"/>
            <w:r w:rsidRPr="00264280">
              <w:rPr>
                <w:rFonts w:cs="Arial"/>
                <w:sz w:val="24"/>
                <w:szCs w:val="24"/>
              </w:rPr>
              <w:t>Spitacid</w:t>
            </w:r>
            <w:proofErr w:type="spellEnd"/>
            <w:r w:rsidRPr="00264280">
              <w:rPr>
                <w:rFonts w:cs="Arial"/>
                <w:sz w:val="24"/>
                <w:szCs w:val="24"/>
              </w:rPr>
              <w:t>®</w:t>
            </w:r>
          </w:p>
        </w:tc>
        <w:tc>
          <w:tcPr>
            <w:tcW w:w="4606" w:type="dxa"/>
          </w:tcPr>
          <w:p w14:paraId="0EC3F27F" w14:textId="77777777" w:rsidR="00EA37F5" w:rsidRPr="00264280" w:rsidRDefault="00EA37F5" w:rsidP="00C17D8C">
            <w:pPr>
              <w:rPr>
                <w:rFonts w:cs="Arial"/>
                <w:sz w:val="24"/>
                <w:szCs w:val="24"/>
              </w:rPr>
            </w:pPr>
            <w:r w:rsidRPr="00264280">
              <w:rPr>
                <w:rFonts w:cs="Arial"/>
                <w:sz w:val="24"/>
                <w:szCs w:val="24"/>
              </w:rPr>
              <w:t>Ecolab</w:t>
            </w:r>
          </w:p>
        </w:tc>
      </w:tr>
    </w:tbl>
    <w:p w14:paraId="7CD333FA" w14:textId="77777777" w:rsidR="00EA37F5" w:rsidRPr="00264280" w:rsidRDefault="00EA37F5" w:rsidP="00EA37F5">
      <w:pPr>
        <w:rPr>
          <w:rFonts w:cs="Arial"/>
          <w:b/>
          <w:szCs w:val="24"/>
        </w:rPr>
      </w:pPr>
    </w:p>
    <w:p w14:paraId="4D7DFBC6" w14:textId="77777777" w:rsidR="00EA37F5" w:rsidRPr="00264280" w:rsidRDefault="00EA37F5" w:rsidP="00EA37F5">
      <w:pPr>
        <w:rPr>
          <w:rFonts w:cs="Arial"/>
          <w:b/>
          <w:szCs w:val="24"/>
        </w:rPr>
      </w:pPr>
      <w:r w:rsidRPr="00264280">
        <w:rPr>
          <w:rFonts w:cs="Arial"/>
          <w:b/>
          <w:szCs w:val="24"/>
        </w:rPr>
        <w:t>Flächendesinfektionsmittel für kleine Flächen (gebrauchsfertig)</w:t>
      </w:r>
    </w:p>
    <w:tbl>
      <w:tblPr>
        <w:tblStyle w:val="Tabellenraster"/>
        <w:tblW w:w="0" w:type="auto"/>
        <w:tblLook w:val="04A0" w:firstRow="1" w:lastRow="0" w:firstColumn="1" w:lastColumn="0" w:noHBand="0" w:noVBand="1"/>
      </w:tblPr>
      <w:tblGrid>
        <w:gridCol w:w="2185"/>
        <w:gridCol w:w="1779"/>
        <w:gridCol w:w="1786"/>
        <w:gridCol w:w="1857"/>
        <w:gridCol w:w="1824"/>
      </w:tblGrid>
      <w:tr w:rsidR="00643ECC" w:rsidRPr="00264280" w14:paraId="38A134D9" w14:textId="77777777" w:rsidTr="00C17D8C">
        <w:tc>
          <w:tcPr>
            <w:tcW w:w="1842" w:type="dxa"/>
          </w:tcPr>
          <w:p w14:paraId="7530C1CE" w14:textId="77777777" w:rsidR="00EA37F5" w:rsidRPr="00264280" w:rsidRDefault="00EA37F5" w:rsidP="00C17D8C">
            <w:pPr>
              <w:rPr>
                <w:rFonts w:cs="Arial"/>
                <w:b/>
                <w:sz w:val="24"/>
                <w:szCs w:val="24"/>
              </w:rPr>
            </w:pPr>
            <w:r w:rsidRPr="00264280">
              <w:rPr>
                <w:rFonts w:cs="Arial"/>
                <w:b/>
                <w:sz w:val="24"/>
                <w:szCs w:val="24"/>
              </w:rPr>
              <w:t>Produkt</w:t>
            </w:r>
          </w:p>
        </w:tc>
        <w:tc>
          <w:tcPr>
            <w:tcW w:w="1842" w:type="dxa"/>
          </w:tcPr>
          <w:p w14:paraId="6A87E4BC" w14:textId="77777777" w:rsidR="00EA37F5" w:rsidRPr="00264280" w:rsidRDefault="00EA37F5" w:rsidP="00C17D8C">
            <w:pPr>
              <w:rPr>
                <w:rFonts w:cs="Arial"/>
                <w:b/>
                <w:sz w:val="24"/>
                <w:szCs w:val="24"/>
              </w:rPr>
            </w:pPr>
            <w:r w:rsidRPr="00264280">
              <w:rPr>
                <w:rFonts w:cs="Arial"/>
                <w:b/>
                <w:sz w:val="24"/>
                <w:szCs w:val="24"/>
              </w:rPr>
              <w:t xml:space="preserve">Gegen Norovirus </w:t>
            </w:r>
            <w:proofErr w:type="gramStart"/>
            <w:r w:rsidRPr="00264280">
              <w:rPr>
                <w:rFonts w:cs="Arial"/>
                <w:b/>
                <w:sz w:val="24"/>
                <w:szCs w:val="24"/>
              </w:rPr>
              <w:t>wirksam?*</w:t>
            </w:r>
            <w:proofErr w:type="gramEnd"/>
          </w:p>
        </w:tc>
        <w:tc>
          <w:tcPr>
            <w:tcW w:w="1842" w:type="dxa"/>
          </w:tcPr>
          <w:p w14:paraId="7A5EE586" w14:textId="77777777" w:rsidR="00EA37F5" w:rsidRPr="00264280" w:rsidRDefault="00EA37F5" w:rsidP="00C17D8C">
            <w:pPr>
              <w:rPr>
                <w:rFonts w:cs="Arial"/>
                <w:b/>
                <w:sz w:val="24"/>
                <w:szCs w:val="24"/>
              </w:rPr>
            </w:pPr>
            <w:r w:rsidRPr="00264280">
              <w:rPr>
                <w:rFonts w:cs="Arial"/>
                <w:b/>
                <w:sz w:val="24"/>
                <w:szCs w:val="24"/>
              </w:rPr>
              <w:t>Auch für die Küchen-anwendung</w:t>
            </w:r>
          </w:p>
        </w:tc>
        <w:tc>
          <w:tcPr>
            <w:tcW w:w="1843" w:type="dxa"/>
          </w:tcPr>
          <w:p w14:paraId="25982EBB" w14:textId="77777777" w:rsidR="00EA37F5" w:rsidRPr="00264280" w:rsidRDefault="00EA37F5" w:rsidP="00C17D8C">
            <w:pPr>
              <w:rPr>
                <w:rFonts w:cs="Arial"/>
                <w:b/>
                <w:sz w:val="24"/>
                <w:szCs w:val="24"/>
              </w:rPr>
            </w:pPr>
            <w:r w:rsidRPr="00264280">
              <w:rPr>
                <w:rFonts w:cs="Arial"/>
                <w:b/>
                <w:sz w:val="24"/>
                <w:szCs w:val="24"/>
              </w:rPr>
              <w:t>Anwendungsart</w:t>
            </w:r>
          </w:p>
        </w:tc>
        <w:tc>
          <w:tcPr>
            <w:tcW w:w="1843" w:type="dxa"/>
          </w:tcPr>
          <w:p w14:paraId="5A4588E2" w14:textId="77777777" w:rsidR="00EA37F5" w:rsidRPr="00264280" w:rsidRDefault="00EA37F5" w:rsidP="00C17D8C">
            <w:pPr>
              <w:rPr>
                <w:rFonts w:cs="Arial"/>
                <w:b/>
                <w:sz w:val="24"/>
                <w:szCs w:val="24"/>
              </w:rPr>
            </w:pPr>
            <w:r w:rsidRPr="00264280">
              <w:rPr>
                <w:rFonts w:cs="Arial"/>
                <w:b/>
                <w:sz w:val="24"/>
                <w:szCs w:val="24"/>
              </w:rPr>
              <w:t>Hersteller</w:t>
            </w:r>
          </w:p>
        </w:tc>
      </w:tr>
      <w:tr w:rsidR="00643ECC" w:rsidRPr="00264280" w14:paraId="539BCBEA" w14:textId="77777777" w:rsidTr="00C17D8C">
        <w:tc>
          <w:tcPr>
            <w:tcW w:w="1842" w:type="dxa"/>
          </w:tcPr>
          <w:p w14:paraId="1B752E25" w14:textId="77777777" w:rsidR="00EA37F5" w:rsidRPr="00264280" w:rsidRDefault="00EA37F5" w:rsidP="00C17D8C">
            <w:pPr>
              <w:rPr>
                <w:rFonts w:cs="Arial"/>
                <w:sz w:val="24"/>
                <w:szCs w:val="24"/>
              </w:rPr>
            </w:pPr>
            <w:proofErr w:type="spellStart"/>
            <w:r w:rsidRPr="00264280">
              <w:rPr>
                <w:rFonts w:cs="Arial"/>
                <w:sz w:val="24"/>
                <w:szCs w:val="24"/>
              </w:rPr>
              <w:t>Bacillol®</w:t>
            </w:r>
            <w:proofErr w:type="gramStart"/>
            <w:r w:rsidRPr="00264280">
              <w:rPr>
                <w:rFonts w:cs="Arial"/>
                <w:sz w:val="24"/>
                <w:szCs w:val="24"/>
              </w:rPr>
              <w:t>wipes</w:t>
            </w:r>
            <w:proofErr w:type="spellEnd"/>
            <w:r w:rsidRPr="00264280">
              <w:rPr>
                <w:rFonts w:cs="Arial"/>
                <w:sz w:val="24"/>
                <w:szCs w:val="24"/>
              </w:rPr>
              <w:t>(</w:t>
            </w:r>
            <w:proofErr w:type="gramEnd"/>
            <w:r w:rsidRPr="00264280">
              <w:rPr>
                <w:rFonts w:cs="Arial"/>
                <w:sz w:val="24"/>
                <w:szCs w:val="24"/>
              </w:rPr>
              <w:t>AF)</w:t>
            </w:r>
          </w:p>
        </w:tc>
        <w:tc>
          <w:tcPr>
            <w:tcW w:w="1842" w:type="dxa"/>
          </w:tcPr>
          <w:p w14:paraId="7977F597" w14:textId="77777777" w:rsidR="00EA37F5" w:rsidRPr="00264280" w:rsidRDefault="00EA37F5" w:rsidP="00C17D8C">
            <w:pPr>
              <w:rPr>
                <w:rFonts w:cs="Arial"/>
                <w:sz w:val="24"/>
                <w:szCs w:val="24"/>
              </w:rPr>
            </w:pPr>
            <w:r w:rsidRPr="00264280">
              <w:rPr>
                <w:rFonts w:cs="Arial"/>
                <w:sz w:val="24"/>
                <w:szCs w:val="24"/>
              </w:rPr>
              <w:t>ja</w:t>
            </w:r>
          </w:p>
        </w:tc>
        <w:tc>
          <w:tcPr>
            <w:tcW w:w="1842" w:type="dxa"/>
          </w:tcPr>
          <w:p w14:paraId="0A158BE2" w14:textId="77777777" w:rsidR="00EA37F5" w:rsidRPr="00264280" w:rsidRDefault="00EA37F5" w:rsidP="00C17D8C">
            <w:pPr>
              <w:rPr>
                <w:rFonts w:cs="Arial"/>
                <w:sz w:val="24"/>
                <w:szCs w:val="24"/>
              </w:rPr>
            </w:pPr>
            <w:r w:rsidRPr="00264280">
              <w:rPr>
                <w:rFonts w:cs="Arial"/>
                <w:sz w:val="24"/>
                <w:szCs w:val="24"/>
              </w:rPr>
              <w:t>ja</w:t>
            </w:r>
          </w:p>
        </w:tc>
        <w:tc>
          <w:tcPr>
            <w:tcW w:w="1843" w:type="dxa"/>
          </w:tcPr>
          <w:p w14:paraId="77A41179" w14:textId="77777777" w:rsidR="00EA37F5" w:rsidRPr="00264280" w:rsidRDefault="00EA37F5" w:rsidP="00C17D8C">
            <w:pPr>
              <w:rPr>
                <w:rFonts w:cs="Arial"/>
                <w:sz w:val="24"/>
                <w:szCs w:val="24"/>
              </w:rPr>
            </w:pPr>
            <w:r w:rsidRPr="00264280">
              <w:rPr>
                <w:rFonts w:cs="Arial"/>
                <w:sz w:val="24"/>
                <w:szCs w:val="24"/>
              </w:rPr>
              <w:t>Tücher</w:t>
            </w:r>
          </w:p>
        </w:tc>
        <w:tc>
          <w:tcPr>
            <w:tcW w:w="1843" w:type="dxa"/>
          </w:tcPr>
          <w:p w14:paraId="6C3F4DE2" w14:textId="77777777" w:rsidR="00EA37F5" w:rsidRPr="00264280" w:rsidRDefault="00EA37F5" w:rsidP="00C17D8C">
            <w:pPr>
              <w:rPr>
                <w:rFonts w:cs="Arial"/>
                <w:sz w:val="24"/>
                <w:szCs w:val="24"/>
              </w:rPr>
            </w:pPr>
            <w:r w:rsidRPr="00264280">
              <w:rPr>
                <w:rFonts w:cs="Arial"/>
                <w:sz w:val="24"/>
                <w:szCs w:val="24"/>
              </w:rPr>
              <w:t>Bode Chemie</w:t>
            </w:r>
          </w:p>
        </w:tc>
      </w:tr>
      <w:tr w:rsidR="00643ECC" w:rsidRPr="00264280" w14:paraId="2C949A4B" w14:textId="77777777" w:rsidTr="00C17D8C">
        <w:tc>
          <w:tcPr>
            <w:tcW w:w="1842" w:type="dxa"/>
          </w:tcPr>
          <w:p w14:paraId="1AEAB0BE" w14:textId="77777777" w:rsidR="00EA37F5" w:rsidRPr="00264280" w:rsidRDefault="00EA37F5" w:rsidP="00C17D8C">
            <w:pPr>
              <w:rPr>
                <w:rFonts w:cs="Arial"/>
                <w:sz w:val="24"/>
                <w:szCs w:val="24"/>
              </w:rPr>
            </w:pPr>
            <w:proofErr w:type="spellStart"/>
            <w:r w:rsidRPr="00264280">
              <w:rPr>
                <w:rFonts w:cs="Arial"/>
                <w:sz w:val="24"/>
                <w:szCs w:val="24"/>
              </w:rPr>
              <w:t>Meliseptol®Foam</w:t>
            </w:r>
            <w:proofErr w:type="spellEnd"/>
            <w:r w:rsidRPr="00264280">
              <w:rPr>
                <w:rFonts w:cs="Arial"/>
                <w:sz w:val="24"/>
                <w:szCs w:val="24"/>
              </w:rPr>
              <w:t xml:space="preserve"> pure</w:t>
            </w:r>
          </w:p>
        </w:tc>
        <w:tc>
          <w:tcPr>
            <w:tcW w:w="1842" w:type="dxa"/>
          </w:tcPr>
          <w:p w14:paraId="388B2F9B" w14:textId="77777777" w:rsidR="00EA37F5" w:rsidRPr="00264280" w:rsidRDefault="00EA37F5" w:rsidP="00C17D8C">
            <w:pPr>
              <w:rPr>
                <w:rFonts w:cs="Arial"/>
                <w:sz w:val="24"/>
                <w:szCs w:val="24"/>
              </w:rPr>
            </w:pPr>
            <w:r w:rsidRPr="00264280">
              <w:rPr>
                <w:rFonts w:cs="Arial"/>
                <w:sz w:val="24"/>
                <w:szCs w:val="24"/>
              </w:rPr>
              <w:t>nein</w:t>
            </w:r>
          </w:p>
        </w:tc>
        <w:tc>
          <w:tcPr>
            <w:tcW w:w="1842" w:type="dxa"/>
          </w:tcPr>
          <w:p w14:paraId="4EAE2B31" w14:textId="77777777" w:rsidR="00EA37F5" w:rsidRPr="00264280" w:rsidRDefault="00EA37F5" w:rsidP="00C17D8C">
            <w:pPr>
              <w:rPr>
                <w:rFonts w:cs="Arial"/>
                <w:sz w:val="24"/>
                <w:szCs w:val="24"/>
              </w:rPr>
            </w:pPr>
            <w:r w:rsidRPr="00264280">
              <w:rPr>
                <w:rFonts w:cs="Arial"/>
                <w:sz w:val="24"/>
                <w:szCs w:val="24"/>
              </w:rPr>
              <w:t>nein</w:t>
            </w:r>
          </w:p>
        </w:tc>
        <w:tc>
          <w:tcPr>
            <w:tcW w:w="1843" w:type="dxa"/>
          </w:tcPr>
          <w:p w14:paraId="0ABBE77F" w14:textId="77777777" w:rsidR="00EA37F5" w:rsidRPr="00264280" w:rsidRDefault="00EA37F5" w:rsidP="00C17D8C">
            <w:pPr>
              <w:rPr>
                <w:rFonts w:cs="Arial"/>
                <w:sz w:val="24"/>
                <w:szCs w:val="24"/>
              </w:rPr>
            </w:pPr>
            <w:r w:rsidRPr="00264280">
              <w:rPr>
                <w:rFonts w:cs="Arial"/>
                <w:sz w:val="24"/>
                <w:szCs w:val="24"/>
              </w:rPr>
              <w:t>Schaum</w:t>
            </w:r>
          </w:p>
        </w:tc>
        <w:tc>
          <w:tcPr>
            <w:tcW w:w="1843" w:type="dxa"/>
          </w:tcPr>
          <w:p w14:paraId="65ACADCE" w14:textId="77777777" w:rsidR="00EA37F5" w:rsidRPr="00264280" w:rsidRDefault="00EA37F5" w:rsidP="00C17D8C">
            <w:pPr>
              <w:rPr>
                <w:rFonts w:cs="Arial"/>
                <w:sz w:val="24"/>
                <w:szCs w:val="24"/>
              </w:rPr>
            </w:pPr>
            <w:proofErr w:type="spellStart"/>
            <w:r w:rsidRPr="00264280">
              <w:rPr>
                <w:rFonts w:cs="Arial"/>
                <w:sz w:val="24"/>
                <w:szCs w:val="24"/>
              </w:rPr>
              <w:t>B.Braun</w:t>
            </w:r>
            <w:proofErr w:type="spellEnd"/>
          </w:p>
        </w:tc>
      </w:tr>
      <w:tr w:rsidR="00643ECC" w:rsidRPr="00264280" w14:paraId="11EAE3A6" w14:textId="77777777" w:rsidTr="00C17D8C">
        <w:tc>
          <w:tcPr>
            <w:tcW w:w="1842" w:type="dxa"/>
          </w:tcPr>
          <w:p w14:paraId="5BEFFCA5" w14:textId="77777777" w:rsidR="00EA37F5" w:rsidRPr="00264280" w:rsidRDefault="00EA37F5" w:rsidP="00C17D8C">
            <w:pPr>
              <w:rPr>
                <w:rFonts w:cs="Arial"/>
                <w:sz w:val="24"/>
                <w:szCs w:val="24"/>
              </w:rPr>
            </w:pPr>
            <w:proofErr w:type="spellStart"/>
            <w:r w:rsidRPr="00264280">
              <w:rPr>
                <w:rFonts w:cs="Arial"/>
                <w:sz w:val="24"/>
                <w:szCs w:val="24"/>
              </w:rPr>
              <w:t>Pursept</w:t>
            </w:r>
            <w:proofErr w:type="spellEnd"/>
            <w:r w:rsidRPr="00264280">
              <w:rPr>
                <w:rFonts w:cs="Arial"/>
                <w:sz w:val="24"/>
                <w:szCs w:val="24"/>
              </w:rPr>
              <w:t xml:space="preserve">®-A Xpress </w:t>
            </w:r>
            <w:proofErr w:type="spellStart"/>
            <w:r w:rsidRPr="00264280">
              <w:rPr>
                <w:rFonts w:cs="Arial"/>
                <w:sz w:val="24"/>
                <w:szCs w:val="24"/>
              </w:rPr>
              <w:t>wipes</w:t>
            </w:r>
            <w:proofErr w:type="spellEnd"/>
          </w:p>
        </w:tc>
        <w:tc>
          <w:tcPr>
            <w:tcW w:w="1842" w:type="dxa"/>
          </w:tcPr>
          <w:p w14:paraId="20BC3822" w14:textId="77777777" w:rsidR="00EA37F5" w:rsidRPr="00264280" w:rsidRDefault="00EA37F5" w:rsidP="00C17D8C">
            <w:pPr>
              <w:rPr>
                <w:rFonts w:cs="Arial"/>
                <w:sz w:val="24"/>
                <w:szCs w:val="24"/>
              </w:rPr>
            </w:pPr>
            <w:r w:rsidRPr="00264280">
              <w:rPr>
                <w:rFonts w:cs="Arial"/>
                <w:sz w:val="24"/>
                <w:szCs w:val="24"/>
              </w:rPr>
              <w:t>ja</w:t>
            </w:r>
          </w:p>
        </w:tc>
        <w:tc>
          <w:tcPr>
            <w:tcW w:w="1842" w:type="dxa"/>
          </w:tcPr>
          <w:p w14:paraId="6FC2434B" w14:textId="77777777" w:rsidR="00EA37F5" w:rsidRPr="00264280" w:rsidRDefault="00EA37F5" w:rsidP="00C17D8C">
            <w:pPr>
              <w:rPr>
                <w:rFonts w:cs="Arial"/>
                <w:sz w:val="24"/>
                <w:szCs w:val="24"/>
              </w:rPr>
            </w:pPr>
            <w:r w:rsidRPr="00264280">
              <w:rPr>
                <w:rFonts w:cs="Arial"/>
                <w:sz w:val="24"/>
                <w:szCs w:val="24"/>
              </w:rPr>
              <w:t>nein</w:t>
            </w:r>
          </w:p>
        </w:tc>
        <w:tc>
          <w:tcPr>
            <w:tcW w:w="1843" w:type="dxa"/>
          </w:tcPr>
          <w:p w14:paraId="0A9C9760" w14:textId="77777777" w:rsidR="00EA37F5" w:rsidRPr="00264280" w:rsidRDefault="00EA37F5" w:rsidP="00C17D8C">
            <w:pPr>
              <w:rPr>
                <w:rFonts w:cs="Arial"/>
                <w:sz w:val="24"/>
                <w:szCs w:val="24"/>
              </w:rPr>
            </w:pPr>
            <w:r w:rsidRPr="00264280">
              <w:rPr>
                <w:rFonts w:cs="Arial"/>
                <w:sz w:val="24"/>
                <w:szCs w:val="24"/>
              </w:rPr>
              <w:t>Tücher</w:t>
            </w:r>
          </w:p>
        </w:tc>
        <w:tc>
          <w:tcPr>
            <w:tcW w:w="1843" w:type="dxa"/>
          </w:tcPr>
          <w:p w14:paraId="3467EC8E" w14:textId="77777777" w:rsidR="00EA37F5" w:rsidRPr="00264280" w:rsidRDefault="00EA37F5" w:rsidP="00C17D8C">
            <w:pPr>
              <w:rPr>
                <w:rFonts w:cs="Arial"/>
                <w:sz w:val="24"/>
                <w:szCs w:val="24"/>
              </w:rPr>
            </w:pPr>
            <w:proofErr w:type="spellStart"/>
            <w:r w:rsidRPr="00264280">
              <w:rPr>
                <w:rFonts w:cs="Arial"/>
                <w:sz w:val="24"/>
                <w:szCs w:val="24"/>
              </w:rPr>
              <w:t>Schülke&amp;Mayr</w:t>
            </w:r>
            <w:proofErr w:type="spellEnd"/>
          </w:p>
        </w:tc>
      </w:tr>
      <w:tr w:rsidR="00643ECC" w:rsidRPr="00264280" w14:paraId="0D0684B7" w14:textId="77777777" w:rsidTr="00C17D8C">
        <w:tc>
          <w:tcPr>
            <w:tcW w:w="1842" w:type="dxa"/>
          </w:tcPr>
          <w:p w14:paraId="7B2C0588" w14:textId="77777777" w:rsidR="00EA37F5" w:rsidRPr="00264280" w:rsidRDefault="00EA37F5" w:rsidP="00C17D8C">
            <w:pPr>
              <w:rPr>
                <w:rFonts w:cs="Arial"/>
                <w:sz w:val="24"/>
                <w:szCs w:val="24"/>
              </w:rPr>
            </w:pPr>
            <w:proofErr w:type="spellStart"/>
            <w:r w:rsidRPr="00264280">
              <w:rPr>
                <w:rFonts w:cs="Arial"/>
                <w:sz w:val="24"/>
                <w:szCs w:val="24"/>
              </w:rPr>
              <w:t>Desifor</w:t>
            </w:r>
            <w:proofErr w:type="spellEnd"/>
            <w:r w:rsidRPr="00264280">
              <w:rPr>
                <w:rFonts w:cs="Arial"/>
                <w:sz w:val="24"/>
                <w:szCs w:val="24"/>
              </w:rPr>
              <w:t xml:space="preserve">-Quick Plus </w:t>
            </w:r>
            <w:proofErr w:type="spellStart"/>
            <w:r w:rsidRPr="00264280">
              <w:rPr>
                <w:rFonts w:cs="Arial"/>
                <w:sz w:val="24"/>
                <w:szCs w:val="24"/>
              </w:rPr>
              <w:t>wipes</w:t>
            </w:r>
            <w:proofErr w:type="spellEnd"/>
          </w:p>
        </w:tc>
        <w:tc>
          <w:tcPr>
            <w:tcW w:w="1842" w:type="dxa"/>
          </w:tcPr>
          <w:p w14:paraId="62DD3561" w14:textId="77777777" w:rsidR="00EA37F5" w:rsidRPr="00264280" w:rsidRDefault="00EA37F5" w:rsidP="00C17D8C">
            <w:pPr>
              <w:rPr>
                <w:rFonts w:cs="Arial"/>
                <w:sz w:val="24"/>
                <w:szCs w:val="24"/>
              </w:rPr>
            </w:pPr>
            <w:r w:rsidRPr="00264280">
              <w:rPr>
                <w:rFonts w:cs="Arial"/>
                <w:sz w:val="24"/>
                <w:szCs w:val="24"/>
              </w:rPr>
              <w:t>ja</w:t>
            </w:r>
          </w:p>
        </w:tc>
        <w:tc>
          <w:tcPr>
            <w:tcW w:w="1842" w:type="dxa"/>
          </w:tcPr>
          <w:p w14:paraId="5B55B78F" w14:textId="77777777" w:rsidR="00EA37F5" w:rsidRPr="00264280" w:rsidRDefault="00EA37F5" w:rsidP="00C17D8C">
            <w:pPr>
              <w:rPr>
                <w:rFonts w:cs="Arial"/>
                <w:sz w:val="24"/>
                <w:szCs w:val="24"/>
              </w:rPr>
            </w:pPr>
            <w:r w:rsidRPr="00264280">
              <w:rPr>
                <w:rFonts w:cs="Arial"/>
                <w:sz w:val="24"/>
                <w:szCs w:val="24"/>
              </w:rPr>
              <w:t>ja</w:t>
            </w:r>
          </w:p>
        </w:tc>
        <w:tc>
          <w:tcPr>
            <w:tcW w:w="1843" w:type="dxa"/>
          </w:tcPr>
          <w:p w14:paraId="026FC351" w14:textId="77777777" w:rsidR="00EA37F5" w:rsidRPr="00264280" w:rsidRDefault="00EA37F5" w:rsidP="00C17D8C">
            <w:pPr>
              <w:rPr>
                <w:rFonts w:cs="Arial"/>
                <w:sz w:val="24"/>
                <w:szCs w:val="24"/>
              </w:rPr>
            </w:pPr>
            <w:r w:rsidRPr="00264280">
              <w:rPr>
                <w:rFonts w:cs="Arial"/>
                <w:sz w:val="24"/>
                <w:szCs w:val="24"/>
              </w:rPr>
              <w:t>Tücher</w:t>
            </w:r>
          </w:p>
        </w:tc>
        <w:tc>
          <w:tcPr>
            <w:tcW w:w="1843" w:type="dxa"/>
          </w:tcPr>
          <w:p w14:paraId="14A4B027" w14:textId="77777777" w:rsidR="00EA37F5" w:rsidRPr="00264280" w:rsidRDefault="00EA37F5" w:rsidP="00C17D8C">
            <w:pPr>
              <w:rPr>
                <w:rFonts w:cs="Arial"/>
                <w:sz w:val="24"/>
                <w:szCs w:val="24"/>
              </w:rPr>
            </w:pPr>
            <w:r w:rsidRPr="00264280">
              <w:rPr>
                <w:rFonts w:cs="Arial"/>
                <w:sz w:val="24"/>
                <w:szCs w:val="24"/>
              </w:rPr>
              <w:t>Dr. Schnell</w:t>
            </w:r>
          </w:p>
        </w:tc>
      </w:tr>
      <w:tr w:rsidR="00643ECC" w:rsidRPr="00264280" w14:paraId="6E153A53" w14:textId="77777777" w:rsidTr="00C17D8C">
        <w:tc>
          <w:tcPr>
            <w:tcW w:w="1842" w:type="dxa"/>
          </w:tcPr>
          <w:p w14:paraId="4E1E21F8" w14:textId="77777777" w:rsidR="00EA37F5" w:rsidRPr="00264280" w:rsidRDefault="00EA37F5" w:rsidP="00C17D8C">
            <w:pPr>
              <w:rPr>
                <w:rFonts w:cs="Arial"/>
                <w:sz w:val="24"/>
                <w:szCs w:val="24"/>
              </w:rPr>
            </w:pPr>
            <w:proofErr w:type="spellStart"/>
            <w:r w:rsidRPr="00264280">
              <w:rPr>
                <w:rFonts w:cs="Arial"/>
                <w:sz w:val="24"/>
                <w:szCs w:val="24"/>
              </w:rPr>
              <w:t>Descosept</w:t>
            </w:r>
            <w:proofErr w:type="spellEnd"/>
            <w:r w:rsidRPr="00264280">
              <w:rPr>
                <w:rFonts w:cs="Arial"/>
                <w:sz w:val="24"/>
                <w:szCs w:val="24"/>
              </w:rPr>
              <w:t xml:space="preserve"> Spezial Wipes</w:t>
            </w:r>
          </w:p>
        </w:tc>
        <w:tc>
          <w:tcPr>
            <w:tcW w:w="1842" w:type="dxa"/>
          </w:tcPr>
          <w:p w14:paraId="7509F77D" w14:textId="77777777" w:rsidR="00EA37F5" w:rsidRPr="00264280" w:rsidRDefault="00EA37F5" w:rsidP="00C17D8C">
            <w:pPr>
              <w:rPr>
                <w:rFonts w:cs="Arial"/>
                <w:sz w:val="24"/>
                <w:szCs w:val="24"/>
              </w:rPr>
            </w:pPr>
            <w:r w:rsidRPr="00264280">
              <w:rPr>
                <w:rFonts w:cs="Arial"/>
                <w:sz w:val="24"/>
                <w:szCs w:val="24"/>
              </w:rPr>
              <w:t>nein</w:t>
            </w:r>
          </w:p>
        </w:tc>
        <w:tc>
          <w:tcPr>
            <w:tcW w:w="1842" w:type="dxa"/>
          </w:tcPr>
          <w:p w14:paraId="1A6872CB" w14:textId="77777777" w:rsidR="00EA37F5" w:rsidRPr="00264280" w:rsidRDefault="00EA37F5" w:rsidP="00C17D8C">
            <w:pPr>
              <w:rPr>
                <w:rFonts w:cs="Arial"/>
                <w:sz w:val="24"/>
                <w:szCs w:val="24"/>
              </w:rPr>
            </w:pPr>
            <w:r w:rsidRPr="00264280">
              <w:rPr>
                <w:rFonts w:cs="Arial"/>
                <w:sz w:val="24"/>
                <w:szCs w:val="24"/>
              </w:rPr>
              <w:t>ja</w:t>
            </w:r>
          </w:p>
        </w:tc>
        <w:tc>
          <w:tcPr>
            <w:tcW w:w="1843" w:type="dxa"/>
          </w:tcPr>
          <w:p w14:paraId="34089D4E" w14:textId="77777777" w:rsidR="00EA37F5" w:rsidRPr="00264280" w:rsidRDefault="00EA37F5" w:rsidP="00C17D8C">
            <w:pPr>
              <w:rPr>
                <w:rFonts w:cs="Arial"/>
                <w:sz w:val="24"/>
                <w:szCs w:val="24"/>
              </w:rPr>
            </w:pPr>
            <w:r w:rsidRPr="00264280">
              <w:rPr>
                <w:rFonts w:cs="Arial"/>
                <w:sz w:val="24"/>
                <w:szCs w:val="24"/>
              </w:rPr>
              <w:t>Tücher</w:t>
            </w:r>
          </w:p>
        </w:tc>
        <w:tc>
          <w:tcPr>
            <w:tcW w:w="1843" w:type="dxa"/>
          </w:tcPr>
          <w:p w14:paraId="49877EB8" w14:textId="77777777" w:rsidR="00EA37F5" w:rsidRPr="00264280" w:rsidRDefault="00EA37F5" w:rsidP="00C17D8C">
            <w:pPr>
              <w:rPr>
                <w:rFonts w:cs="Arial"/>
                <w:sz w:val="24"/>
                <w:szCs w:val="24"/>
              </w:rPr>
            </w:pPr>
            <w:r w:rsidRPr="00264280">
              <w:rPr>
                <w:rFonts w:cs="Arial"/>
                <w:sz w:val="24"/>
                <w:szCs w:val="24"/>
              </w:rPr>
              <w:t>Dr. Schuhmacher</w:t>
            </w:r>
          </w:p>
        </w:tc>
      </w:tr>
      <w:tr w:rsidR="00643ECC" w:rsidRPr="00264280" w14:paraId="7842BB16" w14:textId="77777777" w:rsidTr="00C17D8C">
        <w:tc>
          <w:tcPr>
            <w:tcW w:w="1842" w:type="dxa"/>
          </w:tcPr>
          <w:p w14:paraId="3F6B680E" w14:textId="77777777" w:rsidR="00EA37F5" w:rsidRPr="00264280" w:rsidRDefault="00EA37F5" w:rsidP="00C17D8C">
            <w:pPr>
              <w:rPr>
                <w:rFonts w:cs="Arial"/>
                <w:sz w:val="24"/>
                <w:szCs w:val="24"/>
              </w:rPr>
            </w:pPr>
            <w:proofErr w:type="spellStart"/>
            <w:r w:rsidRPr="00264280">
              <w:rPr>
                <w:rFonts w:cs="Arial"/>
                <w:sz w:val="24"/>
                <w:szCs w:val="24"/>
              </w:rPr>
              <w:t>Desomed</w:t>
            </w:r>
            <w:proofErr w:type="spellEnd"/>
            <w:r w:rsidRPr="00264280">
              <w:rPr>
                <w:rFonts w:cs="Arial"/>
                <w:sz w:val="24"/>
                <w:szCs w:val="24"/>
              </w:rPr>
              <w:t xml:space="preserve"> Rapid AF</w:t>
            </w:r>
          </w:p>
        </w:tc>
        <w:tc>
          <w:tcPr>
            <w:tcW w:w="1842" w:type="dxa"/>
          </w:tcPr>
          <w:p w14:paraId="1683BC20" w14:textId="77777777" w:rsidR="00EA37F5" w:rsidRPr="00264280" w:rsidRDefault="00EA37F5" w:rsidP="00C17D8C">
            <w:pPr>
              <w:rPr>
                <w:rFonts w:cs="Arial"/>
                <w:sz w:val="24"/>
                <w:szCs w:val="24"/>
              </w:rPr>
            </w:pPr>
            <w:r w:rsidRPr="00264280">
              <w:rPr>
                <w:rFonts w:cs="Arial"/>
                <w:sz w:val="24"/>
                <w:szCs w:val="24"/>
              </w:rPr>
              <w:t>ja</w:t>
            </w:r>
          </w:p>
        </w:tc>
        <w:tc>
          <w:tcPr>
            <w:tcW w:w="1842" w:type="dxa"/>
          </w:tcPr>
          <w:p w14:paraId="56D4E5B3" w14:textId="77777777" w:rsidR="00EA37F5" w:rsidRPr="00264280" w:rsidRDefault="00EA37F5" w:rsidP="00C17D8C">
            <w:pPr>
              <w:rPr>
                <w:rFonts w:cs="Arial"/>
                <w:sz w:val="24"/>
                <w:szCs w:val="24"/>
              </w:rPr>
            </w:pPr>
            <w:r w:rsidRPr="00264280">
              <w:rPr>
                <w:rFonts w:cs="Arial"/>
                <w:sz w:val="24"/>
                <w:szCs w:val="24"/>
              </w:rPr>
              <w:t>nein</w:t>
            </w:r>
          </w:p>
        </w:tc>
        <w:tc>
          <w:tcPr>
            <w:tcW w:w="1843" w:type="dxa"/>
          </w:tcPr>
          <w:p w14:paraId="407CE835" w14:textId="77777777" w:rsidR="00EA37F5" w:rsidRPr="00264280" w:rsidRDefault="00EA37F5" w:rsidP="00C17D8C">
            <w:pPr>
              <w:rPr>
                <w:rFonts w:cs="Arial"/>
                <w:sz w:val="24"/>
                <w:szCs w:val="24"/>
              </w:rPr>
            </w:pPr>
            <w:r w:rsidRPr="00264280">
              <w:rPr>
                <w:rFonts w:cs="Arial"/>
                <w:sz w:val="24"/>
                <w:szCs w:val="24"/>
              </w:rPr>
              <w:t>Tücher/Lösung</w:t>
            </w:r>
          </w:p>
        </w:tc>
        <w:tc>
          <w:tcPr>
            <w:tcW w:w="1843" w:type="dxa"/>
          </w:tcPr>
          <w:p w14:paraId="12E50D7A" w14:textId="77777777" w:rsidR="00EA37F5" w:rsidRPr="00264280" w:rsidRDefault="00EA37F5" w:rsidP="00C17D8C">
            <w:pPr>
              <w:rPr>
                <w:rFonts w:cs="Arial"/>
                <w:sz w:val="24"/>
                <w:szCs w:val="24"/>
              </w:rPr>
            </w:pPr>
            <w:proofErr w:type="spellStart"/>
            <w:r w:rsidRPr="00264280">
              <w:rPr>
                <w:rFonts w:cs="Arial"/>
                <w:sz w:val="24"/>
                <w:szCs w:val="24"/>
              </w:rPr>
              <w:t>Desomed</w:t>
            </w:r>
            <w:proofErr w:type="spellEnd"/>
          </w:p>
        </w:tc>
      </w:tr>
      <w:tr w:rsidR="00643ECC" w:rsidRPr="00264280" w14:paraId="0B4C0BC1" w14:textId="77777777" w:rsidTr="00C17D8C">
        <w:tc>
          <w:tcPr>
            <w:tcW w:w="1842" w:type="dxa"/>
          </w:tcPr>
          <w:p w14:paraId="33103CEB" w14:textId="77777777" w:rsidR="00EA37F5" w:rsidRPr="00264280" w:rsidRDefault="00EA37F5" w:rsidP="00C17D8C">
            <w:pPr>
              <w:rPr>
                <w:rFonts w:cs="Arial"/>
                <w:sz w:val="24"/>
                <w:szCs w:val="24"/>
              </w:rPr>
            </w:pPr>
            <w:proofErr w:type="spellStart"/>
            <w:r w:rsidRPr="00264280">
              <w:rPr>
                <w:rFonts w:cs="Arial"/>
                <w:sz w:val="24"/>
                <w:szCs w:val="24"/>
              </w:rPr>
              <w:t>Incidin</w:t>
            </w:r>
            <w:proofErr w:type="spellEnd"/>
            <w:r w:rsidRPr="00264280">
              <w:rPr>
                <w:rFonts w:cs="Arial"/>
                <w:sz w:val="24"/>
                <w:szCs w:val="24"/>
              </w:rPr>
              <w:t xml:space="preserve"> liquid</w:t>
            </w:r>
          </w:p>
        </w:tc>
        <w:tc>
          <w:tcPr>
            <w:tcW w:w="1842" w:type="dxa"/>
          </w:tcPr>
          <w:p w14:paraId="10FDDC04" w14:textId="77777777" w:rsidR="00EA37F5" w:rsidRPr="00264280" w:rsidRDefault="00EA37F5" w:rsidP="00C17D8C">
            <w:pPr>
              <w:rPr>
                <w:rFonts w:cs="Arial"/>
                <w:sz w:val="24"/>
                <w:szCs w:val="24"/>
              </w:rPr>
            </w:pPr>
            <w:r w:rsidRPr="00264280">
              <w:rPr>
                <w:rFonts w:cs="Arial"/>
                <w:sz w:val="24"/>
                <w:szCs w:val="24"/>
              </w:rPr>
              <w:t>ja</w:t>
            </w:r>
          </w:p>
        </w:tc>
        <w:tc>
          <w:tcPr>
            <w:tcW w:w="1842" w:type="dxa"/>
          </w:tcPr>
          <w:p w14:paraId="75EE345B" w14:textId="77777777" w:rsidR="00EA37F5" w:rsidRPr="00264280" w:rsidRDefault="00EA37F5" w:rsidP="00C17D8C">
            <w:pPr>
              <w:rPr>
                <w:rFonts w:cs="Arial"/>
                <w:sz w:val="24"/>
                <w:szCs w:val="24"/>
              </w:rPr>
            </w:pPr>
            <w:r w:rsidRPr="00264280">
              <w:rPr>
                <w:rFonts w:cs="Arial"/>
                <w:sz w:val="24"/>
                <w:szCs w:val="24"/>
              </w:rPr>
              <w:t>nein</w:t>
            </w:r>
          </w:p>
        </w:tc>
        <w:tc>
          <w:tcPr>
            <w:tcW w:w="1843" w:type="dxa"/>
          </w:tcPr>
          <w:p w14:paraId="4E5B7C05" w14:textId="77777777" w:rsidR="00EA37F5" w:rsidRPr="00264280" w:rsidRDefault="00EA37F5" w:rsidP="00C17D8C">
            <w:pPr>
              <w:rPr>
                <w:rFonts w:cs="Arial"/>
                <w:sz w:val="24"/>
                <w:szCs w:val="24"/>
              </w:rPr>
            </w:pPr>
            <w:r w:rsidRPr="00264280">
              <w:rPr>
                <w:rFonts w:cs="Arial"/>
                <w:sz w:val="24"/>
                <w:szCs w:val="24"/>
              </w:rPr>
              <w:t>Lösung</w:t>
            </w:r>
          </w:p>
        </w:tc>
        <w:tc>
          <w:tcPr>
            <w:tcW w:w="1843" w:type="dxa"/>
          </w:tcPr>
          <w:p w14:paraId="26B1BA7D" w14:textId="77777777" w:rsidR="00EA37F5" w:rsidRPr="00264280" w:rsidRDefault="00EA37F5" w:rsidP="00C17D8C">
            <w:pPr>
              <w:rPr>
                <w:rFonts w:cs="Arial"/>
                <w:sz w:val="24"/>
                <w:szCs w:val="24"/>
              </w:rPr>
            </w:pPr>
            <w:r w:rsidRPr="00264280">
              <w:rPr>
                <w:rFonts w:cs="Arial"/>
                <w:sz w:val="24"/>
                <w:szCs w:val="24"/>
              </w:rPr>
              <w:t>Ecolab</w:t>
            </w:r>
          </w:p>
        </w:tc>
      </w:tr>
      <w:tr w:rsidR="00643ECC" w:rsidRPr="00264280" w14:paraId="1E400538" w14:textId="77777777" w:rsidTr="00C17D8C">
        <w:tc>
          <w:tcPr>
            <w:tcW w:w="1842" w:type="dxa"/>
          </w:tcPr>
          <w:p w14:paraId="7F6BA362" w14:textId="77777777" w:rsidR="00EA37F5" w:rsidRPr="00264280" w:rsidRDefault="00EA37F5" w:rsidP="00C17D8C">
            <w:pPr>
              <w:rPr>
                <w:rFonts w:cs="Arial"/>
                <w:sz w:val="24"/>
                <w:szCs w:val="24"/>
              </w:rPr>
            </w:pPr>
            <w:proofErr w:type="spellStart"/>
            <w:r w:rsidRPr="00264280">
              <w:rPr>
                <w:rFonts w:cs="Arial"/>
                <w:sz w:val="24"/>
                <w:szCs w:val="24"/>
              </w:rPr>
              <w:t>MyClean</w:t>
            </w:r>
            <w:proofErr w:type="spellEnd"/>
            <w:r w:rsidRPr="00264280">
              <w:rPr>
                <w:rFonts w:cs="Arial"/>
                <w:sz w:val="24"/>
                <w:szCs w:val="24"/>
              </w:rPr>
              <w:t>-DS</w:t>
            </w:r>
          </w:p>
        </w:tc>
        <w:tc>
          <w:tcPr>
            <w:tcW w:w="1842" w:type="dxa"/>
          </w:tcPr>
          <w:p w14:paraId="5F67D040" w14:textId="77777777" w:rsidR="00EA37F5" w:rsidRPr="00264280" w:rsidRDefault="00EA37F5" w:rsidP="00C17D8C">
            <w:pPr>
              <w:rPr>
                <w:rFonts w:cs="Arial"/>
                <w:sz w:val="24"/>
                <w:szCs w:val="24"/>
              </w:rPr>
            </w:pPr>
            <w:r w:rsidRPr="00264280">
              <w:rPr>
                <w:rFonts w:cs="Arial"/>
                <w:sz w:val="24"/>
                <w:szCs w:val="24"/>
              </w:rPr>
              <w:t>ja</w:t>
            </w:r>
          </w:p>
        </w:tc>
        <w:tc>
          <w:tcPr>
            <w:tcW w:w="1842" w:type="dxa"/>
          </w:tcPr>
          <w:p w14:paraId="2CAD0596" w14:textId="77777777" w:rsidR="00EA37F5" w:rsidRPr="00264280" w:rsidRDefault="00EA37F5" w:rsidP="00C17D8C">
            <w:pPr>
              <w:rPr>
                <w:rFonts w:cs="Arial"/>
                <w:sz w:val="24"/>
                <w:szCs w:val="24"/>
              </w:rPr>
            </w:pPr>
            <w:r w:rsidRPr="00264280">
              <w:rPr>
                <w:rFonts w:cs="Arial"/>
                <w:sz w:val="24"/>
                <w:szCs w:val="24"/>
              </w:rPr>
              <w:t>nein</w:t>
            </w:r>
          </w:p>
        </w:tc>
        <w:tc>
          <w:tcPr>
            <w:tcW w:w="1843" w:type="dxa"/>
          </w:tcPr>
          <w:p w14:paraId="04BC1946" w14:textId="77777777" w:rsidR="00EA37F5" w:rsidRPr="00264280" w:rsidRDefault="00EA37F5" w:rsidP="00C17D8C">
            <w:pPr>
              <w:rPr>
                <w:rFonts w:cs="Arial"/>
                <w:sz w:val="24"/>
                <w:szCs w:val="24"/>
              </w:rPr>
            </w:pPr>
            <w:r w:rsidRPr="00264280">
              <w:rPr>
                <w:rFonts w:cs="Arial"/>
                <w:sz w:val="24"/>
                <w:szCs w:val="24"/>
              </w:rPr>
              <w:t>Tücher/Lösung</w:t>
            </w:r>
          </w:p>
        </w:tc>
        <w:tc>
          <w:tcPr>
            <w:tcW w:w="1843" w:type="dxa"/>
          </w:tcPr>
          <w:p w14:paraId="3F22345F" w14:textId="77777777" w:rsidR="00EA37F5" w:rsidRPr="00264280" w:rsidRDefault="00EA37F5" w:rsidP="00C17D8C">
            <w:pPr>
              <w:rPr>
                <w:rFonts w:cs="Arial"/>
                <w:sz w:val="24"/>
                <w:szCs w:val="24"/>
              </w:rPr>
            </w:pPr>
            <w:proofErr w:type="spellStart"/>
            <w:r w:rsidRPr="00264280">
              <w:rPr>
                <w:rFonts w:cs="Arial"/>
                <w:sz w:val="24"/>
                <w:szCs w:val="24"/>
              </w:rPr>
              <w:t>MaiMed</w:t>
            </w:r>
            <w:proofErr w:type="spellEnd"/>
            <w:r w:rsidRPr="00264280">
              <w:rPr>
                <w:rFonts w:cs="Arial"/>
                <w:sz w:val="24"/>
                <w:szCs w:val="24"/>
              </w:rPr>
              <w:t xml:space="preserve"> GmbH</w:t>
            </w:r>
          </w:p>
        </w:tc>
      </w:tr>
    </w:tbl>
    <w:p w14:paraId="1914ED9E" w14:textId="77777777" w:rsidR="00EA37F5" w:rsidRPr="00264280" w:rsidRDefault="00EA37F5" w:rsidP="00EA37F5">
      <w:pPr>
        <w:rPr>
          <w:rFonts w:cs="Arial"/>
          <w:szCs w:val="24"/>
        </w:rPr>
      </w:pPr>
    </w:p>
    <w:p w14:paraId="52EC89AF" w14:textId="77777777" w:rsidR="00EA37F5" w:rsidRPr="00264280" w:rsidRDefault="00EA37F5" w:rsidP="00EA37F5">
      <w:pPr>
        <w:rPr>
          <w:rFonts w:cs="Arial"/>
          <w:b/>
          <w:szCs w:val="24"/>
        </w:rPr>
      </w:pPr>
      <w:r w:rsidRPr="00264280">
        <w:rPr>
          <w:rFonts w:cs="Arial"/>
          <w:b/>
          <w:szCs w:val="24"/>
        </w:rPr>
        <w:t>Flächendesinfektion für große Flächen</w:t>
      </w:r>
    </w:p>
    <w:tbl>
      <w:tblPr>
        <w:tblStyle w:val="Tabellenraster"/>
        <w:tblW w:w="0" w:type="auto"/>
        <w:tblLook w:val="04A0" w:firstRow="1" w:lastRow="0" w:firstColumn="1" w:lastColumn="0" w:noHBand="0" w:noVBand="1"/>
      </w:tblPr>
      <w:tblGrid>
        <w:gridCol w:w="2303"/>
        <w:gridCol w:w="2303"/>
        <w:gridCol w:w="2303"/>
        <w:gridCol w:w="2303"/>
      </w:tblGrid>
      <w:tr w:rsidR="00EA37F5" w:rsidRPr="00264280" w14:paraId="2E526EA4" w14:textId="77777777" w:rsidTr="00C17D8C">
        <w:tc>
          <w:tcPr>
            <w:tcW w:w="2303" w:type="dxa"/>
          </w:tcPr>
          <w:p w14:paraId="576ADCC2" w14:textId="77777777" w:rsidR="00EA37F5" w:rsidRPr="00264280" w:rsidRDefault="00EA37F5" w:rsidP="00C17D8C">
            <w:pPr>
              <w:rPr>
                <w:rFonts w:cs="Arial"/>
                <w:b/>
                <w:sz w:val="24"/>
                <w:szCs w:val="24"/>
              </w:rPr>
            </w:pPr>
            <w:r w:rsidRPr="00264280">
              <w:rPr>
                <w:rFonts w:cs="Arial"/>
                <w:b/>
                <w:sz w:val="24"/>
                <w:szCs w:val="24"/>
              </w:rPr>
              <w:t>Produkt</w:t>
            </w:r>
          </w:p>
        </w:tc>
        <w:tc>
          <w:tcPr>
            <w:tcW w:w="2303" w:type="dxa"/>
          </w:tcPr>
          <w:p w14:paraId="39A3E4AE" w14:textId="77777777" w:rsidR="00EA37F5" w:rsidRPr="00264280" w:rsidRDefault="00EA37F5" w:rsidP="00C17D8C">
            <w:pPr>
              <w:rPr>
                <w:rFonts w:cs="Arial"/>
                <w:b/>
                <w:sz w:val="24"/>
                <w:szCs w:val="24"/>
              </w:rPr>
            </w:pPr>
            <w:r w:rsidRPr="00264280">
              <w:rPr>
                <w:rFonts w:cs="Arial"/>
                <w:b/>
                <w:sz w:val="24"/>
                <w:szCs w:val="24"/>
              </w:rPr>
              <w:t xml:space="preserve">Gegen Norovirus </w:t>
            </w:r>
            <w:proofErr w:type="gramStart"/>
            <w:r w:rsidRPr="00264280">
              <w:rPr>
                <w:rFonts w:cs="Arial"/>
                <w:b/>
                <w:sz w:val="24"/>
                <w:szCs w:val="24"/>
              </w:rPr>
              <w:t>wirksam?*</w:t>
            </w:r>
            <w:proofErr w:type="gramEnd"/>
          </w:p>
        </w:tc>
        <w:tc>
          <w:tcPr>
            <w:tcW w:w="2303" w:type="dxa"/>
          </w:tcPr>
          <w:p w14:paraId="5F88B7C2" w14:textId="77777777" w:rsidR="00EA37F5" w:rsidRPr="00264280" w:rsidRDefault="00EA37F5" w:rsidP="00C17D8C">
            <w:pPr>
              <w:rPr>
                <w:rFonts w:cs="Arial"/>
                <w:b/>
                <w:sz w:val="24"/>
                <w:szCs w:val="24"/>
              </w:rPr>
            </w:pPr>
            <w:r w:rsidRPr="00264280">
              <w:rPr>
                <w:rFonts w:cs="Arial"/>
                <w:b/>
                <w:sz w:val="24"/>
                <w:szCs w:val="24"/>
              </w:rPr>
              <w:t>Anwendungsart</w:t>
            </w:r>
          </w:p>
        </w:tc>
        <w:tc>
          <w:tcPr>
            <w:tcW w:w="2303" w:type="dxa"/>
          </w:tcPr>
          <w:p w14:paraId="1AFE716F" w14:textId="77777777" w:rsidR="00EA37F5" w:rsidRPr="00264280" w:rsidRDefault="00EA37F5" w:rsidP="00C17D8C">
            <w:pPr>
              <w:rPr>
                <w:rFonts w:cs="Arial"/>
                <w:b/>
                <w:sz w:val="24"/>
                <w:szCs w:val="24"/>
              </w:rPr>
            </w:pPr>
            <w:r w:rsidRPr="00264280">
              <w:rPr>
                <w:rFonts w:cs="Arial"/>
                <w:b/>
                <w:sz w:val="24"/>
                <w:szCs w:val="24"/>
              </w:rPr>
              <w:t>Hersteller</w:t>
            </w:r>
          </w:p>
        </w:tc>
      </w:tr>
      <w:tr w:rsidR="00EA37F5" w:rsidRPr="00264280" w14:paraId="23A34402" w14:textId="77777777" w:rsidTr="00C17D8C">
        <w:tc>
          <w:tcPr>
            <w:tcW w:w="2303" w:type="dxa"/>
          </w:tcPr>
          <w:p w14:paraId="2B6B4FB6" w14:textId="77777777" w:rsidR="00EA37F5" w:rsidRPr="00264280" w:rsidRDefault="00EA37F5" w:rsidP="00C17D8C">
            <w:pPr>
              <w:rPr>
                <w:rFonts w:cs="Arial"/>
                <w:sz w:val="24"/>
                <w:szCs w:val="24"/>
              </w:rPr>
            </w:pPr>
            <w:proofErr w:type="spellStart"/>
            <w:r w:rsidRPr="00264280">
              <w:rPr>
                <w:rFonts w:cs="Arial"/>
                <w:sz w:val="24"/>
                <w:szCs w:val="24"/>
              </w:rPr>
              <w:t>Apesin</w:t>
            </w:r>
            <w:proofErr w:type="spellEnd"/>
            <w:r w:rsidRPr="00264280">
              <w:rPr>
                <w:rFonts w:cs="Arial"/>
                <w:sz w:val="24"/>
                <w:szCs w:val="24"/>
              </w:rPr>
              <w:t xml:space="preserve"> AP 100</w:t>
            </w:r>
          </w:p>
        </w:tc>
        <w:tc>
          <w:tcPr>
            <w:tcW w:w="2303" w:type="dxa"/>
          </w:tcPr>
          <w:p w14:paraId="4EDDD38E" w14:textId="77777777" w:rsidR="00EA37F5" w:rsidRPr="00264280" w:rsidRDefault="00EA37F5" w:rsidP="00C17D8C">
            <w:pPr>
              <w:rPr>
                <w:rFonts w:cs="Arial"/>
                <w:sz w:val="24"/>
                <w:szCs w:val="24"/>
              </w:rPr>
            </w:pPr>
            <w:r w:rsidRPr="00264280">
              <w:rPr>
                <w:rFonts w:cs="Arial"/>
                <w:sz w:val="24"/>
                <w:szCs w:val="24"/>
              </w:rPr>
              <w:t>ja</w:t>
            </w:r>
          </w:p>
        </w:tc>
        <w:tc>
          <w:tcPr>
            <w:tcW w:w="2303" w:type="dxa"/>
          </w:tcPr>
          <w:p w14:paraId="2F09D1A4" w14:textId="77777777" w:rsidR="00EA37F5" w:rsidRPr="00264280" w:rsidRDefault="00EA37F5" w:rsidP="00C17D8C">
            <w:pPr>
              <w:rPr>
                <w:rFonts w:cs="Arial"/>
                <w:sz w:val="24"/>
                <w:szCs w:val="24"/>
              </w:rPr>
            </w:pPr>
            <w:r w:rsidRPr="00264280">
              <w:rPr>
                <w:rFonts w:cs="Arial"/>
                <w:sz w:val="24"/>
                <w:szCs w:val="24"/>
              </w:rPr>
              <w:t>Dosierbeutel</w:t>
            </w:r>
          </w:p>
        </w:tc>
        <w:tc>
          <w:tcPr>
            <w:tcW w:w="2303" w:type="dxa"/>
          </w:tcPr>
          <w:p w14:paraId="26BC5F5D" w14:textId="77777777" w:rsidR="00EA37F5" w:rsidRPr="00264280" w:rsidRDefault="00EA37F5" w:rsidP="00C17D8C">
            <w:pPr>
              <w:rPr>
                <w:rFonts w:cs="Arial"/>
                <w:sz w:val="24"/>
                <w:szCs w:val="24"/>
              </w:rPr>
            </w:pPr>
            <w:r w:rsidRPr="00264280">
              <w:rPr>
                <w:rFonts w:cs="Arial"/>
                <w:sz w:val="24"/>
                <w:szCs w:val="24"/>
              </w:rPr>
              <w:t>Tana Chemie</w:t>
            </w:r>
          </w:p>
        </w:tc>
      </w:tr>
      <w:tr w:rsidR="00EA37F5" w:rsidRPr="00264280" w14:paraId="769F56E3" w14:textId="77777777" w:rsidTr="00C17D8C">
        <w:tc>
          <w:tcPr>
            <w:tcW w:w="2303" w:type="dxa"/>
          </w:tcPr>
          <w:p w14:paraId="4974D6AB" w14:textId="77777777" w:rsidR="00EA37F5" w:rsidRPr="00264280" w:rsidRDefault="00EA37F5" w:rsidP="00C17D8C">
            <w:pPr>
              <w:rPr>
                <w:rFonts w:cs="Arial"/>
                <w:sz w:val="24"/>
                <w:szCs w:val="24"/>
              </w:rPr>
            </w:pPr>
            <w:r w:rsidRPr="00264280">
              <w:rPr>
                <w:rFonts w:cs="Arial"/>
                <w:sz w:val="24"/>
                <w:szCs w:val="24"/>
              </w:rPr>
              <w:t>Perform®</w:t>
            </w:r>
          </w:p>
        </w:tc>
        <w:tc>
          <w:tcPr>
            <w:tcW w:w="2303" w:type="dxa"/>
          </w:tcPr>
          <w:p w14:paraId="225C4513" w14:textId="77777777" w:rsidR="00EA37F5" w:rsidRPr="00264280" w:rsidRDefault="00EA37F5" w:rsidP="00C17D8C">
            <w:pPr>
              <w:rPr>
                <w:rFonts w:cs="Arial"/>
                <w:sz w:val="24"/>
                <w:szCs w:val="24"/>
              </w:rPr>
            </w:pPr>
            <w:r w:rsidRPr="00264280">
              <w:rPr>
                <w:rFonts w:cs="Arial"/>
                <w:sz w:val="24"/>
                <w:szCs w:val="24"/>
              </w:rPr>
              <w:t>ja</w:t>
            </w:r>
          </w:p>
        </w:tc>
        <w:tc>
          <w:tcPr>
            <w:tcW w:w="2303" w:type="dxa"/>
          </w:tcPr>
          <w:p w14:paraId="48D2B368" w14:textId="77777777" w:rsidR="00EA37F5" w:rsidRPr="00264280" w:rsidRDefault="00EA37F5" w:rsidP="00C17D8C">
            <w:pPr>
              <w:rPr>
                <w:rFonts w:cs="Arial"/>
                <w:sz w:val="24"/>
                <w:szCs w:val="24"/>
              </w:rPr>
            </w:pPr>
            <w:r w:rsidRPr="00264280">
              <w:rPr>
                <w:rFonts w:cs="Arial"/>
                <w:sz w:val="24"/>
                <w:szCs w:val="24"/>
              </w:rPr>
              <w:t>Dosierbeutel</w:t>
            </w:r>
          </w:p>
        </w:tc>
        <w:tc>
          <w:tcPr>
            <w:tcW w:w="2303" w:type="dxa"/>
          </w:tcPr>
          <w:p w14:paraId="56397DE3" w14:textId="77777777" w:rsidR="00EA37F5" w:rsidRPr="00264280" w:rsidRDefault="00EA37F5" w:rsidP="00C17D8C">
            <w:pPr>
              <w:rPr>
                <w:rFonts w:cs="Arial"/>
                <w:sz w:val="24"/>
                <w:szCs w:val="24"/>
              </w:rPr>
            </w:pPr>
            <w:proofErr w:type="spellStart"/>
            <w:r w:rsidRPr="00264280">
              <w:rPr>
                <w:rFonts w:cs="Arial"/>
                <w:sz w:val="24"/>
                <w:szCs w:val="24"/>
              </w:rPr>
              <w:t>Schülke&amp;Mayr</w:t>
            </w:r>
            <w:proofErr w:type="spellEnd"/>
          </w:p>
        </w:tc>
      </w:tr>
      <w:tr w:rsidR="00EA37F5" w:rsidRPr="00264280" w14:paraId="45E13D29" w14:textId="77777777" w:rsidTr="00C17D8C">
        <w:tc>
          <w:tcPr>
            <w:tcW w:w="2303" w:type="dxa"/>
          </w:tcPr>
          <w:p w14:paraId="59D5321B" w14:textId="77777777" w:rsidR="00EA37F5" w:rsidRPr="00264280" w:rsidRDefault="00EA37F5" w:rsidP="00C17D8C">
            <w:pPr>
              <w:rPr>
                <w:rFonts w:cs="Arial"/>
                <w:sz w:val="24"/>
                <w:szCs w:val="24"/>
              </w:rPr>
            </w:pPr>
            <w:proofErr w:type="spellStart"/>
            <w:r w:rsidRPr="00264280">
              <w:rPr>
                <w:rFonts w:cs="Arial"/>
                <w:sz w:val="24"/>
                <w:szCs w:val="24"/>
              </w:rPr>
              <w:t>Dismozon®plus</w:t>
            </w:r>
            <w:proofErr w:type="spellEnd"/>
          </w:p>
        </w:tc>
        <w:tc>
          <w:tcPr>
            <w:tcW w:w="2303" w:type="dxa"/>
          </w:tcPr>
          <w:p w14:paraId="62F02886" w14:textId="77777777" w:rsidR="00EA37F5" w:rsidRPr="00264280" w:rsidRDefault="00EA37F5" w:rsidP="00C17D8C">
            <w:pPr>
              <w:rPr>
                <w:rFonts w:cs="Arial"/>
                <w:sz w:val="24"/>
                <w:szCs w:val="24"/>
              </w:rPr>
            </w:pPr>
            <w:r w:rsidRPr="00264280">
              <w:rPr>
                <w:rFonts w:cs="Arial"/>
                <w:sz w:val="24"/>
                <w:szCs w:val="24"/>
              </w:rPr>
              <w:t>ja</w:t>
            </w:r>
          </w:p>
        </w:tc>
        <w:tc>
          <w:tcPr>
            <w:tcW w:w="2303" w:type="dxa"/>
          </w:tcPr>
          <w:p w14:paraId="324F7A0B" w14:textId="77777777" w:rsidR="00EA37F5" w:rsidRPr="00264280" w:rsidRDefault="00EA37F5" w:rsidP="00C17D8C">
            <w:pPr>
              <w:rPr>
                <w:rFonts w:cs="Arial"/>
                <w:sz w:val="24"/>
                <w:szCs w:val="24"/>
              </w:rPr>
            </w:pPr>
            <w:r w:rsidRPr="00264280">
              <w:rPr>
                <w:rFonts w:cs="Arial"/>
                <w:sz w:val="24"/>
                <w:szCs w:val="24"/>
              </w:rPr>
              <w:t>Dosierbeutel</w:t>
            </w:r>
          </w:p>
        </w:tc>
        <w:tc>
          <w:tcPr>
            <w:tcW w:w="2303" w:type="dxa"/>
          </w:tcPr>
          <w:p w14:paraId="2E09B7E9" w14:textId="77777777" w:rsidR="00EA37F5" w:rsidRPr="00264280" w:rsidRDefault="00EA37F5" w:rsidP="00C17D8C">
            <w:pPr>
              <w:rPr>
                <w:rFonts w:cs="Arial"/>
                <w:sz w:val="24"/>
                <w:szCs w:val="24"/>
              </w:rPr>
            </w:pPr>
            <w:proofErr w:type="spellStart"/>
            <w:r w:rsidRPr="00264280">
              <w:rPr>
                <w:rFonts w:cs="Arial"/>
                <w:sz w:val="24"/>
                <w:szCs w:val="24"/>
              </w:rPr>
              <w:t>BodeChemie</w:t>
            </w:r>
            <w:proofErr w:type="spellEnd"/>
          </w:p>
        </w:tc>
      </w:tr>
      <w:tr w:rsidR="00EA37F5" w:rsidRPr="00264280" w14:paraId="33F8645B" w14:textId="77777777" w:rsidTr="00C17D8C">
        <w:tc>
          <w:tcPr>
            <w:tcW w:w="2303" w:type="dxa"/>
          </w:tcPr>
          <w:p w14:paraId="6CF42DBA" w14:textId="77777777" w:rsidR="00EA37F5" w:rsidRPr="00264280" w:rsidRDefault="00EA37F5" w:rsidP="00C17D8C">
            <w:pPr>
              <w:rPr>
                <w:rFonts w:cs="Arial"/>
                <w:sz w:val="24"/>
                <w:szCs w:val="24"/>
              </w:rPr>
            </w:pPr>
            <w:proofErr w:type="spellStart"/>
            <w:r w:rsidRPr="00264280">
              <w:rPr>
                <w:rFonts w:cs="Arial"/>
                <w:sz w:val="24"/>
                <w:szCs w:val="24"/>
              </w:rPr>
              <w:t>Incidin</w:t>
            </w:r>
            <w:proofErr w:type="spellEnd"/>
            <w:r w:rsidRPr="00264280">
              <w:rPr>
                <w:rFonts w:cs="Arial"/>
                <w:sz w:val="24"/>
                <w:szCs w:val="24"/>
              </w:rPr>
              <w:t>® Extra N</w:t>
            </w:r>
          </w:p>
        </w:tc>
        <w:tc>
          <w:tcPr>
            <w:tcW w:w="2303" w:type="dxa"/>
          </w:tcPr>
          <w:p w14:paraId="6E8B1E9F" w14:textId="77777777" w:rsidR="00EA37F5" w:rsidRPr="00264280" w:rsidRDefault="00EA37F5" w:rsidP="00C17D8C">
            <w:pPr>
              <w:rPr>
                <w:rFonts w:cs="Arial"/>
                <w:sz w:val="24"/>
                <w:szCs w:val="24"/>
              </w:rPr>
            </w:pPr>
            <w:r w:rsidRPr="00264280">
              <w:rPr>
                <w:rFonts w:cs="Arial"/>
                <w:sz w:val="24"/>
                <w:szCs w:val="24"/>
              </w:rPr>
              <w:t>ja</w:t>
            </w:r>
          </w:p>
        </w:tc>
        <w:tc>
          <w:tcPr>
            <w:tcW w:w="2303" w:type="dxa"/>
          </w:tcPr>
          <w:p w14:paraId="6A22A2E2" w14:textId="77777777" w:rsidR="00EA37F5" w:rsidRPr="00264280" w:rsidRDefault="00EA37F5" w:rsidP="00C17D8C">
            <w:pPr>
              <w:rPr>
                <w:rFonts w:cs="Arial"/>
                <w:sz w:val="24"/>
                <w:szCs w:val="24"/>
              </w:rPr>
            </w:pPr>
            <w:r w:rsidRPr="00264280">
              <w:rPr>
                <w:rFonts w:cs="Arial"/>
                <w:sz w:val="24"/>
                <w:szCs w:val="24"/>
              </w:rPr>
              <w:t>Dosierbeutel/Flasche</w:t>
            </w:r>
          </w:p>
        </w:tc>
        <w:tc>
          <w:tcPr>
            <w:tcW w:w="2303" w:type="dxa"/>
          </w:tcPr>
          <w:p w14:paraId="4DCFB24F" w14:textId="77777777" w:rsidR="00EA37F5" w:rsidRPr="00264280" w:rsidRDefault="00EA37F5" w:rsidP="00C17D8C">
            <w:pPr>
              <w:rPr>
                <w:rFonts w:cs="Arial"/>
                <w:sz w:val="24"/>
                <w:szCs w:val="24"/>
              </w:rPr>
            </w:pPr>
            <w:r w:rsidRPr="00264280">
              <w:rPr>
                <w:rFonts w:cs="Arial"/>
                <w:sz w:val="24"/>
                <w:szCs w:val="24"/>
              </w:rPr>
              <w:t>Ecolab</w:t>
            </w:r>
          </w:p>
        </w:tc>
      </w:tr>
      <w:tr w:rsidR="00EA37F5" w:rsidRPr="00264280" w14:paraId="7CE55B81" w14:textId="77777777" w:rsidTr="00C17D8C">
        <w:tc>
          <w:tcPr>
            <w:tcW w:w="2303" w:type="dxa"/>
          </w:tcPr>
          <w:p w14:paraId="5B2EC0DD" w14:textId="77777777" w:rsidR="00EA37F5" w:rsidRPr="00264280" w:rsidRDefault="00EA37F5" w:rsidP="00C17D8C">
            <w:pPr>
              <w:rPr>
                <w:rFonts w:cs="Arial"/>
                <w:sz w:val="24"/>
                <w:szCs w:val="24"/>
              </w:rPr>
            </w:pPr>
            <w:r w:rsidRPr="00264280">
              <w:rPr>
                <w:rFonts w:cs="Arial"/>
                <w:sz w:val="24"/>
                <w:szCs w:val="24"/>
              </w:rPr>
              <w:t>Biguanid Fläche N</w:t>
            </w:r>
          </w:p>
        </w:tc>
        <w:tc>
          <w:tcPr>
            <w:tcW w:w="2303" w:type="dxa"/>
          </w:tcPr>
          <w:p w14:paraId="2BA9B4E7" w14:textId="77777777" w:rsidR="00EA37F5" w:rsidRPr="00264280" w:rsidRDefault="00EA37F5" w:rsidP="00C17D8C">
            <w:pPr>
              <w:rPr>
                <w:rFonts w:cs="Arial"/>
                <w:sz w:val="24"/>
                <w:szCs w:val="24"/>
              </w:rPr>
            </w:pPr>
            <w:r w:rsidRPr="00264280">
              <w:rPr>
                <w:rFonts w:cs="Arial"/>
                <w:sz w:val="24"/>
                <w:szCs w:val="24"/>
              </w:rPr>
              <w:t>ja</w:t>
            </w:r>
          </w:p>
        </w:tc>
        <w:tc>
          <w:tcPr>
            <w:tcW w:w="2303" w:type="dxa"/>
          </w:tcPr>
          <w:p w14:paraId="288DDADC" w14:textId="77777777" w:rsidR="00EA37F5" w:rsidRPr="00264280" w:rsidRDefault="00EA37F5" w:rsidP="00C17D8C">
            <w:pPr>
              <w:rPr>
                <w:rFonts w:cs="Arial"/>
                <w:sz w:val="24"/>
                <w:szCs w:val="24"/>
              </w:rPr>
            </w:pPr>
            <w:r w:rsidRPr="00264280">
              <w:rPr>
                <w:rFonts w:cs="Arial"/>
                <w:sz w:val="24"/>
                <w:szCs w:val="24"/>
              </w:rPr>
              <w:t>Dosierbeutel/Flasche</w:t>
            </w:r>
          </w:p>
        </w:tc>
        <w:tc>
          <w:tcPr>
            <w:tcW w:w="2303" w:type="dxa"/>
          </w:tcPr>
          <w:p w14:paraId="6511F4B3" w14:textId="77777777" w:rsidR="00EA37F5" w:rsidRPr="00264280" w:rsidRDefault="00EA37F5" w:rsidP="00C17D8C">
            <w:pPr>
              <w:rPr>
                <w:rFonts w:cs="Arial"/>
                <w:sz w:val="24"/>
                <w:szCs w:val="24"/>
              </w:rPr>
            </w:pPr>
            <w:r w:rsidRPr="00264280">
              <w:rPr>
                <w:rFonts w:cs="Arial"/>
                <w:sz w:val="24"/>
                <w:szCs w:val="24"/>
              </w:rPr>
              <w:t>Dr. Schumacher</w:t>
            </w:r>
          </w:p>
        </w:tc>
      </w:tr>
    </w:tbl>
    <w:p w14:paraId="05F453F6" w14:textId="77777777" w:rsidR="00EA37F5" w:rsidRPr="00264280" w:rsidRDefault="00EA37F5" w:rsidP="00EA37F5">
      <w:pPr>
        <w:rPr>
          <w:rFonts w:cs="Arial"/>
        </w:rPr>
      </w:pPr>
    </w:p>
    <w:p w14:paraId="0945ADA8" w14:textId="77777777" w:rsidR="00EA37F5" w:rsidRDefault="00EA37F5" w:rsidP="00EA37F5">
      <w:pPr>
        <w:rPr>
          <w:rFonts w:cs="Arial"/>
        </w:rPr>
      </w:pPr>
      <w:r w:rsidRPr="00264280">
        <w:rPr>
          <w:rFonts w:cs="Arial"/>
        </w:rPr>
        <w:t>*laut Hersteller</w:t>
      </w:r>
    </w:p>
    <w:p w14:paraId="5123BCBA" w14:textId="77777777" w:rsidR="00D87A61" w:rsidRDefault="00D87A61" w:rsidP="00EA37F5">
      <w:pPr>
        <w:rPr>
          <w:rFonts w:cs="Arial"/>
        </w:rPr>
      </w:pPr>
    </w:p>
    <w:p w14:paraId="630C1C56" w14:textId="77777777" w:rsidR="00D87A61" w:rsidRDefault="00D87A61" w:rsidP="00EA37F5">
      <w:pPr>
        <w:rPr>
          <w:rFonts w:cs="Arial"/>
        </w:rPr>
      </w:pPr>
    </w:p>
    <w:p w14:paraId="62A7F73E" w14:textId="77777777" w:rsidR="00D87A61" w:rsidRDefault="00D87A61" w:rsidP="00EA37F5">
      <w:pPr>
        <w:rPr>
          <w:rFonts w:cs="Arial"/>
        </w:rPr>
      </w:pPr>
    </w:p>
    <w:p w14:paraId="60C4E3DB" w14:textId="77777777" w:rsidR="00D87A61" w:rsidRDefault="00D87A61" w:rsidP="00EA37F5">
      <w:pPr>
        <w:rPr>
          <w:rFonts w:cs="Arial"/>
        </w:rPr>
      </w:pPr>
    </w:p>
    <w:p w14:paraId="7C663CB2" w14:textId="77777777" w:rsidR="00D87A61" w:rsidRDefault="00D87A61" w:rsidP="00EA37F5">
      <w:pPr>
        <w:rPr>
          <w:rFonts w:cs="Arial"/>
        </w:rPr>
      </w:pPr>
    </w:p>
    <w:p w14:paraId="79336754" w14:textId="77777777" w:rsidR="00B83E5B" w:rsidRDefault="00B83E5B" w:rsidP="00EA37F5">
      <w:pPr>
        <w:rPr>
          <w:rFonts w:cs="Arial"/>
        </w:rPr>
      </w:pPr>
    </w:p>
    <w:p w14:paraId="44100CA8" w14:textId="77777777" w:rsidR="00B83E5B" w:rsidRDefault="00B83E5B" w:rsidP="00EA37F5">
      <w:pPr>
        <w:rPr>
          <w:rFonts w:cs="Arial"/>
        </w:rPr>
      </w:pPr>
    </w:p>
    <w:p w14:paraId="36C26EB6" w14:textId="77777777" w:rsidR="00B83E5B" w:rsidRDefault="00B83E5B" w:rsidP="00EA37F5">
      <w:pPr>
        <w:rPr>
          <w:rFonts w:cs="Arial"/>
        </w:rPr>
      </w:pPr>
    </w:p>
    <w:p w14:paraId="5C1E0240" w14:textId="77777777" w:rsidR="00BC6A15" w:rsidRDefault="00BC6A15" w:rsidP="00EA37F5">
      <w:pPr>
        <w:rPr>
          <w:rFonts w:cs="Arial"/>
        </w:rPr>
      </w:pPr>
    </w:p>
    <w:p w14:paraId="06492BB1" w14:textId="77777777" w:rsidR="00972F20" w:rsidRDefault="00972F20" w:rsidP="00972F20">
      <w:pPr>
        <w:pStyle w:val="berschrift2"/>
        <w:rPr>
          <w:rFonts w:cs="Arial"/>
          <w:szCs w:val="24"/>
        </w:rPr>
      </w:pPr>
      <w:bookmarkStart w:id="52" w:name="_Toc168378608"/>
      <w:r w:rsidRPr="00972F20">
        <w:rPr>
          <w:rFonts w:cs="Arial"/>
          <w:szCs w:val="24"/>
        </w:rPr>
        <w:lastRenderedPageBreak/>
        <w:t xml:space="preserve">Anlage </w:t>
      </w:r>
      <w:r>
        <w:rPr>
          <w:rFonts w:cs="Arial"/>
          <w:szCs w:val="24"/>
        </w:rPr>
        <w:t>2</w:t>
      </w:r>
      <w:r w:rsidRPr="00972F20">
        <w:rPr>
          <w:rFonts w:cs="Arial"/>
          <w:szCs w:val="24"/>
        </w:rPr>
        <w:t xml:space="preserve"> </w:t>
      </w:r>
      <w:r>
        <w:rPr>
          <w:rFonts w:cs="Arial"/>
          <w:szCs w:val="24"/>
        </w:rPr>
        <w:t>Meldeformular</w:t>
      </w:r>
      <w:bookmarkEnd w:id="52"/>
    </w:p>
    <w:p w14:paraId="401DE1FE" w14:textId="77777777" w:rsidR="00EE64E2" w:rsidRDefault="00EE64E2" w:rsidP="00EE64E2">
      <w:pPr>
        <w:rPr>
          <w:lang w:eastAsia="de-DE"/>
        </w:rPr>
      </w:pPr>
    </w:p>
    <w:p w14:paraId="5573AC0F" w14:textId="77777777" w:rsidR="00EE64E2" w:rsidRDefault="00EE64E2" w:rsidP="00EE64E2">
      <w:pPr>
        <w:rPr>
          <w:lang w:eastAsia="de-DE"/>
        </w:rPr>
      </w:pPr>
    </w:p>
    <w:p w14:paraId="519C8CAC" w14:textId="77777777" w:rsidR="001B1532" w:rsidRPr="00B83E5B" w:rsidRDefault="00B83E5B" w:rsidP="00EE64E2">
      <w:pPr>
        <w:rPr>
          <w:lang w:eastAsia="de-DE"/>
        </w:rPr>
      </w:pPr>
      <w:r>
        <w:rPr>
          <w:noProof/>
          <w:lang w:eastAsia="de-DE"/>
        </w:rPr>
        <w:drawing>
          <wp:anchor distT="0" distB="0" distL="114300" distR="114300" simplePos="0" relativeHeight="251659264" behindDoc="0" locked="0" layoutInCell="1" allowOverlap="1" wp14:anchorId="6E4D95F3" wp14:editId="317E8E67">
            <wp:simplePos x="0" y="0"/>
            <wp:positionH relativeFrom="page">
              <wp:posOffset>899795</wp:posOffset>
            </wp:positionH>
            <wp:positionV relativeFrom="page">
              <wp:posOffset>1068070</wp:posOffset>
            </wp:positionV>
            <wp:extent cx="5791200" cy="81153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200" cy="8115300"/>
                    </a:xfrm>
                    <a:prstGeom prst="rect">
                      <a:avLst/>
                    </a:prstGeom>
                  </pic:spPr>
                </pic:pic>
              </a:graphicData>
            </a:graphic>
          </wp:anchor>
        </w:drawing>
      </w:r>
    </w:p>
    <w:p w14:paraId="7DCD786C" w14:textId="77777777" w:rsidR="00EE64E2" w:rsidRPr="00B71F0B" w:rsidRDefault="00B71F0B" w:rsidP="00B83E5B">
      <w:pPr>
        <w:rPr>
          <w:rStyle w:val="Hyperlink"/>
          <w:rFonts w:cs="Arial"/>
        </w:rPr>
      </w:pPr>
      <w:r>
        <w:rPr>
          <w:rFonts w:cs="Arial"/>
        </w:rPr>
        <w:fldChar w:fldCharType="begin"/>
      </w:r>
      <w:r>
        <w:rPr>
          <w:rFonts w:cs="Arial"/>
        </w:rPr>
        <w:instrText>HYPERLINK "https://www.kreisgg.de/gesundheit/gesundheitsschutz/meldepflichtige-erkrankungen/"</w:instrText>
      </w:r>
      <w:r>
        <w:rPr>
          <w:rFonts w:cs="Arial"/>
        </w:rPr>
      </w:r>
      <w:r>
        <w:rPr>
          <w:rFonts w:cs="Arial"/>
        </w:rPr>
        <w:fldChar w:fldCharType="separate"/>
      </w:r>
      <w:hyperlink r:id="rId12" w:history="1">
        <w:r w:rsidR="00B83E5B">
          <w:rPr>
            <w:rStyle w:val="Hyperlink"/>
          </w:rPr>
          <w:t>Meldeformular für Gemeinschaftseinrichtungen nach § 34 IfSG – KreisGG</w:t>
        </w:r>
      </w:hyperlink>
    </w:p>
    <w:p w14:paraId="4E91D48C" w14:textId="77777777" w:rsidR="00EE64E2" w:rsidRPr="00B71F0B" w:rsidRDefault="00EE64E2" w:rsidP="00EE64E2">
      <w:pPr>
        <w:rPr>
          <w:rStyle w:val="Hyperlink"/>
          <w:rFonts w:eastAsia="Times New Roman" w:cs="Arial"/>
          <w:szCs w:val="20"/>
          <w:lang w:eastAsia="de-DE"/>
        </w:rPr>
        <w:sectPr w:rsidR="00EE64E2" w:rsidRPr="00B71F0B" w:rsidSect="00E0335B">
          <w:headerReference w:type="default" r:id="rId13"/>
          <w:footerReference w:type="default" r:id="rId14"/>
          <w:headerReference w:type="first" r:id="rId15"/>
          <w:pgSz w:w="11907" w:h="16840" w:code="9"/>
          <w:pgMar w:top="851" w:right="1275" w:bottom="1134" w:left="1417" w:header="570" w:footer="397" w:gutter="0"/>
          <w:paperSrc w:first="15" w:other="15"/>
          <w:cols w:space="720"/>
          <w:titlePg/>
          <w:docGrid w:linePitch="326"/>
        </w:sectPr>
      </w:pPr>
    </w:p>
    <w:p w14:paraId="4B93EEE0" w14:textId="77777777" w:rsidR="00DF0759" w:rsidRDefault="00B71F0B" w:rsidP="00241CE6">
      <w:pPr>
        <w:pStyle w:val="berschrift2"/>
        <w:rPr>
          <w:rFonts w:cs="Arial"/>
          <w:szCs w:val="24"/>
        </w:rPr>
      </w:pPr>
      <w:r>
        <w:rPr>
          <w:rFonts w:eastAsiaTheme="minorHAnsi" w:cs="Arial"/>
          <w:b w:val="0"/>
          <w:szCs w:val="22"/>
          <w:lang w:eastAsia="en-US"/>
        </w:rPr>
        <w:lastRenderedPageBreak/>
        <w:fldChar w:fldCharType="end"/>
      </w:r>
      <w:bookmarkStart w:id="53" w:name="_Toc168378609"/>
      <w:r w:rsidR="00DF0759" w:rsidRPr="00972F20">
        <w:rPr>
          <w:rFonts w:cs="Arial"/>
          <w:szCs w:val="24"/>
        </w:rPr>
        <w:t xml:space="preserve">Anlage </w:t>
      </w:r>
      <w:r w:rsidR="002325F3" w:rsidRPr="00972F20">
        <w:rPr>
          <w:rFonts w:cs="Arial"/>
          <w:szCs w:val="24"/>
        </w:rPr>
        <w:t xml:space="preserve">3 </w:t>
      </w:r>
      <w:r w:rsidR="00DF0759" w:rsidRPr="00972F20">
        <w:rPr>
          <w:rFonts w:cs="Arial"/>
          <w:szCs w:val="24"/>
        </w:rPr>
        <w:t>zum Musterhygieneplan für Kindereinrichtungen</w:t>
      </w:r>
      <w:bookmarkEnd w:id="53"/>
    </w:p>
    <w:p w14:paraId="053FF66C" w14:textId="77777777" w:rsidR="00972F20" w:rsidRPr="00972F20" w:rsidRDefault="00972F20" w:rsidP="00972F20">
      <w:pPr>
        <w:rPr>
          <w:lang w:eastAsia="de-DE"/>
        </w:rPr>
      </w:pPr>
    </w:p>
    <w:p w14:paraId="01DD480F" w14:textId="77777777" w:rsidR="00DF0759" w:rsidRPr="00DD0EC7" w:rsidRDefault="00DF0759" w:rsidP="00DF0759">
      <w:pPr>
        <w:ind w:left="354"/>
        <w:jc w:val="center"/>
        <w:outlineLvl w:val="2"/>
        <w:rPr>
          <w:rFonts w:eastAsia="Times New Roman" w:cs="Arial"/>
          <w:b/>
          <w:szCs w:val="24"/>
          <w:lang w:eastAsia="de-DE"/>
        </w:rPr>
      </w:pPr>
    </w:p>
    <w:p w14:paraId="21220B1E" w14:textId="77777777" w:rsidR="00DF0759" w:rsidRPr="00DD0EC7" w:rsidRDefault="00DF0759" w:rsidP="0048219B">
      <w:pPr>
        <w:jc w:val="center"/>
        <w:rPr>
          <w:rFonts w:eastAsia="Times New Roman" w:cs="Arial"/>
          <w:b/>
          <w:szCs w:val="24"/>
          <w:lang w:eastAsia="de-DE"/>
        </w:rPr>
      </w:pPr>
      <w:r w:rsidRPr="00DD0EC7">
        <w:rPr>
          <w:rFonts w:eastAsia="Times New Roman" w:cs="Arial"/>
          <w:b/>
          <w:szCs w:val="24"/>
          <w:lang w:eastAsia="de-DE"/>
        </w:rPr>
        <w:t>Beispiel eines Reinigungs- und Desinfektionsplan</w:t>
      </w:r>
      <w:r w:rsidR="002325F3" w:rsidRPr="00DD0EC7">
        <w:rPr>
          <w:rFonts w:eastAsia="Times New Roman" w:cs="Arial"/>
          <w:b/>
          <w:szCs w:val="24"/>
          <w:lang w:eastAsia="de-DE"/>
        </w:rPr>
        <w:t>s</w:t>
      </w:r>
      <w:r w:rsidRPr="00DD0EC7">
        <w:rPr>
          <w:rFonts w:eastAsia="Times New Roman" w:cs="Arial"/>
          <w:b/>
          <w:szCs w:val="24"/>
          <w:lang w:eastAsia="de-DE"/>
        </w:rPr>
        <w:t xml:space="preserve"> für Kindereinrichtungen</w:t>
      </w:r>
    </w:p>
    <w:p w14:paraId="32114310" w14:textId="77777777" w:rsidR="00DF0759" w:rsidRPr="00DD0EC7" w:rsidRDefault="00DF0759" w:rsidP="0048219B">
      <w:pPr>
        <w:jc w:val="center"/>
        <w:rPr>
          <w:rFonts w:eastAsia="Times New Roman" w:cs="Arial"/>
          <w:b/>
          <w:szCs w:val="24"/>
          <w:lang w:eastAsia="de-DE"/>
        </w:rPr>
      </w:pPr>
    </w:p>
    <w:p w14:paraId="5B467A07" w14:textId="77777777" w:rsidR="00DF0759" w:rsidRPr="00DD0EC7" w:rsidRDefault="00DF0759" w:rsidP="00DF0759">
      <w:pPr>
        <w:jc w:val="center"/>
        <w:rPr>
          <w:rFonts w:eastAsia="Times New Roman" w:cs="Arial"/>
          <w:b/>
          <w:szCs w:val="24"/>
          <w:u w:val="single"/>
          <w:lang w:eastAsia="de-DE"/>
        </w:rPr>
      </w:pPr>
      <w:r w:rsidRPr="00DD0EC7">
        <w:rPr>
          <w:rFonts w:eastAsia="Times New Roman" w:cs="Arial"/>
          <w:b/>
          <w:szCs w:val="24"/>
          <w:u w:val="single"/>
          <w:lang w:eastAsia="de-DE"/>
        </w:rPr>
        <w:t>Hinweise</w:t>
      </w:r>
    </w:p>
    <w:p w14:paraId="39C447BE" w14:textId="77777777" w:rsidR="00DF0759" w:rsidRPr="00264280" w:rsidRDefault="00DF0759" w:rsidP="00DF0759">
      <w:pPr>
        <w:jc w:val="center"/>
        <w:rPr>
          <w:rFonts w:eastAsia="Times New Roman" w:cs="Arial"/>
          <w:b/>
          <w:sz w:val="28"/>
          <w:szCs w:val="28"/>
          <w:u w:val="single"/>
          <w:lang w:eastAsia="de-DE"/>
        </w:rPr>
      </w:pPr>
    </w:p>
    <w:p w14:paraId="3A011EC3" w14:textId="77777777" w:rsidR="00DF0759" w:rsidRPr="00DD0EC7" w:rsidRDefault="00DF0759" w:rsidP="00020207">
      <w:pPr>
        <w:numPr>
          <w:ilvl w:val="0"/>
          <w:numId w:val="10"/>
        </w:numPr>
        <w:pBdr>
          <w:top w:val="single" w:sz="4" w:space="1" w:color="auto"/>
          <w:left w:val="single" w:sz="4" w:space="4" w:color="auto"/>
          <w:bottom w:val="single" w:sz="4" w:space="1" w:color="auto"/>
          <w:right w:val="single" w:sz="4" w:space="4" w:color="auto"/>
        </w:pBdr>
        <w:ind w:left="714" w:hanging="357"/>
        <w:rPr>
          <w:rFonts w:eastAsia="Times New Roman" w:cs="Arial"/>
          <w:szCs w:val="24"/>
          <w:lang w:eastAsia="de-DE"/>
        </w:rPr>
      </w:pPr>
      <w:r w:rsidRPr="00DD0EC7">
        <w:rPr>
          <w:rFonts w:eastAsia="Times New Roman" w:cs="Arial"/>
          <w:szCs w:val="24"/>
          <w:lang w:eastAsia="de-DE"/>
        </w:rPr>
        <w:t xml:space="preserve">Das folgende Muster eines Reinigungs- und Desinfektionsplans muss auf Ihre Einrichtung individualisiert werden, das heißt: nicht </w:t>
      </w:r>
      <w:r w:rsidR="00E668B6" w:rsidRPr="00DD0EC7">
        <w:rPr>
          <w:rFonts w:eastAsia="Times New Roman" w:cs="Arial"/>
          <w:szCs w:val="24"/>
          <w:lang w:eastAsia="de-DE"/>
        </w:rPr>
        <w:t>Z</w:t>
      </w:r>
      <w:r w:rsidRPr="00DD0EC7">
        <w:rPr>
          <w:rFonts w:eastAsia="Times New Roman" w:cs="Arial"/>
          <w:szCs w:val="24"/>
          <w:lang w:eastAsia="de-DE"/>
        </w:rPr>
        <w:t xml:space="preserve">utreffendes ist zu streichen, </w:t>
      </w:r>
      <w:r w:rsidR="002325F3" w:rsidRPr="00DD0EC7">
        <w:rPr>
          <w:rFonts w:eastAsia="Times New Roman" w:cs="Arial"/>
          <w:szCs w:val="24"/>
          <w:lang w:eastAsia="de-DE"/>
        </w:rPr>
        <w:t>F</w:t>
      </w:r>
      <w:r w:rsidRPr="00DD0EC7">
        <w:rPr>
          <w:rFonts w:eastAsia="Times New Roman" w:cs="Arial"/>
          <w:szCs w:val="24"/>
          <w:lang w:eastAsia="de-DE"/>
        </w:rPr>
        <w:t>ehlendes ist hinzuzufügen.</w:t>
      </w:r>
    </w:p>
    <w:p w14:paraId="5805F767" w14:textId="77777777" w:rsidR="00DF0759" w:rsidRPr="00DD0EC7" w:rsidRDefault="00DF0759" w:rsidP="00020207">
      <w:pPr>
        <w:numPr>
          <w:ilvl w:val="0"/>
          <w:numId w:val="10"/>
        </w:numPr>
        <w:pBdr>
          <w:top w:val="single" w:sz="4" w:space="1" w:color="auto"/>
          <w:left w:val="single" w:sz="4" w:space="4" w:color="auto"/>
          <w:bottom w:val="single" w:sz="4" w:space="1" w:color="auto"/>
          <w:right w:val="single" w:sz="4" w:space="4" w:color="auto"/>
        </w:pBdr>
        <w:ind w:left="714" w:hanging="357"/>
        <w:rPr>
          <w:rFonts w:eastAsia="Times New Roman" w:cs="Arial"/>
          <w:szCs w:val="24"/>
          <w:lang w:eastAsia="de-DE"/>
        </w:rPr>
      </w:pPr>
      <w:r w:rsidRPr="00DD0EC7">
        <w:rPr>
          <w:rFonts w:eastAsia="Times New Roman" w:cs="Arial"/>
          <w:szCs w:val="24"/>
          <w:lang w:eastAsia="de-DE"/>
        </w:rPr>
        <w:t>Unter „Womit?“ sind die in Ihrer Einrichtung zur Anwendung kommenden Reinigungs- bzw. Desinfektionsmittel inkl. Konzentration und Einwirkzeiten einzutragen.</w:t>
      </w:r>
    </w:p>
    <w:p w14:paraId="77F11F14" w14:textId="77777777" w:rsidR="00DF0759" w:rsidRPr="00DD0EC7" w:rsidRDefault="00DF0759" w:rsidP="00020207">
      <w:pPr>
        <w:numPr>
          <w:ilvl w:val="0"/>
          <w:numId w:val="10"/>
        </w:numPr>
        <w:pBdr>
          <w:top w:val="single" w:sz="4" w:space="1" w:color="auto"/>
          <w:left w:val="single" w:sz="4" w:space="4" w:color="auto"/>
          <w:bottom w:val="single" w:sz="4" w:space="1" w:color="auto"/>
          <w:right w:val="single" w:sz="4" w:space="4" w:color="auto"/>
        </w:pBdr>
        <w:ind w:left="714" w:hanging="357"/>
        <w:rPr>
          <w:rFonts w:eastAsia="Times New Roman" w:cs="Arial"/>
          <w:szCs w:val="24"/>
          <w:lang w:eastAsia="de-DE"/>
        </w:rPr>
      </w:pPr>
      <w:r w:rsidRPr="00DD0EC7">
        <w:rPr>
          <w:rFonts w:eastAsia="Times New Roman" w:cs="Arial"/>
          <w:szCs w:val="24"/>
          <w:lang w:eastAsia="de-DE"/>
        </w:rPr>
        <w:t>In der Sparte „Wer?“ sind ggf. Personennamen einzutragen, falls einzelne Zuständigkeiten vorhanden sind.</w:t>
      </w:r>
    </w:p>
    <w:p w14:paraId="78423B59" w14:textId="77777777" w:rsidR="00DF0759" w:rsidRPr="00DD0EC7" w:rsidRDefault="00DF0759" w:rsidP="00020207">
      <w:pPr>
        <w:numPr>
          <w:ilvl w:val="0"/>
          <w:numId w:val="10"/>
        </w:numPr>
        <w:pBdr>
          <w:top w:val="single" w:sz="4" w:space="1" w:color="auto"/>
          <w:left w:val="single" w:sz="4" w:space="4" w:color="auto"/>
          <w:bottom w:val="single" w:sz="4" w:space="1" w:color="auto"/>
          <w:right w:val="single" w:sz="4" w:space="4" w:color="auto"/>
        </w:pBdr>
        <w:ind w:left="714" w:hanging="357"/>
        <w:rPr>
          <w:rFonts w:eastAsia="Times New Roman" w:cs="Arial"/>
          <w:szCs w:val="24"/>
          <w:lang w:eastAsia="de-DE"/>
        </w:rPr>
      </w:pPr>
      <w:r w:rsidRPr="00DD0EC7">
        <w:rPr>
          <w:rFonts w:eastAsia="Times New Roman" w:cs="Arial"/>
          <w:szCs w:val="24"/>
          <w:lang w:eastAsia="de-DE"/>
        </w:rPr>
        <w:t>Der von Ihnen angefertigte Reinigungs- und Desinfektionsplan ist gut sichtbar in den einzelnen Funktionsbereichen (z.B. Sanitärbereich, Küche) auszuhängen und dem Personal bekannt zu machen.</w:t>
      </w:r>
    </w:p>
    <w:p w14:paraId="1FEBB38E" w14:textId="77777777" w:rsidR="00DF0759" w:rsidRPr="00264280" w:rsidRDefault="00DF0759" w:rsidP="00DF0759">
      <w:pPr>
        <w:rPr>
          <w:rFonts w:eastAsia="Times New Roman" w:cs="Arial"/>
          <w:b/>
          <w:sz w:val="26"/>
          <w:szCs w:val="26"/>
          <w:lang w:eastAsia="de-DE"/>
        </w:rPr>
      </w:pPr>
    </w:p>
    <w:p w14:paraId="3054098E" w14:textId="77777777" w:rsidR="00DF0759" w:rsidRPr="00DD0EC7" w:rsidRDefault="003D4597" w:rsidP="00DF0759">
      <w:pPr>
        <w:jc w:val="center"/>
        <w:rPr>
          <w:rFonts w:eastAsia="Times New Roman" w:cs="Arial"/>
          <w:szCs w:val="24"/>
          <w:lang w:eastAsia="de-DE"/>
        </w:rPr>
      </w:pPr>
      <w:r w:rsidRPr="00DD0EC7">
        <w:rPr>
          <w:rFonts w:eastAsia="Times New Roman" w:cs="Arial"/>
          <w:szCs w:val="24"/>
          <w:lang w:eastAsia="de-DE"/>
        </w:rPr>
        <w:t>Bei Fragen stehen</w:t>
      </w:r>
      <w:r w:rsidR="00DF0759" w:rsidRPr="00DD0EC7">
        <w:rPr>
          <w:rFonts w:eastAsia="Times New Roman" w:cs="Arial"/>
          <w:szCs w:val="24"/>
          <w:lang w:eastAsia="de-DE"/>
        </w:rPr>
        <w:t xml:space="preserve"> </w:t>
      </w:r>
      <w:r w:rsidRPr="00DD0EC7">
        <w:rPr>
          <w:rFonts w:eastAsia="Times New Roman" w:cs="Arial"/>
          <w:szCs w:val="24"/>
          <w:lang w:eastAsia="de-DE"/>
        </w:rPr>
        <w:t xml:space="preserve">wir Ihnen </w:t>
      </w:r>
      <w:r w:rsidR="00DF0759" w:rsidRPr="00DD0EC7">
        <w:rPr>
          <w:rFonts w:eastAsia="Times New Roman" w:cs="Arial"/>
          <w:szCs w:val="24"/>
          <w:lang w:eastAsia="de-DE"/>
        </w:rPr>
        <w:t>gerne zur Verfügung!</w:t>
      </w:r>
    </w:p>
    <w:p w14:paraId="33C1EC80" w14:textId="77777777" w:rsidR="00946386" w:rsidRDefault="00946386" w:rsidP="00DF0759">
      <w:pPr>
        <w:rPr>
          <w:rFonts w:eastAsia="Times New Roman" w:cs="Arial"/>
          <w:szCs w:val="24"/>
          <w:lang w:eastAsia="de-DE"/>
        </w:rPr>
      </w:pPr>
    </w:p>
    <w:p w14:paraId="5912FD92" w14:textId="77777777" w:rsidR="00946386" w:rsidRPr="00946386" w:rsidRDefault="00946386" w:rsidP="00946386">
      <w:pPr>
        <w:jc w:val="center"/>
        <w:rPr>
          <w:rFonts w:eastAsia="Times New Roman" w:cs="Arial"/>
          <w:b/>
          <w:bCs/>
          <w:szCs w:val="24"/>
          <w:lang w:eastAsia="de-DE"/>
        </w:rPr>
      </w:pPr>
      <w:r w:rsidRPr="00946386">
        <w:rPr>
          <w:rFonts w:eastAsia="Times New Roman" w:cs="Arial"/>
          <w:b/>
          <w:bCs/>
          <w:szCs w:val="24"/>
          <w:lang w:eastAsia="de-DE"/>
        </w:rPr>
        <w:t xml:space="preserve">Fachbereich Gesundheit und Prävention, Fachdienst Gesundheitsschutz </w:t>
      </w:r>
    </w:p>
    <w:p w14:paraId="4896AA8C" w14:textId="32738C76" w:rsidR="00946386" w:rsidRPr="00946386" w:rsidRDefault="00946386" w:rsidP="00946386">
      <w:pPr>
        <w:jc w:val="center"/>
        <w:rPr>
          <w:rFonts w:eastAsia="Times New Roman" w:cs="Arial"/>
          <w:szCs w:val="24"/>
          <w:lang w:eastAsia="de-DE"/>
        </w:rPr>
      </w:pPr>
      <w:r>
        <w:rPr>
          <w:rFonts w:eastAsia="Times New Roman" w:cs="Arial"/>
          <w:szCs w:val="24"/>
          <w:lang w:eastAsia="de-DE"/>
        </w:rPr>
        <w:t>Wilhelm-Seipp-Str. 9</w:t>
      </w:r>
    </w:p>
    <w:p w14:paraId="571994E6" w14:textId="77777777" w:rsidR="00946386" w:rsidRPr="00946386" w:rsidRDefault="00946386" w:rsidP="00946386">
      <w:pPr>
        <w:jc w:val="center"/>
        <w:rPr>
          <w:rFonts w:eastAsia="Times New Roman" w:cs="Arial"/>
          <w:szCs w:val="24"/>
          <w:lang w:eastAsia="de-DE"/>
        </w:rPr>
      </w:pPr>
      <w:r w:rsidRPr="00946386">
        <w:rPr>
          <w:rFonts w:eastAsia="Times New Roman" w:cs="Arial"/>
          <w:szCs w:val="24"/>
          <w:lang w:eastAsia="de-DE"/>
        </w:rPr>
        <w:t xml:space="preserve">Telefon 06152 / 989 -690, -186 oder -84143 </w:t>
      </w:r>
    </w:p>
    <w:p w14:paraId="4DCE7A12" w14:textId="0B7225CE" w:rsidR="00946386" w:rsidRPr="00DD0EC7" w:rsidRDefault="00946386" w:rsidP="00946386">
      <w:pPr>
        <w:jc w:val="center"/>
        <w:rPr>
          <w:rFonts w:eastAsia="Times New Roman" w:cs="Arial"/>
          <w:szCs w:val="24"/>
          <w:lang w:eastAsia="de-DE"/>
        </w:rPr>
      </w:pPr>
      <w:r w:rsidRPr="00946386">
        <w:rPr>
          <w:rFonts w:eastAsia="Times New Roman" w:cs="Arial"/>
          <w:szCs w:val="24"/>
          <w:lang w:eastAsia="de-DE"/>
        </w:rPr>
        <w:t>E-Mail: hygiene@kreisgg.de</w:t>
      </w:r>
    </w:p>
    <w:tbl>
      <w:tblPr>
        <w:tblpPr w:leftFromText="141" w:rightFromText="141" w:horzAnchor="margin" w:tblpY="5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2693"/>
        <w:gridCol w:w="3402"/>
        <w:gridCol w:w="3118"/>
        <w:gridCol w:w="2268"/>
      </w:tblGrid>
      <w:tr w:rsidR="00DF0759" w:rsidRPr="00DF0759" w14:paraId="20BEB72D" w14:textId="77777777" w:rsidTr="00006770">
        <w:tc>
          <w:tcPr>
            <w:tcW w:w="3403" w:type="dxa"/>
            <w:shd w:val="pct10" w:color="000000" w:fill="FFFFFF"/>
          </w:tcPr>
          <w:p w14:paraId="2796D508" w14:textId="77777777" w:rsidR="00DF0759" w:rsidRPr="00DF0759" w:rsidRDefault="00DF0759" w:rsidP="00DA633B">
            <w:pPr>
              <w:jc w:val="center"/>
              <w:rPr>
                <w:rFonts w:ascii="AauxPro OT Regular" w:eastAsia="Times New Roman" w:hAnsi="AauxPro OT Regular"/>
                <w:b/>
                <w:i/>
                <w:szCs w:val="20"/>
                <w:lang w:eastAsia="de-DE"/>
              </w:rPr>
            </w:pPr>
            <w:bookmarkStart w:id="54" w:name="_Toc508027570"/>
            <w:r w:rsidRPr="00DF0759">
              <w:rPr>
                <w:rFonts w:ascii="AauxPro OT Regular" w:eastAsia="Times New Roman" w:hAnsi="AauxPro OT Regular"/>
                <w:b/>
                <w:i/>
                <w:sz w:val="28"/>
                <w:szCs w:val="20"/>
                <w:lang w:eastAsia="de-DE"/>
              </w:rPr>
              <w:lastRenderedPageBreak/>
              <w:t>Was?</w:t>
            </w:r>
            <w:bookmarkEnd w:id="54"/>
          </w:p>
        </w:tc>
        <w:tc>
          <w:tcPr>
            <w:tcW w:w="2693" w:type="dxa"/>
            <w:shd w:val="pct10" w:color="000000" w:fill="FFFFFF"/>
          </w:tcPr>
          <w:p w14:paraId="60775445" w14:textId="77777777" w:rsidR="00DF0759" w:rsidRPr="00DF0759" w:rsidRDefault="00DF0759" w:rsidP="00DA633B">
            <w:pPr>
              <w:jc w:val="center"/>
              <w:rPr>
                <w:rFonts w:ascii="AauxPro OT Regular" w:eastAsia="Times New Roman" w:hAnsi="AauxPro OT Regular"/>
                <w:b/>
                <w:i/>
                <w:sz w:val="28"/>
                <w:szCs w:val="20"/>
                <w:lang w:eastAsia="de-DE"/>
              </w:rPr>
            </w:pPr>
            <w:r w:rsidRPr="00DF0759">
              <w:rPr>
                <w:rFonts w:ascii="AauxPro OT Regular" w:eastAsia="Times New Roman" w:hAnsi="AauxPro OT Regular"/>
                <w:b/>
                <w:i/>
                <w:sz w:val="28"/>
                <w:szCs w:val="20"/>
                <w:lang w:eastAsia="de-DE"/>
              </w:rPr>
              <w:t>Wann?</w:t>
            </w:r>
          </w:p>
        </w:tc>
        <w:tc>
          <w:tcPr>
            <w:tcW w:w="3402" w:type="dxa"/>
            <w:shd w:val="pct10" w:color="000000" w:fill="FFFFFF"/>
          </w:tcPr>
          <w:p w14:paraId="5CE8B607" w14:textId="77777777" w:rsidR="00DF0759" w:rsidRPr="00DF0759" w:rsidRDefault="00DF0759" w:rsidP="00DA633B">
            <w:pPr>
              <w:jc w:val="center"/>
              <w:rPr>
                <w:rFonts w:ascii="AauxPro OT Regular" w:eastAsia="Times New Roman" w:hAnsi="AauxPro OT Regular"/>
                <w:b/>
                <w:i/>
                <w:sz w:val="28"/>
                <w:szCs w:val="20"/>
                <w:lang w:eastAsia="de-DE"/>
              </w:rPr>
            </w:pPr>
            <w:r w:rsidRPr="00DF0759">
              <w:rPr>
                <w:rFonts w:ascii="AauxPro OT Regular" w:eastAsia="Times New Roman" w:hAnsi="AauxPro OT Regular"/>
                <w:b/>
                <w:i/>
                <w:sz w:val="28"/>
                <w:szCs w:val="20"/>
                <w:lang w:eastAsia="de-DE"/>
              </w:rPr>
              <w:t>Wie?</w:t>
            </w:r>
          </w:p>
        </w:tc>
        <w:tc>
          <w:tcPr>
            <w:tcW w:w="3118" w:type="dxa"/>
            <w:shd w:val="pct10" w:color="000000" w:fill="FFFFFF"/>
          </w:tcPr>
          <w:p w14:paraId="669C1803" w14:textId="77777777" w:rsidR="00DF0759" w:rsidRPr="00DF0759" w:rsidRDefault="00DF0759" w:rsidP="00DA633B">
            <w:pPr>
              <w:jc w:val="center"/>
              <w:rPr>
                <w:rFonts w:ascii="AauxPro OT Regular" w:eastAsia="Times New Roman" w:hAnsi="AauxPro OT Regular"/>
                <w:b/>
                <w:i/>
                <w:sz w:val="28"/>
                <w:szCs w:val="20"/>
                <w:lang w:eastAsia="de-DE"/>
              </w:rPr>
            </w:pPr>
            <w:r w:rsidRPr="00DF0759">
              <w:rPr>
                <w:rFonts w:ascii="AauxPro OT Regular" w:eastAsia="Times New Roman" w:hAnsi="AauxPro OT Regular"/>
                <w:b/>
                <w:i/>
                <w:sz w:val="28"/>
                <w:szCs w:val="20"/>
                <w:lang w:eastAsia="de-DE"/>
              </w:rPr>
              <w:t>Womit?</w:t>
            </w:r>
          </w:p>
        </w:tc>
        <w:tc>
          <w:tcPr>
            <w:tcW w:w="2268" w:type="dxa"/>
            <w:shd w:val="pct10" w:color="000000" w:fill="FFFFFF"/>
          </w:tcPr>
          <w:p w14:paraId="0D521365" w14:textId="77777777" w:rsidR="00DF0759" w:rsidRPr="00DF0759" w:rsidRDefault="00DF0759" w:rsidP="00DA633B">
            <w:pPr>
              <w:jc w:val="center"/>
              <w:rPr>
                <w:rFonts w:ascii="AauxPro OT Regular" w:eastAsia="Times New Roman" w:hAnsi="AauxPro OT Regular"/>
                <w:b/>
                <w:i/>
                <w:sz w:val="28"/>
                <w:szCs w:val="20"/>
                <w:lang w:eastAsia="de-DE"/>
              </w:rPr>
            </w:pPr>
            <w:r w:rsidRPr="00DF0759">
              <w:rPr>
                <w:rFonts w:ascii="AauxPro OT Regular" w:eastAsia="Times New Roman" w:hAnsi="AauxPro OT Regular"/>
                <w:b/>
                <w:i/>
                <w:sz w:val="28"/>
                <w:szCs w:val="20"/>
                <w:lang w:eastAsia="de-DE"/>
              </w:rPr>
              <w:t>Wer?</w:t>
            </w:r>
          </w:p>
        </w:tc>
      </w:tr>
      <w:tr w:rsidR="00DF0759" w:rsidRPr="00DF0759" w14:paraId="26EAE1FC" w14:textId="77777777" w:rsidTr="00006770">
        <w:trPr>
          <w:trHeight w:val="642"/>
        </w:trPr>
        <w:tc>
          <w:tcPr>
            <w:tcW w:w="3403" w:type="dxa"/>
            <w:shd w:val="pct10" w:color="000000" w:fill="FFFFFF"/>
            <w:vAlign w:val="center"/>
          </w:tcPr>
          <w:p w14:paraId="4F85F6A3" w14:textId="77777777" w:rsidR="00DF0759" w:rsidRPr="00DF0759" w:rsidRDefault="00DF0759" w:rsidP="00A72520">
            <w:pPr>
              <w:jc w:val="center"/>
              <w:rPr>
                <w:rFonts w:ascii="AauxPro OT Regular" w:eastAsia="Times New Roman" w:hAnsi="AauxPro OT Regular"/>
                <w:b/>
                <w:sz w:val="20"/>
                <w:szCs w:val="20"/>
                <w:lang w:eastAsia="de-DE"/>
              </w:rPr>
            </w:pPr>
            <w:bookmarkStart w:id="55" w:name="_Toc508027571"/>
            <w:r w:rsidRPr="00DF0759">
              <w:rPr>
                <w:rFonts w:ascii="AauxPro OT Regular" w:eastAsia="Times New Roman" w:hAnsi="AauxPro OT Regular"/>
                <w:b/>
                <w:sz w:val="20"/>
                <w:szCs w:val="20"/>
                <w:lang w:eastAsia="de-DE"/>
              </w:rPr>
              <w:t>Gruppenräume</w:t>
            </w:r>
            <w:bookmarkEnd w:id="55"/>
          </w:p>
          <w:p w14:paraId="6153BB61"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Fußboden, Tische, Stühle, Handwaschbecken,</w:t>
            </w:r>
          </w:p>
          <w:p w14:paraId="64487537"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Teppichboden</w:t>
            </w:r>
          </w:p>
        </w:tc>
        <w:tc>
          <w:tcPr>
            <w:tcW w:w="2693" w:type="dxa"/>
            <w:vAlign w:val="center"/>
          </w:tcPr>
          <w:p w14:paraId="4AC5BE49"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b/>
                <w:sz w:val="20"/>
                <w:szCs w:val="20"/>
                <w:lang w:eastAsia="de-DE"/>
              </w:rPr>
              <w:t>täglich</w:t>
            </w:r>
          </w:p>
        </w:tc>
        <w:tc>
          <w:tcPr>
            <w:tcW w:w="3402" w:type="dxa"/>
            <w:vAlign w:val="center"/>
          </w:tcPr>
          <w:p w14:paraId="1F21C14D"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w:t>
            </w:r>
          </w:p>
          <w:p w14:paraId="6D016516"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Saugen</w:t>
            </w:r>
          </w:p>
        </w:tc>
        <w:tc>
          <w:tcPr>
            <w:tcW w:w="3118" w:type="dxa"/>
            <w:vAlign w:val="center"/>
          </w:tcPr>
          <w:p w14:paraId="698FED15"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w:t>
            </w:r>
          </w:p>
          <w:p w14:paraId="518734A4"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Staubsauger</w:t>
            </w:r>
          </w:p>
        </w:tc>
        <w:tc>
          <w:tcPr>
            <w:tcW w:w="2268" w:type="dxa"/>
            <w:vAlign w:val="center"/>
          </w:tcPr>
          <w:p w14:paraId="4AFB54A4"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6BDF5AFD" w14:textId="77777777" w:rsidTr="00006770">
        <w:tc>
          <w:tcPr>
            <w:tcW w:w="3403" w:type="dxa"/>
            <w:shd w:val="pct10" w:color="000000" w:fill="FFFFFF"/>
            <w:vAlign w:val="center"/>
          </w:tcPr>
          <w:p w14:paraId="1BEC4230" w14:textId="77777777" w:rsidR="00DF0759" w:rsidRPr="00DF0759" w:rsidRDefault="00DF0759" w:rsidP="00A72520">
            <w:pPr>
              <w:jc w:val="center"/>
              <w:rPr>
                <w:rFonts w:ascii="AauxPro OT Regular" w:eastAsia="Times New Roman" w:hAnsi="AauxPro OT Regular"/>
                <w:b/>
                <w:sz w:val="20"/>
                <w:szCs w:val="20"/>
                <w:lang w:eastAsia="de-DE"/>
              </w:rPr>
            </w:pPr>
            <w:bookmarkStart w:id="56" w:name="_Toc508027572"/>
            <w:r w:rsidRPr="00DF0759">
              <w:rPr>
                <w:rFonts w:ascii="AauxPro OT Regular" w:eastAsia="Times New Roman" w:hAnsi="AauxPro OT Regular"/>
                <w:b/>
                <w:sz w:val="20"/>
                <w:szCs w:val="20"/>
                <w:lang w:eastAsia="de-DE"/>
              </w:rPr>
              <w:t>Gruppenräume</w:t>
            </w:r>
            <w:bookmarkEnd w:id="56"/>
          </w:p>
          <w:p w14:paraId="51B3E368"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Regale, Schrankfächer, Türklinken</w:t>
            </w:r>
          </w:p>
        </w:tc>
        <w:tc>
          <w:tcPr>
            <w:tcW w:w="2693" w:type="dxa"/>
            <w:vAlign w:val="center"/>
          </w:tcPr>
          <w:p w14:paraId="7D2800EB" w14:textId="77777777" w:rsidR="00DF0759" w:rsidRPr="00DF0759" w:rsidRDefault="00DF0759" w:rsidP="00A72520">
            <w:pP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wöchentlich</w:t>
            </w:r>
          </w:p>
        </w:tc>
        <w:tc>
          <w:tcPr>
            <w:tcW w:w="3402" w:type="dxa"/>
            <w:vAlign w:val="center"/>
          </w:tcPr>
          <w:p w14:paraId="02B8260B"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w:t>
            </w:r>
          </w:p>
        </w:tc>
        <w:tc>
          <w:tcPr>
            <w:tcW w:w="3118" w:type="dxa"/>
            <w:vAlign w:val="center"/>
          </w:tcPr>
          <w:p w14:paraId="6D983269"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w:t>
            </w:r>
          </w:p>
        </w:tc>
        <w:tc>
          <w:tcPr>
            <w:tcW w:w="2268" w:type="dxa"/>
            <w:vAlign w:val="center"/>
          </w:tcPr>
          <w:p w14:paraId="02D2CBC1" w14:textId="77777777" w:rsidR="00DF0759" w:rsidRPr="00DF0759" w:rsidRDefault="00DF0759" w:rsidP="00A72520">
            <w:pP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2AAC730A" w14:textId="77777777" w:rsidTr="00006770">
        <w:tc>
          <w:tcPr>
            <w:tcW w:w="3403" w:type="dxa"/>
            <w:shd w:val="pct10" w:color="000000" w:fill="FFFFFF"/>
            <w:vAlign w:val="center"/>
          </w:tcPr>
          <w:p w14:paraId="72B29EBC" w14:textId="77777777" w:rsidR="00DF0759" w:rsidRPr="00DF0759" w:rsidRDefault="00DF0759" w:rsidP="00A72520">
            <w:pPr>
              <w:jc w:val="center"/>
              <w:rPr>
                <w:rFonts w:ascii="AauxPro OT Regular" w:eastAsia="Times New Roman" w:hAnsi="AauxPro OT Regular"/>
                <w:b/>
                <w:sz w:val="20"/>
                <w:szCs w:val="20"/>
                <w:lang w:eastAsia="de-DE"/>
              </w:rPr>
            </w:pPr>
            <w:bookmarkStart w:id="57" w:name="_Toc508027573"/>
            <w:r w:rsidRPr="00DF0759">
              <w:rPr>
                <w:rFonts w:ascii="AauxPro OT Regular" w:eastAsia="Times New Roman" w:hAnsi="AauxPro OT Regular"/>
                <w:b/>
                <w:sz w:val="20"/>
                <w:szCs w:val="20"/>
                <w:lang w:eastAsia="de-DE"/>
              </w:rPr>
              <w:t>Spielzeug</w:t>
            </w:r>
            <w:bookmarkEnd w:id="57"/>
          </w:p>
          <w:p w14:paraId="498088C2"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Abwaschbar und waschbar</w:t>
            </w:r>
          </w:p>
        </w:tc>
        <w:tc>
          <w:tcPr>
            <w:tcW w:w="2693" w:type="dxa"/>
            <w:vAlign w:val="center"/>
          </w:tcPr>
          <w:p w14:paraId="630B5B0F" w14:textId="77777777" w:rsidR="00DF0759" w:rsidRPr="00DF0759" w:rsidRDefault="00DF0759" w:rsidP="00A72520">
            <w:pPr>
              <w:jc w:val="cente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bei Bedarf</w:t>
            </w:r>
          </w:p>
        </w:tc>
        <w:tc>
          <w:tcPr>
            <w:tcW w:w="3402" w:type="dxa"/>
            <w:vAlign w:val="center"/>
          </w:tcPr>
          <w:p w14:paraId="45B12D75"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 bzw. in der Maschine waschen</w:t>
            </w:r>
          </w:p>
        </w:tc>
        <w:tc>
          <w:tcPr>
            <w:tcW w:w="3118" w:type="dxa"/>
            <w:vAlign w:val="center"/>
          </w:tcPr>
          <w:p w14:paraId="3929C7A2"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 bzw. Waschpulver</w:t>
            </w:r>
          </w:p>
        </w:tc>
        <w:tc>
          <w:tcPr>
            <w:tcW w:w="2268" w:type="dxa"/>
            <w:vAlign w:val="center"/>
          </w:tcPr>
          <w:p w14:paraId="12DC5B6F"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Personal</w:t>
            </w:r>
          </w:p>
        </w:tc>
      </w:tr>
      <w:tr w:rsidR="00DF0759" w:rsidRPr="00DF0759" w14:paraId="6C9B565F" w14:textId="77777777" w:rsidTr="00006770">
        <w:tc>
          <w:tcPr>
            <w:tcW w:w="3403" w:type="dxa"/>
            <w:shd w:val="pct10" w:color="000000" w:fill="FFFFFF"/>
            <w:vAlign w:val="center"/>
          </w:tcPr>
          <w:p w14:paraId="34C60593" w14:textId="77777777" w:rsidR="00DF0759" w:rsidRPr="00DF0759" w:rsidRDefault="00DF0759" w:rsidP="00A72520">
            <w:pPr>
              <w:jc w:val="center"/>
              <w:rPr>
                <w:rFonts w:ascii="AauxPro OT Regular" w:eastAsia="Times New Roman" w:hAnsi="AauxPro OT Regular"/>
                <w:b/>
                <w:sz w:val="20"/>
                <w:szCs w:val="20"/>
                <w:lang w:eastAsia="de-DE"/>
              </w:rPr>
            </w:pPr>
            <w:bookmarkStart w:id="58" w:name="_Toc508027574"/>
            <w:r w:rsidRPr="00DF0759">
              <w:rPr>
                <w:rFonts w:ascii="AauxPro OT Regular" w:eastAsia="Times New Roman" w:hAnsi="AauxPro OT Regular"/>
                <w:b/>
                <w:sz w:val="20"/>
                <w:szCs w:val="20"/>
                <w:lang w:eastAsia="de-DE"/>
              </w:rPr>
              <w:t>Flure</w:t>
            </w:r>
            <w:bookmarkEnd w:id="58"/>
          </w:p>
          <w:p w14:paraId="2BD0A20F"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Fußboden</w:t>
            </w:r>
          </w:p>
        </w:tc>
        <w:tc>
          <w:tcPr>
            <w:tcW w:w="2693" w:type="dxa"/>
            <w:vAlign w:val="center"/>
          </w:tcPr>
          <w:p w14:paraId="7DE5E220"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b/>
                <w:sz w:val="20"/>
                <w:szCs w:val="20"/>
                <w:lang w:eastAsia="de-DE"/>
              </w:rPr>
              <w:t>täglich</w:t>
            </w:r>
          </w:p>
        </w:tc>
        <w:tc>
          <w:tcPr>
            <w:tcW w:w="3402" w:type="dxa"/>
            <w:vAlign w:val="center"/>
          </w:tcPr>
          <w:p w14:paraId="7720ED2B"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w:t>
            </w:r>
          </w:p>
        </w:tc>
        <w:tc>
          <w:tcPr>
            <w:tcW w:w="3118" w:type="dxa"/>
            <w:vAlign w:val="center"/>
          </w:tcPr>
          <w:p w14:paraId="45377B17"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w:t>
            </w:r>
          </w:p>
        </w:tc>
        <w:tc>
          <w:tcPr>
            <w:tcW w:w="2268" w:type="dxa"/>
            <w:vAlign w:val="center"/>
          </w:tcPr>
          <w:p w14:paraId="7C79ED8E"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045FEDF8" w14:textId="77777777" w:rsidTr="00006770">
        <w:tc>
          <w:tcPr>
            <w:tcW w:w="3403" w:type="dxa"/>
            <w:shd w:val="pct10" w:color="000000" w:fill="FFFFFF"/>
            <w:vAlign w:val="center"/>
          </w:tcPr>
          <w:p w14:paraId="1E4D6909" w14:textId="77777777" w:rsidR="00DF0759" w:rsidRPr="00DF0759" w:rsidRDefault="00DF0759" w:rsidP="00A72520">
            <w:pPr>
              <w:jc w:val="center"/>
              <w:rPr>
                <w:rFonts w:ascii="AauxPro OT Regular" w:eastAsia="Times New Roman" w:hAnsi="AauxPro OT Regular"/>
                <w:b/>
                <w:i/>
                <w:sz w:val="20"/>
                <w:szCs w:val="20"/>
                <w:lang w:eastAsia="de-DE"/>
              </w:rPr>
            </w:pPr>
            <w:r w:rsidRPr="00DF0759">
              <w:rPr>
                <w:rFonts w:ascii="AauxPro OT Regular" w:eastAsia="Times New Roman" w:hAnsi="AauxPro OT Regular"/>
                <w:b/>
                <w:i/>
                <w:sz w:val="20"/>
                <w:szCs w:val="20"/>
                <w:lang w:eastAsia="de-DE"/>
              </w:rPr>
              <w:t>Waschräume, Personal -WC</w:t>
            </w:r>
          </w:p>
          <w:p w14:paraId="1AC32EC0"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Toiletten, Waschbecken, Duschen, Fußboden, Wickelkommode</w:t>
            </w:r>
          </w:p>
        </w:tc>
        <w:tc>
          <w:tcPr>
            <w:tcW w:w="2693" w:type="dxa"/>
            <w:vAlign w:val="center"/>
          </w:tcPr>
          <w:p w14:paraId="4CE5433B" w14:textId="77777777" w:rsidR="00DF0759" w:rsidRPr="00DF0759" w:rsidRDefault="00DF0759" w:rsidP="00A72520">
            <w:pPr>
              <w:jc w:val="cente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täglich</w:t>
            </w:r>
          </w:p>
        </w:tc>
        <w:tc>
          <w:tcPr>
            <w:tcW w:w="3402" w:type="dxa"/>
            <w:vAlign w:val="center"/>
          </w:tcPr>
          <w:p w14:paraId="12511337"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 scheuern,</w:t>
            </w:r>
          </w:p>
          <w:p w14:paraId="4B5AE438"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bei Bedarf desinfizieren</w:t>
            </w:r>
          </w:p>
        </w:tc>
        <w:tc>
          <w:tcPr>
            <w:tcW w:w="3118" w:type="dxa"/>
            <w:vAlign w:val="center"/>
          </w:tcPr>
          <w:p w14:paraId="78F21DDE"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 Toilettenreiniger, Flächendesinfektionsmittel</w:t>
            </w:r>
          </w:p>
          <w:p w14:paraId="7B70D291"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(inkl. Konzentration und Einwirkzeit)</w:t>
            </w:r>
          </w:p>
        </w:tc>
        <w:tc>
          <w:tcPr>
            <w:tcW w:w="2268" w:type="dxa"/>
            <w:vAlign w:val="center"/>
          </w:tcPr>
          <w:p w14:paraId="324B0DDF"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0D183A2A" w14:textId="77777777" w:rsidTr="00006770">
        <w:tc>
          <w:tcPr>
            <w:tcW w:w="3403" w:type="dxa"/>
            <w:shd w:val="pct10" w:color="000000" w:fill="FFFFFF"/>
            <w:vAlign w:val="center"/>
          </w:tcPr>
          <w:p w14:paraId="6F390148" w14:textId="77777777" w:rsidR="00DF0759" w:rsidRPr="00DF0759" w:rsidRDefault="00DF0759" w:rsidP="00A72520">
            <w:pPr>
              <w:jc w:val="center"/>
              <w:rPr>
                <w:rFonts w:ascii="AauxPro OT Regular" w:eastAsia="Times New Roman" w:hAnsi="AauxPro OT Regular"/>
                <w:b/>
                <w:sz w:val="20"/>
                <w:szCs w:val="20"/>
                <w:lang w:eastAsia="de-DE"/>
              </w:rPr>
            </w:pPr>
            <w:bookmarkStart w:id="59" w:name="_Toc508027575"/>
            <w:r w:rsidRPr="00DF0759">
              <w:rPr>
                <w:rFonts w:ascii="AauxPro OT Regular" w:eastAsia="Times New Roman" w:hAnsi="AauxPro OT Regular"/>
                <w:b/>
                <w:sz w:val="20"/>
                <w:szCs w:val="20"/>
                <w:lang w:eastAsia="de-DE"/>
              </w:rPr>
              <w:t>Waschmaschine</w:t>
            </w:r>
            <w:bookmarkEnd w:id="59"/>
          </w:p>
          <w:p w14:paraId="78F31E37"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 der Dosierfächer</w:t>
            </w:r>
          </w:p>
        </w:tc>
        <w:tc>
          <w:tcPr>
            <w:tcW w:w="2693" w:type="dxa"/>
            <w:vAlign w:val="center"/>
          </w:tcPr>
          <w:p w14:paraId="21DB15F3" w14:textId="77777777" w:rsidR="00DF0759" w:rsidRPr="00DF0759" w:rsidRDefault="00DF0759" w:rsidP="00A72520">
            <w:pPr>
              <w:jc w:val="cente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wöchentlich</w:t>
            </w:r>
          </w:p>
        </w:tc>
        <w:tc>
          <w:tcPr>
            <w:tcW w:w="3402" w:type="dxa"/>
            <w:vAlign w:val="center"/>
          </w:tcPr>
          <w:p w14:paraId="6CE5C964"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auswischen</w:t>
            </w:r>
          </w:p>
        </w:tc>
        <w:tc>
          <w:tcPr>
            <w:tcW w:w="3118" w:type="dxa"/>
            <w:vAlign w:val="center"/>
          </w:tcPr>
          <w:p w14:paraId="466BF16C"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w:t>
            </w:r>
          </w:p>
        </w:tc>
        <w:tc>
          <w:tcPr>
            <w:tcW w:w="2268" w:type="dxa"/>
            <w:vAlign w:val="center"/>
          </w:tcPr>
          <w:p w14:paraId="36198BE2"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130319DF" w14:textId="77777777" w:rsidTr="00006770">
        <w:tc>
          <w:tcPr>
            <w:tcW w:w="3403" w:type="dxa"/>
            <w:shd w:val="pct10" w:color="000000" w:fill="FFFFFF"/>
            <w:vAlign w:val="center"/>
          </w:tcPr>
          <w:p w14:paraId="757C27A9" w14:textId="77777777" w:rsidR="00DF0759" w:rsidRPr="00DF0759" w:rsidRDefault="00DF0759" w:rsidP="00A72520">
            <w:pPr>
              <w:jc w:val="center"/>
              <w:rPr>
                <w:rFonts w:ascii="AauxPro OT Regular" w:eastAsia="Times New Roman" w:hAnsi="AauxPro OT Regular"/>
                <w:b/>
                <w:sz w:val="20"/>
                <w:szCs w:val="20"/>
                <w:lang w:eastAsia="de-DE"/>
              </w:rPr>
            </w:pPr>
            <w:bookmarkStart w:id="60" w:name="_Toc508027576"/>
            <w:r w:rsidRPr="00DF0759">
              <w:rPr>
                <w:rFonts w:ascii="AauxPro OT Regular" w:eastAsia="Times New Roman" w:hAnsi="AauxPro OT Regular"/>
                <w:b/>
                <w:sz w:val="20"/>
                <w:szCs w:val="20"/>
                <w:lang w:eastAsia="de-DE"/>
              </w:rPr>
              <w:t>Wäscheaufbereitung</w:t>
            </w:r>
            <w:bookmarkEnd w:id="60"/>
          </w:p>
          <w:p w14:paraId="370A6665"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 xml:space="preserve">Handtücher, </w:t>
            </w:r>
            <w:proofErr w:type="spellStart"/>
            <w:r w:rsidRPr="00DF0759">
              <w:rPr>
                <w:rFonts w:ascii="AauxPro OT Regular" w:eastAsia="Times New Roman" w:hAnsi="AauxPro OT Regular"/>
                <w:sz w:val="20"/>
                <w:szCs w:val="20"/>
                <w:lang w:eastAsia="de-DE"/>
              </w:rPr>
              <w:t>Wischmops</w:t>
            </w:r>
            <w:proofErr w:type="spellEnd"/>
            <w:r w:rsidRPr="00DF0759">
              <w:rPr>
                <w:rFonts w:ascii="AauxPro OT Regular" w:eastAsia="Times New Roman" w:hAnsi="AauxPro OT Regular"/>
                <w:sz w:val="20"/>
                <w:szCs w:val="20"/>
                <w:lang w:eastAsia="de-DE"/>
              </w:rPr>
              <w:t>, Geschirrhandtücher</w:t>
            </w:r>
          </w:p>
        </w:tc>
        <w:tc>
          <w:tcPr>
            <w:tcW w:w="2693" w:type="dxa"/>
            <w:vAlign w:val="center"/>
          </w:tcPr>
          <w:p w14:paraId="25070F07" w14:textId="77777777" w:rsidR="00DF0759" w:rsidRPr="00DF0759" w:rsidRDefault="00DF0759" w:rsidP="00A72520">
            <w:pPr>
              <w:jc w:val="center"/>
              <w:rPr>
                <w:rFonts w:ascii="AauxPro OT Regular" w:eastAsia="Times New Roman" w:hAnsi="AauxPro OT Regular"/>
                <w:b/>
                <w:sz w:val="20"/>
                <w:szCs w:val="20"/>
                <w:lang w:eastAsia="de-DE"/>
              </w:rPr>
            </w:pPr>
            <w:proofErr w:type="gramStart"/>
            <w:r w:rsidRPr="00DF0759">
              <w:rPr>
                <w:rFonts w:ascii="AauxPro OT Regular" w:eastAsia="Times New Roman" w:hAnsi="AauxPro OT Regular"/>
                <w:b/>
                <w:sz w:val="20"/>
                <w:szCs w:val="20"/>
                <w:lang w:eastAsia="de-DE"/>
              </w:rPr>
              <w:t>täglich  bzw.</w:t>
            </w:r>
            <w:proofErr w:type="gramEnd"/>
            <w:r w:rsidRPr="00DF0759">
              <w:rPr>
                <w:rFonts w:ascii="AauxPro OT Regular" w:eastAsia="Times New Roman" w:hAnsi="AauxPro OT Regular"/>
                <w:b/>
                <w:sz w:val="20"/>
                <w:szCs w:val="20"/>
                <w:lang w:eastAsia="de-DE"/>
              </w:rPr>
              <w:t xml:space="preserve"> bei Bedarf</w:t>
            </w:r>
          </w:p>
        </w:tc>
        <w:tc>
          <w:tcPr>
            <w:tcW w:w="3402" w:type="dxa"/>
            <w:vAlign w:val="center"/>
          </w:tcPr>
          <w:p w14:paraId="1AD84D52"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Waschen in der Maschine</w:t>
            </w:r>
          </w:p>
        </w:tc>
        <w:tc>
          <w:tcPr>
            <w:tcW w:w="3118" w:type="dxa"/>
            <w:vAlign w:val="center"/>
          </w:tcPr>
          <w:p w14:paraId="771B0B18"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Waschpulver</w:t>
            </w:r>
          </w:p>
        </w:tc>
        <w:tc>
          <w:tcPr>
            <w:tcW w:w="2268" w:type="dxa"/>
            <w:vAlign w:val="center"/>
          </w:tcPr>
          <w:p w14:paraId="63857C6C"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Personal</w:t>
            </w:r>
          </w:p>
        </w:tc>
      </w:tr>
      <w:tr w:rsidR="00DF0759" w:rsidRPr="00DF0759" w14:paraId="3BC0B749" w14:textId="77777777" w:rsidTr="00006770">
        <w:tc>
          <w:tcPr>
            <w:tcW w:w="3403" w:type="dxa"/>
            <w:shd w:val="pct10" w:color="000000" w:fill="FFFFFF"/>
            <w:vAlign w:val="center"/>
          </w:tcPr>
          <w:p w14:paraId="7904434B" w14:textId="77777777" w:rsidR="00DF0759" w:rsidRPr="00DF0759" w:rsidRDefault="00DF0759" w:rsidP="00A72520">
            <w:pPr>
              <w:jc w:val="center"/>
              <w:rPr>
                <w:rFonts w:ascii="AauxPro OT Regular" w:eastAsia="Times New Roman" w:hAnsi="AauxPro OT Regular"/>
                <w:b/>
                <w:sz w:val="20"/>
                <w:szCs w:val="20"/>
                <w:lang w:eastAsia="de-DE"/>
              </w:rPr>
            </w:pPr>
            <w:bookmarkStart w:id="61" w:name="_Toc508027577"/>
            <w:r w:rsidRPr="00DF0759">
              <w:rPr>
                <w:rFonts w:ascii="AauxPro OT Regular" w:eastAsia="Times New Roman" w:hAnsi="AauxPro OT Regular"/>
                <w:b/>
                <w:sz w:val="20"/>
                <w:szCs w:val="20"/>
                <w:lang w:eastAsia="de-DE"/>
              </w:rPr>
              <w:t>Turnhalle</w:t>
            </w:r>
            <w:bookmarkEnd w:id="61"/>
          </w:p>
          <w:p w14:paraId="339698CC"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Fußboden bzw. Teppichboden</w:t>
            </w:r>
          </w:p>
        </w:tc>
        <w:tc>
          <w:tcPr>
            <w:tcW w:w="2693" w:type="dxa"/>
            <w:vAlign w:val="center"/>
          </w:tcPr>
          <w:p w14:paraId="33708A06" w14:textId="77777777" w:rsidR="00DF0759" w:rsidRPr="00DF0759" w:rsidRDefault="00DF0759" w:rsidP="00A72520">
            <w:pPr>
              <w:jc w:val="cente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täglich</w:t>
            </w:r>
          </w:p>
        </w:tc>
        <w:tc>
          <w:tcPr>
            <w:tcW w:w="3402" w:type="dxa"/>
            <w:vAlign w:val="center"/>
          </w:tcPr>
          <w:p w14:paraId="7F6BDFB1"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 saugen</w:t>
            </w:r>
          </w:p>
        </w:tc>
        <w:tc>
          <w:tcPr>
            <w:tcW w:w="3118" w:type="dxa"/>
            <w:vAlign w:val="center"/>
          </w:tcPr>
          <w:p w14:paraId="68718F7F"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 Staubsauger</w:t>
            </w:r>
          </w:p>
        </w:tc>
        <w:tc>
          <w:tcPr>
            <w:tcW w:w="2268" w:type="dxa"/>
            <w:vAlign w:val="center"/>
          </w:tcPr>
          <w:p w14:paraId="679AE143"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3839C0B7" w14:textId="77777777" w:rsidTr="00006770">
        <w:trPr>
          <w:trHeight w:val="890"/>
        </w:trPr>
        <w:tc>
          <w:tcPr>
            <w:tcW w:w="3403" w:type="dxa"/>
            <w:shd w:val="pct10" w:color="000000" w:fill="FFFFFF"/>
            <w:vAlign w:val="center"/>
          </w:tcPr>
          <w:p w14:paraId="6B442D3B" w14:textId="77777777" w:rsidR="00DF0759" w:rsidRPr="00DF0759" w:rsidRDefault="00DF0759" w:rsidP="00A72520">
            <w:pPr>
              <w:jc w:val="center"/>
              <w:rPr>
                <w:rFonts w:ascii="AauxPro OT Regular" w:eastAsia="Times New Roman" w:hAnsi="AauxPro OT Regular"/>
                <w:b/>
                <w:sz w:val="20"/>
                <w:szCs w:val="20"/>
                <w:lang w:eastAsia="de-DE"/>
              </w:rPr>
            </w:pPr>
            <w:bookmarkStart w:id="62" w:name="_Toc508027578"/>
            <w:r w:rsidRPr="00DF0759">
              <w:rPr>
                <w:rFonts w:ascii="AauxPro OT Regular" w:eastAsia="Times New Roman" w:hAnsi="AauxPro OT Regular"/>
                <w:b/>
                <w:sz w:val="20"/>
                <w:szCs w:val="20"/>
                <w:lang w:eastAsia="de-DE"/>
              </w:rPr>
              <w:t>Küche</w:t>
            </w:r>
            <w:bookmarkEnd w:id="62"/>
          </w:p>
          <w:p w14:paraId="318815BD"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Fußboden, Arbeitsflächen, Waschbecken</w:t>
            </w:r>
          </w:p>
        </w:tc>
        <w:tc>
          <w:tcPr>
            <w:tcW w:w="2693" w:type="dxa"/>
            <w:vAlign w:val="center"/>
          </w:tcPr>
          <w:p w14:paraId="4CB6BD50" w14:textId="77777777" w:rsidR="00DF0759" w:rsidRPr="00DF0759" w:rsidRDefault="00DF0759" w:rsidP="00A72520">
            <w:pPr>
              <w:jc w:val="cente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täglich</w:t>
            </w:r>
          </w:p>
        </w:tc>
        <w:tc>
          <w:tcPr>
            <w:tcW w:w="3402" w:type="dxa"/>
            <w:vAlign w:val="center"/>
          </w:tcPr>
          <w:p w14:paraId="1989951C"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 desinfizieren</w:t>
            </w:r>
          </w:p>
        </w:tc>
        <w:tc>
          <w:tcPr>
            <w:tcW w:w="3118" w:type="dxa"/>
            <w:vAlign w:val="center"/>
          </w:tcPr>
          <w:p w14:paraId="4E2A0DFD"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 Flächendesinfektionsmittel</w:t>
            </w:r>
          </w:p>
          <w:p w14:paraId="3E67934E"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(inkl. Konzentration und Einwirkzeit)</w:t>
            </w:r>
          </w:p>
        </w:tc>
        <w:tc>
          <w:tcPr>
            <w:tcW w:w="2268" w:type="dxa"/>
            <w:vAlign w:val="center"/>
          </w:tcPr>
          <w:p w14:paraId="268ADC7F"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208033CE" w14:textId="77777777" w:rsidTr="00006770">
        <w:trPr>
          <w:trHeight w:val="690"/>
        </w:trPr>
        <w:tc>
          <w:tcPr>
            <w:tcW w:w="3403" w:type="dxa"/>
            <w:shd w:val="pct10" w:color="000000" w:fill="FFFFFF"/>
            <w:vAlign w:val="center"/>
          </w:tcPr>
          <w:p w14:paraId="1AA2F863" w14:textId="77777777" w:rsidR="00DF0759" w:rsidRPr="00DF0759" w:rsidRDefault="00DF0759" w:rsidP="00A72520">
            <w:pPr>
              <w:jc w:val="center"/>
              <w:rPr>
                <w:rFonts w:ascii="AauxPro OT Regular" w:eastAsia="Times New Roman" w:hAnsi="AauxPro OT Regular"/>
                <w:b/>
                <w:sz w:val="20"/>
                <w:szCs w:val="20"/>
                <w:lang w:eastAsia="de-DE"/>
              </w:rPr>
            </w:pPr>
            <w:bookmarkStart w:id="63" w:name="_Toc508027579"/>
            <w:r w:rsidRPr="00DF0759">
              <w:rPr>
                <w:rFonts w:ascii="AauxPro OT Regular" w:eastAsia="Times New Roman" w:hAnsi="AauxPro OT Regular"/>
                <w:b/>
                <w:sz w:val="20"/>
                <w:szCs w:val="20"/>
                <w:lang w:eastAsia="de-DE"/>
              </w:rPr>
              <w:t>Küche</w:t>
            </w:r>
            <w:bookmarkEnd w:id="63"/>
          </w:p>
          <w:p w14:paraId="791FA183"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Küchenmöbelfronten</w:t>
            </w:r>
          </w:p>
        </w:tc>
        <w:tc>
          <w:tcPr>
            <w:tcW w:w="2693" w:type="dxa"/>
            <w:vAlign w:val="center"/>
          </w:tcPr>
          <w:p w14:paraId="4D841D98" w14:textId="77777777" w:rsidR="00DF0759" w:rsidRPr="00DF0759" w:rsidRDefault="00DF0759" w:rsidP="00A72520">
            <w:pPr>
              <w:jc w:val="cente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vierteljährlich und bei Bedarf</w:t>
            </w:r>
          </w:p>
        </w:tc>
        <w:tc>
          <w:tcPr>
            <w:tcW w:w="3402" w:type="dxa"/>
            <w:vAlign w:val="center"/>
          </w:tcPr>
          <w:p w14:paraId="6070258F"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Feucht wischen ggf. desinfizieren</w:t>
            </w:r>
          </w:p>
        </w:tc>
        <w:tc>
          <w:tcPr>
            <w:tcW w:w="3118" w:type="dxa"/>
            <w:vAlign w:val="center"/>
          </w:tcPr>
          <w:p w14:paraId="495DDAE1"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Haushaltsreiniger, Flächendesinfektionsmittel</w:t>
            </w:r>
          </w:p>
          <w:p w14:paraId="30A2D436"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(inkl. Konzentration und Einwirkzeit)</w:t>
            </w:r>
          </w:p>
        </w:tc>
        <w:tc>
          <w:tcPr>
            <w:tcW w:w="2268" w:type="dxa"/>
            <w:vAlign w:val="center"/>
          </w:tcPr>
          <w:p w14:paraId="71B3F9B9"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Reinigungspersonal</w:t>
            </w:r>
          </w:p>
        </w:tc>
      </w:tr>
      <w:tr w:rsidR="00DF0759" w:rsidRPr="00DF0759" w14:paraId="0394CA89" w14:textId="77777777" w:rsidTr="00006770">
        <w:trPr>
          <w:trHeight w:val="784"/>
        </w:trPr>
        <w:tc>
          <w:tcPr>
            <w:tcW w:w="3403" w:type="dxa"/>
            <w:shd w:val="pct10" w:color="000000" w:fill="FFFFFF"/>
            <w:vAlign w:val="center"/>
          </w:tcPr>
          <w:p w14:paraId="71503A94" w14:textId="77777777" w:rsidR="00DF0759" w:rsidRPr="00DF0759" w:rsidRDefault="00DF0759" w:rsidP="00A72520">
            <w:pPr>
              <w:jc w:val="center"/>
              <w:rPr>
                <w:rFonts w:ascii="AauxPro OT Regular" w:eastAsia="Times New Roman" w:hAnsi="AauxPro OT Regular"/>
                <w:b/>
                <w:sz w:val="20"/>
                <w:szCs w:val="20"/>
                <w:lang w:eastAsia="de-DE"/>
              </w:rPr>
            </w:pPr>
            <w:bookmarkStart w:id="64" w:name="_Toc508027580"/>
            <w:r w:rsidRPr="00DF0759">
              <w:rPr>
                <w:rFonts w:ascii="AauxPro OT Regular" w:eastAsia="Times New Roman" w:hAnsi="AauxPro OT Regular"/>
                <w:b/>
                <w:sz w:val="20"/>
                <w:szCs w:val="20"/>
                <w:lang w:eastAsia="de-DE"/>
              </w:rPr>
              <w:t>Küchenpersonal</w:t>
            </w:r>
            <w:bookmarkEnd w:id="64"/>
          </w:p>
          <w:p w14:paraId="2DE42A51"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Händehygiene</w:t>
            </w:r>
          </w:p>
        </w:tc>
        <w:tc>
          <w:tcPr>
            <w:tcW w:w="2693" w:type="dxa"/>
            <w:vAlign w:val="center"/>
          </w:tcPr>
          <w:p w14:paraId="2538244B" w14:textId="77777777" w:rsidR="00DF0759" w:rsidRPr="00DF0759" w:rsidRDefault="00DF0759" w:rsidP="00A72520">
            <w:pPr>
              <w:jc w:val="center"/>
              <w:rPr>
                <w:rFonts w:ascii="AauxPro OT Regular" w:eastAsia="Times New Roman" w:hAnsi="AauxPro OT Regular"/>
                <w:b/>
                <w:sz w:val="20"/>
                <w:szCs w:val="20"/>
                <w:lang w:eastAsia="de-DE"/>
              </w:rPr>
            </w:pPr>
            <w:r w:rsidRPr="00DF0759">
              <w:rPr>
                <w:rFonts w:ascii="AauxPro OT Regular" w:eastAsia="Times New Roman" w:hAnsi="AauxPro OT Regular"/>
                <w:b/>
                <w:sz w:val="20"/>
                <w:szCs w:val="20"/>
                <w:lang w:eastAsia="de-DE"/>
              </w:rPr>
              <w:t>vor jedem Arbeitsbeginn und zwischendurch</w:t>
            </w:r>
          </w:p>
        </w:tc>
        <w:tc>
          <w:tcPr>
            <w:tcW w:w="3402" w:type="dxa"/>
            <w:vAlign w:val="center"/>
          </w:tcPr>
          <w:p w14:paraId="75D513EE"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Hände waschen</w:t>
            </w:r>
          </w:p>
          <w:p w14:paraId="0A6A84A1"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und anschl. desinfizieren</w:t>
            </w:r>
          </w:p>
        </w:tc>
        <w:tc>
          <w:tcPr>
            <w:tcW w:w="3118" w:type="dxa"/>
            <w:vAlign w:val="center"/>
          </w:tcPr>
          <w:p w14:paraId="336ECF02"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Seife und alkohol</w:t>
            </w:r>
            <w:r w:rsidR="00E85801">
              <w:rPr>
                <w:rFonts w:ascii="AauxPro OT Regular" w:eastAsia="Times New Roman" w:hAnsi="AauxPro OT Regular"/>
                <w:sz w:val="20"/>
                <w:szCs w:val="20"/>
                <w:lang w:eastAsia="de-DE"/>
              </w:rPr>
              <w:t>isches Händedesinfektionsmittel</w:t>
            </w:r>
          </w:p>
        </w:tc>
        <w:tc>
          <w:tcPr>
            <w:tcW w:w="2268" w:type="dxa"/>
            <w:vAlign w:val="center"/>
          </w:tcPr>
          <w:p w14:paraId="3D08543F" w14:textId="77777777" w:rsidR="00DF0759" w:rsidRPr="00DF0759" w:rsidRDefault="00DF0759" w:rsidP="00A72520">
            <w:pPr>
              <w:jc w:val="center"/>
              <w:rPr>
                <w:rFonts w:ascii="AauxPro OT Regular" w:eastAsia="Times New Roman" w:hAnsi="AauxPro OT Regular"/>
                <w:sz w:val="20"/>
                <w:szCs w:val="20"/>
                <w:lang w:eastAsia="de-DE"/>
              </w:rPr>
            </w:pPr>
            <w:r w:rsidRPr="00DF0759">
              <w:rPr>
                <w:rFonts w:ascii="AauxPro OT Regular" w:eastAsia="Times New Roman" w:hAnsi="AauxPro OT Regular"/>
                <w:sz w:val="20"/>
                <w:szCs w:val="20"/>
                <w:lang w:eastAsia="de-DE"/>
              </w:rPr>
              <w:t>Personal</w:t>
            </w:r>
          </w:p>
        </w:tc>
      </w:tr>
    </w:tbl>
    <w:p w14:paraId="7E2A8E7B" w14:textId="77777777" w:rsidR="00DF0759" w:rsidRPr="00DF0759" w:rsidRDefault="00DF0759" w:rsidP="00DF0759">
      <w:pPr>
        <w:tabs>
          <w:tab w:val="left" w:pos="11057"/>
        </w:tabs>
        <w:rPr>
          <w:rFonts w:ascii="AauxPro OT Regular" w:eastAsia="Times New Roman" w:hAnsi="AauxPro OT Regular"/>
          <w:sz w:val="26"/>
          <w:szCs w:val="26"/>
          <w:lang w:eastAsia="de-DE"/>
        </w:rPr>
      </w:pPr>
      <w:proofErr w:type="spellStart"/>
      <w:r w:rsidRPr="00DF0759">
        <w:rPr>
          <w:rFonts w:ascii="AauxPro OT Regular" w:eastAsia="Times New Roman" w:hAnsi="AauxPro OT Regular"/>
          <w:b/>
          <w:sz w:val="26"/>
          <w:szCs w:val="26"/>
          <w:u w:val="single"/>
          <w:lang w:eastAsia="de-DE"/>
        </w:rPr>
        <w:t>Reingungs</w:t>
      </w:r>
      <w:proofErr w:type="spellEnd"/>
      <w:r w:rsidRPr="00DF0759">
        <w:rPr>
          <w:rFonts w:ascii="AauxPro OT Regular" w:eastAsia="Times New Roman" w:hAnsi="AauxPro OT Regular"/>
          <w:b/>
          <w:sz w:val="26"/>
          <w:szCs w:val="26"/>
          <w:u w:val="single"/>
          <w:lang w:eastAsia="de-DE"/>
        </w:rPr>
        <w:t xml:space="preserve">- und Desinfektionsplan der Einrichtung </w:t>
      </w:r>
      <w:r w:rsidRPr="00DF0759">
        <w:rPr>
          <w:rFonts w:ascii="AauxPro OT Regular" w:eastAsia="Times New Roman" w:hAnsi="AauxPro OT Regular"/>
          <w:b/>
          <w:szCs w:val="20"/>
          <w:u w:val="single"/>
          <w:lang w:eastAsia="de-DE"/>
        </w:rPr>
        <w:t>________________________</w:t>
      </w:r>
      <w:r w:rsidRPr="00DF0759">
        <w:rPr>
          <w:rFonts w:ascii="AauxPro OT Regular" w:eastAsia="Times New Roman" w:hAnsi="AauxPro OT Regular"/>
          <w:sz w:val="26"/>
          <w:szCs w:val="26"/>
          <w:lang w:eastAsia="de-DE"/>
        </w:rPr>
        <w:t xml:space="preserve"> </w:t>
      </w:r>
      <w:r w:rsidRPr="00DF0759">
        <w:rPr>
          <w:rFonts w:ascii="AauxPro OT Regular" w:eastAsia="Times New Roman" w:hAnsi="AauxPro OT Regular"/>
          <w:sz w:val="26"/>
          <w:szCs w:val="26"/>
          <w:lang w:eastAsia="de-DE"/>
        </w:rPr>
        <w:tab/>
      </w:r>
      <w:r w:rsidRPr="00DF0759">
        <w:rPr>
          <w:rFonts w:ascii="AauxPro OT Regular" w:eastAsia="Times New Roman" w:hAnsi="AauxPro OT Regular"/>
          <w:szCs w:val="26"/>
          <w:lang w:eastAsia="de-DE"/>
        </w:rPr>
        <w:t>Stand:</w:t>
      </w:r>
      <w:r w:rsidRPr="00DF0759">
        <w:rPr>
          <w:rFonts w:ascii="AauxPro OT Regular" w:eastAsia="Times New Roman" w:hAnsi="AauxPro OT Regular"/>
          <w:szCs w:val="20"/>
          <w:lang w:eastAsia="de-DE"/>
        </w:rPr>
        <w:t xml:space="preserve"> ________________________</w:t>
      </w:r>
      <w:r w:rsidRPr="00DF0759">
        <w:rPr>
          <w:rFonts w:ascii="AauxPro OT Regular" w:eastAsia="Times New Roman" w:hAnsi="AauxPro OT Regular"/>
          <w:sz w:val="26"/>
          <w:szCs w:val="26"/>
          <w:lang w:eastAsia="de-DE"/>
        </w:rPr>
        <w:t xml:space="preserve"> </w:t>
      </w:r>
    </w:p>
    <w:p w14:paraId="41A90509" w14:textId="77777777" w:rsidR="00DF0759" w:rsidRPr="00DF0759" w:rsidRDefault="00DF0759" w:rsidP="0048219B">
      <w:pPr>
        <w:rPr>
          <w:rFonts w:ascii="AauxPro OT Regular" w:eastAsia="Times New Roman" w:hAnsi="AauxPro OT Regular"/>
          <w:b/>
          <w:sz w:val="26"/>
          <w:szCs w:val="26"/>
          <w:u w:val="single"/>
          <w:lang w:eastAsia="de-DE"/>
        </w:rPr>
      </w:pPr>
      <w:r w:rsidRPr="00DF0759">
        <w:rPr>
          <w:rFonts w:ascii="AauxPro OT Regular" w:eastAsia="Times New Roman" w:hAnsi="AauxPro OT Regular"/>
          <w:sz w:val="26"/>
          <w:szCs w:val="26"/>
          <w:lang w:eastAsia="de-DE"/>
        </w:rPr>
        <w:br w:type="page"/>
      </w:r>
      <w:r w:rsidRPr="00DF0759">
        <w:rPr>
          <w:rFonts w:ascii="AauxPro OT Regular" w:eastAsia="Times New Roman" w:hAnsi="AauxPro OT Regular"/>
          <w:b/>
          <w:sz w:val="26"/>
          <w:szCs w:val="26"/>
          <w:u w:val="single"/>
          <w:lang w:eastAsia="de-DE"/>
        </w:rPr>
        <w:lastRenderedPageBreak/>
        <w:t>Reinigungs- und Desinfektionsplan für den Wickelbereich</w:t>
      </w:r>
    </w:p>
    <w:tbl>
      <w:tblPr>
        <w:tblStyle w:val="Tabellenraster"/>
        <w:tblW w:w="0" w:type="auto"/>
        <w:tblLook w:val="04A0" w:firstRow="1" w:lastRow="0" w:firstColumn="1" w:lastColumn="0" w:noHBand="0" w:noVBand="1"/>
      </w:tblPr>
      <w:tblGrid>
        <w:gridCol w:w="2367"/>
        <w:gridCol w:w="3040"/>
        <w:gridCol w:w="4199"/>
        <w:gridCol w:w="3969"/>
        <w:gridCol w:w="1514"/>
      </w:tblGrid>
      <w:tr w:rsidR="00DF0759" w:rsidRPr="00DF0759" w14:paraId="15CBB5A2" w14:textId="77777777" w:rsidTr="00006770">
        <w:tc>
          <w:tcPr>
            <w:tcW w:w="2367" w:type="dxa"/>
            <w:shd w:val="clear" w:color="auto" w:fill="D9D9D9" w:themeFill="background1" w:themeFillShade="D9"/>
            <w:vAlign w:val="center"/>
          </w:tcPr>
          <w:p w14:paraId="0C3309F5" w14:textId="77777777" w:rsidR="00DF0759" w:rsidRPr="00DF0759" w:rsidRDefault="00DF0759" w:rsidP="0048219B">
            <w:pPr>
              <w:rPr>
                <w:rFonts w:ascii="AauxPro OT Regular" w:hAnsi="AauxPro OT Regular"/>
                <w:b/>
                <w:sz w:val="26"/>
                <w:szCs w:val="26"/>
              </w:rPr>
            </w:pPr>
            <w:r w:rsidRPr="00DF0759">
              <w:rPr>
                <w:rFonts w:ascii="AauxPro OT Regular" w:hAnsi="AauxPro OT Regular"/>
                <w:b/>
                <w:sz w:val="26"/>
                <w:szCs w:val="26"/>
              </w:rPr>
              <w:t>Was</w:t>
            </w:r>
          </w:p>
        </w:tc>
        <w:tc>
          <w:tcPr>
            <w:tcW w:w="3040" w:type="dxa"/>
            <w:shd w:val="clear" w:color="auto" w:fill="D9D9D9" w:themeFill="background1" w:themeFillShade="D9"/>
            <w:vAlign w:val="center"/>
          </w:tcPr>
          <w:p w14:paraId="1D11ADC2" w14:textId="77777777" w:rsidR="00DF0759" w:rsidRPr="00DF0759" w:rsidRDefault="00DF0759" w:rsidP="0048219B">
            <w:pPr>
              <w:rPr>
                <w:rFonts w:ascii="AauxPro OT Regular" w:hAnsi="AauxPro OT Regular"/>
                <w:b/>
                <w:sz w:val="26"/>
                <w:szCs w:val="26"/>
              </w:rPr>
            </w:pPr>
            <w:r w:rsidRPr="00DF0759">
              <w:rPr>
                <w:rFonts w:ascii="AauxPro OT Regular" w:hAnsi="AauxPro OT Regular"/>
                <w:b/>
                <w:sz w:val="26"/>
                <w:szCs w:val="26"/>
              </w:rPr>
              <w:t>Wann</w:t>
            </w:r>
          </w:p>
        </w:tc>
        <w:tc>
          <w:tcPr>
            <w:tcW w:w="4199" w:type="dxa"/>
            <w:shd w:val="clear" w:color="auto" w:fill="D9D9D9" w:themeFill="background1" w:themeFillShade="D9"/>
            <w:vAlign w:val="center"/>
          </w:tcPr>
          <w:p w14:paraId="4A43B654" w14:textId="77777777" w:rsidR="00DF0759" w:rsidRPr="00DF0759" w:rsidRDefault="00DF0759" w:rsidP="0048219B">
            <w:pPr>
              <w:rPr>
                <w:rFonts w:ascii="AauxPro OT Regular" w:hAnsi="AauxPro OT Regular"/>
                <w:b/>
                <w:sz w:val="26"/>
                <w:szCs w:val="26"/>
              </w:rPr>
            </w:pPr>
            <w:r w:rsidRPr="00DF0759">
              <w:rPr>
                <w:rFonts w:ascii="AauxPro OT Regular" w:hAnsi="AauxPro OT Regular"/>
                <w:b/>
                <w:sz w:val="26"/>
                <w:szCs w:val="26"/>
              </w:rPr>
              <w:t>Wie</w:t>
            </w:r>
          </w:p>
        </w:tc>
        <w:tc>
          <w:tcPr>
            <w:tcW w:w="3969" w:type="dxa"/>
            <w:shd w:val="clear" w:color="auto" w:fill="D9D9D9" w:themeFill="background1" w:themeFillShade="D9"/>
            <w:vAlign w:val="center"/>
          </w:tcPr>
          <w:p w14:paraId="22B69FF7" w14:textId="77777777" w:rsidR="00DF0759" w:rsidRPr="00DF0759" w:rsidRDefault="00DF0759" w:rsidP="0048219B">
            <w:pPr>
              <w:rPr>
                <w:rFonts w:ascii="AauxPro OT Regular" w:hAnsi="AauxPro OT Regular"/>
                <w:b/>
                <w:sz w:val="26"/>
                <w:szCs w:val="26"/>
              </w:rPr>
            </w:pPr>
            <w:r w:rsidRPr="00DF0759">
              <w:rPr>
                <w:rFonts w:ascii="AauxPro OT Regular" w:hAnsi="AauxPro OT Regular"/>
                <w:b/>
                <w:sz w:val="26"/>
                <w:szCs w:val="26"/>
              </w:rPr>
              <w:t>Womit</w:t>
            </w:r>
          </w:p>
        </w:tc>
        <w:tc>
          <w:tcPr>
            <w:tcW w:w="1514" w:type="dxa"/>
            <w:shd w:val="clear" w:color="auto" w:fill="D9D9D9" w:themeFill="background1" w:themeFillShade="D9"/>
            <w:vAlign w:val="center"/>
          </w:tcPr>
          <w:p w14:paraId="53238C57" w14:textId="77777777" w:rsidR="00DF0759" w:rsidRPr="00DF0759" w:rsidRDefault="00DF0759" w:rsidP="0048219B">
            <w:pPr>
              <w:rPr>
                <w:rFonts w:ascii="AauxPro OT Regular" w:hAnsi="AauxPro OT Regular"/>
                <w:b/>
                <w:sz w:val="26"/>
                <w:szCs w:val="26"/>
              </w:rPr>
            </w:pPr>
            <w:r w:rsidRPr="00DF0759">
              <w:rPr>
                <w:rFonts w:ascii="AauxPro OT Regular" w:hAnsi="AauxPro OT Regular"/>
                <w:b/>
                <w:sz w:val="26"/>
                <w:szCs w:val="26"/>
              </w:rPr>
              <w:t>Wer</w:t>
            </w:r>
          </w:p>
        </w:tc>
      </w:tr>
      <w:tr w:rsidR="00DF0759" w:rsidRPr="00DF0759" w14:paraId="5DA6BA71" w14:textId="77777777" w:rsidTr="00006770">
        <w:tc>
          <w:tcPr>
            <w:tcW w:w="2367" w:type="dxa"/>
            <w:shd w:val="clear" w:color="auto" w:fill="D9D9D9" w:themeFill="background1" w:themeFillShade="D9"/>
            <w:vAlign w:val="center"/>
          </w:tcPr>
          <w:p w14:paraId="4303BB07" w14:textId="77777777" w:rsidR="00DF0759" w:rsidRDefault="00901D6E" w:rsidP="0048219B">
            <w:pPr>
              <w:rPr>
                <w:rFonts w:ascii="AauxPro OT Regular" w:hAnsi="AauxPro OT Regular"/>
                <w:b/>
              </w:rPr>
            </w:pPr>
            <w:r w:rsidRPr="00901D6E">
              <w:rPr>
                <w:rFonts w:ascii="AauxPro OT Regular" w:hAnsi="AauxPro OT Regular"/>
                <w:b/>
              </w:rPr>
              <w:t>Personalverhalten</w:t>
            </w:r>
          </w:p>
          <w:p w14:paraId="012AD7B5" w14:textId="77777777" w:rsidR="00901D6E" w:rsidRPr="00901D6E" w:rsidRDefault="00901D6E" w:rsidP="0048219B">
            <w:pPr>
              <w:rPr>
                <w:rFonts w:ascii="AauxPro OT Regular" w:hAnsi="AauxPro OT Regular"/>
                <w:b/>
              </w:rPr>
            </w:pPr>
            <w:r>
              <w:rPr>
                <w:rFonts w:ascii="AauxPro OT Regular" w:hAnsi="AauxPro OT Regular"/>
                <w:b/>
              </w:rPr>
              <w:t>(Händedesinfektion und Umgang mit Handschuhen)</w:t>
            </w:r>
          </w:p>
        </w:tc>
        <w:tc>
          <w:tcPr>
            <w:tcW w:w="3040" w:type="dxa"/>
            <w:vAlign w:val="center"/>
          </w:tcPr>
          <w:p w14:paraId="63A1FE43" w14:textId="77777777" w:rsidR="00901D6E" w:rsidRDefault="00901D6E" w:rsidP="0048219B">
            <w:pPr>
              <w:rPr>
                <w:rFonts w:ascii="AauxPro OT Regular" w:hAnsi="AauxPro OT Regular"/>
              </w:rPr>
            </w:pPr>
            <w:r>
              <w:rPr>
                <w:rFonts w:ascii="AauxPro OT Regular" w:hAnsi="AauxPro OT Regular"/>
              </w:rPr>
              <w:t>Vor dem Wickeln</w:t>
            </w:r>
          </w:p>
          <w:p w14:paraId="58A4436E" w14:textId="77777777" w:rsidR="00DF0759" w:rsidRPr="00DF0759" w:rsidRDefault="00DF0759" w:rsidP="0048219B">
            <w:pPr>
              <w:rPr>
                <w:rFonts w:ascii="AauxPro OT Regular" w:hAnsi="AauxPro OT Regular"/>
              </w:rPr>
            </w:pPr>
            <w:r w:rsidRPr="00DF0759">
              <w:rPr>
                <w:rFonts w:ascii="AauxPro OT Regular" w:hAnsi="AauxPro OT Regular"/>
              </w:rPr>
              <w:t>Nach dem Wickeln bzw. nach dem Ablegen der Handschuhe</w:t>
            </w:r>
          </w:p>
          <w:p w14:paraId="30BBB844" w14:textId="77777777" w:rsidR="00DF0759" w:rsidRPr="00DF0759" w:rsidRDefault="00DF0759" w:rsidP="0048219B">
            <w:pPr>
              <w:rPr>
                <w:rFonts w:ascii="AauxPro OT Regular" w:hAnsi="AauxPro OT Regular"/>
              </w:rPr>
            </w:pPr>
            <w:r w:rsidRPr="00DF0759">
              <w:rPr>
                <w:rFonts w:ascii="AauxPro OT Regular" w:hAnsi="AauxPro OT Regular"/>
              </w:rPr>
              <w:t>Nach Kontakt mit Ausscheidungen</w:t>
            </w:r>
          </w:p>
        </w:tc>
        <w:tc>
          <w:tcPr>
            <w:tcW w:w="4199" w:type="dxa"/>
            <w:vAlign w:val="center"/>
          </w:tcPr>
          <w:p w14:paraId="2C98D25C" w14:textId="77777777" w:rsidR="00DF0759" w:rsidRPr="00DF0759" w:rsidRDefault="00DF0759" w:rsidP="0048219B">
            <w:pPr>
              <w:rPr>
                <w:rFonts w:ascii="AauxPro OT Regular" w:hAnsi="AauxPro OT Regular"/>
              </w:rPr>
            </w:pPr>
            <w:r w:rsidRPr="00DF0759">
              <w:rPr>
                <w:rFonts w:ascii="AauxPro OT Regular" w:hAnsi="AauxPro OT Regular"/>
              </w:rPr>
              <w:t>Soviel Händedesinfektionsmittel wie möglich in die hohle Hand geben</w:t>
            </w:r>
          </w:p>
          <w:p w14:paraId="7DCADC19" w14:textId="77777777" w:rsidR="00DF0759" w:rsidRPr="00DF0759" w:rsidRDefault="00DF0759" w:rsidP="0048219B">
            <w:pPr>
              <w:rPr>
                <w:rFonts w:ascii="AauxPro OT Regular" w:hAnsi="AauxPro OT Regular"/>
              </w:rPr>
            </w:pPr>
            <w:r w:rsidRPr="00DF0759">
              <w:rPr>
                <w:rFonts w:ascii="AauxPro OT Regular" w:hAnsi="AauxPro OT Regular"/>
              </w:rPr>
              <w:t>Über 30 Sekunden die Hände feucht halten und das Mittel gut verteilen (bei Bedarf noch etwas nachnehmen)</w:t>
            </w:r>
          </w:p>
          <w:p w14:paraId="6A6AB2A0" w14:textId="77777777" w:rsidR="00DF0759" w:rsidRDefault="00DF0759" w:rsidP="0048219B">
            <w:pPr>
              <w:rPr>
                <w:rFonts w:ascii="AauxPro OT Regular" w:hAnsi="AauxPro OT Regular"/>
              </w:rPr>
            </w:pPr>
            <w:r w:rsidRPr="00DF0759">
              <w:rPr>
                <w:rFonts w:ascii="AauxPro OT Regular" w:hAnsi="AauxPro OT Regular"/>
              </w:rPr>
              <w:t>Besonderes Augenmerk auf Daumen und Fingerkuppen legen</w:t>
            </w:r>
          </w:p>
          <w:p w14:paraId="1A539498" w14:textId="77777777" w:rsidR="00901D6E" w:rsidRDefault="00901D6E" w:rsidP="0048219B">
            <w:pPr>
              <w:rPr>
                <w:rFonts w:ascii="AauxPro OT Regular" w:hAnsi="AauxPro OT Regular"/>
              </w:rPr>
            </w:pPr>
            <w:r>
              <w:rPr>
                <w:rFonts w:ascii="AauxPro OT Regular" w:hAnsi="AauxPro OT Regular"/>
              </w:rPr>
              <w:t>Vor und nach dem Tragen von Handschuhen-Händedesinfektion durchführen</w:t>
            </w:r>
          </w:p>
          <w:p w14:paraId="13785759" w14:textId="77777777" w:rsidR="00901D6E" w:rsidRPr="00DF0759" w:rsidRDefault="00901D6E" w:rsidP="0048219B">
            <w:pPr>
              <w:rPr>
                <w:rFonts w:ascii="AauxPro OT Regular" w:hAnsi="AauxPro OT Regular"/>
              </w:rPr>
            </w:pPr>
          </w:p>
        </w:tc>
        <w:tc>
          <w:tcPr>
            <w:tcW w:w="3969" w:type="dxa"/>
            <w:vAlign w:val="center"/>
          </w:tcPr>
          <w:p w14:paraId="0ABBB9CB" w14:textId="77777777" w:rsidR="00DF0759" w:rsidRPr="00DF0759" w:rsidRDefault="00DF0759" w:rsidP="0048219B">
            <w:pPr>
              <w:rPr>
                <w:rFonts w:ascii="AauxPro OT Regular" w:hAnsi="AauxPro OT Regular"/>
              </w:rPr>
            </w:pPr>
            <w:r w:rsidRPr="00DF0759">
              <w:rPr>
                <w:rFonts w:ascii="AauxPro OT Regular" w:hAnsi="AauxPro OT Regular"/>
              </w:rPr>
              <w:t>Händedesinfektionsmittel</w:t>
            </w:r>
          </w:p>
          <w:p w14:paraId="5ED346A9" w14:textId="77777777" w:rsidR="00DF0759" w:rsidRPr="00DF0759" w:rsidRDefault="00DF0759" w:rsidP="0048219B">
            <w:pPr>
              <w:rPr>
                <w:rFonts w:ascii="AauxPro OT Regular" w:hAnsi="AauxPro OT Regular"/>
              </w:rPr>
            </w:pPr>
            <w:r w:rsidRPr="00DF0759">
              <w:rPr>
                <w:rFonts w:ascii="AauxPro OT Regular" w:hAnsi="AauxPro OT Regular"/>
              </w:rPr>
              <w:t>(Name, Konzentration, Einwirkzeit)</w:t>
            </w:r>
          </w:p>
          <w:p w14:paraId="6A4A97C9" w14:textId="77777777" w:rsidR="00DF0759" w:rsidRPr="00DF0759" w:rsidRDefault="00DF0759" w:rsidP="0048219B">
            <w:pPr>
              <w:rPr>
                <w:rFonts w:ascii="AauxPro OT Regular" w:hAnsi="AauxPro OT Regular"/>
              </w:rPr>
            </w:pPr>
          </w:p>
          <w:p w14:paraId="4AADE46B" w14:textId="77777777" w:rsidR="00DF0759" w:rsidRPr="00DF0759" w:rsidRDefault="00DF0759" w:rsidP="0048219B">
            <w:pPr>
              <w:rPr>
                <w:rFonts w:ascii="AauxPro OT Regular" w:hAnsi="AauxPro OT Regular"/>
              </w:rPr>
            </w:pPr>
            <w:r w:rsidRPr="00DF0759">
              <w:rPr>
                <w:rFonts w:ascii="AauxPro OT Regular" w:hAnsi="AauxPro OT Regular"/>
              </w:rPr>
              <w:t>Die Einwirkzeit kann bei gewollter Norovirus-Wirksamkeit variieren! Dies hier vermerken!</w:t>
            </w:r>
          </w:p>
        </w:tc>
        <w:tc>
          <w:tcPr>
            <w:tcW w:w="1514" w:type="dxa"/>
            <w:vAlign w:val="center"/>
          </w:tcPr>
          <w:p w14:paraId="0C20B404" w14:textId="77777777" w:rsidR="00DF0759" w:rsidRPr="00DF0759" w:rsidRDefault="00DF0759" w:rsidP="0048219B">
            <w:pPr>
              <w:rPr>
                <w:rFonts w:ascii="AauxPro OT Regular" w:hAnsi="AauxPro OT Regular"/>
              </w:rPr>
            </w:pPr>
            <w:r w:rsidRPr="00DF0759">
              <w:rPr>
                <w:rFonts w:ascii="AauxPro OT Regular" w:hAnsi="AauxPro OT Regular"/>
              </w:rPr>
              <w:t>Erzieher/in</w:t>
            </w:r>
          </w:p>
        </w:tc>
      </w:tr>
      <w:tr w:rsidR="00DF0759" w:rsidRPr="00DF0759" w14:paraId="3A0E4345" w14:textId="77777777" w:rsidTr="00006770">
        <w:tc>
          <w:tcPr>
            <w:tcW w:w="2367" w:type="dxa"/>
            <w:shd w:val="clear" w:color="auto" w:fill="D9D9D9" w:themeFill="background1" w:themeFillShade="D9"/>
            <w:vAlign w:val="center"/>
          </w:tcPr>
          <w:p w14:paraId="604B7BB5" w14:textId="77777777" w:rsidR="00DF0759" w:rsidRPr="00DF0759" w:rsidRDefault="00DF0759" w:rsidP="0048219B">
            <w:pPr>
              <w:rPr>
                <w:rFonts w:ascii="AauxPro OT Regular" w:hAnsi="AauxPro OT Regular"/>
                <w:b/>
              </w:rPr>
            </w:pPr>
            <w:r w:rsidRPr="00DF0759">
              <w:rPr>
                <w:rFonts w:ascii="AauxPro OT Regular" w:hAnsi="AauxPro OT Regular"/>
                <w:b/>
              </w:rPr>
              <w:t>Wickeltische/-auflagen</w:t>
            </w:r>
          </w:p>
        </w:tc>
        <w:tc>
          <w:tcPr>
            <w:tcW w:w="3040" w:type="dxa"/>
            <w:vAlign w:val="center"/>
          </w:tcPr>
          <w:p w14:paraId="4AD5B5DB" w14:textId="77777777" w:rsidR="00DF0759" w:rsidRPr="00DF0759" w:rsidRDefault="00DF0759" w:rsidP="0048219B">
            <w:pPr>
              <w:rPr>
                <w:rFonts w:ascii="AauxPro OT Regular" w:hAnsi="AauxPro OT Regular"/>
              </w:rPr>
            </w:pPr>
            <w:r w:rsidRPr="00DF0759">
              <w:rPr>
                <w:rFonts w:ascii="AauxPro OT Regular" w:hAnsi="AauxPro OT Regular"/>
              </w:rPr>
              <w:t>Nach jeder Benutzung, falls keine Einmalauflage/Handtuch benutzt wurde und</w:t>
            </w:r>
          </w:p>
          <w:p w14:paraId="03AE6A01" w14:textId="77777777" w:rsidR="00DF0759" w:rsidRPr="00DF0759" w:rsidRDefault="00DF0759" w:rsidP="0048219B">
            <w:pPr>
              <w:rPr>
                <w:rFonts w:ascii="AauxPro OT Regular" w:hAnsi="AauxPro OT Regular"/>
              </w:rPr>
            </w:pPr>
          </w:p>
          <w:p w14:paraId="55255ADD" w14:textId="77777777" w:rsidR="00DF0759" w:rsidRPr="00DF0759" w:rsidRDefault="00DF0759" w:rsidP="0048219B">
            <w:pPr>
              <w:rPr>
                <w:rFonts w:ascii="AauxPro OT Regular" w:hAnsi="AauxPro OT Regular"/>
              </w:rPr>
            </w:pPr>
            <w:r w:rsidRPr="00DF0759">
              <w:rPr>
                <w:rFonts w:ascii="AauxPro OT Regular" w:hAnsi="AauxPro OT Regular"/>
              </w:rPr>
              <w:t>bei Verunreinigungen mit Ausscheidungen</w:t>
            </w:r>
          </w:p>
        </w:tc>
        <w:tc>
          <w:tcPr>
            <w:tcW w:w="4199" w:type="dxa"/>
            <w:vAlign w:val="center"/>
          </w:tcPr>
          <w:p w14:paraId="151BBA76" w14:textId="77777777" w:rsidR="00DF0759" w:rsidRPr="00DF0759" w:rsidRDefault="00DF0759" w:rsidP="0048219B">
            <w:pPr>
              <w:rPr>
                <w:rFonts w:ascii="AauxPro OT Regular" w:hAnsi="AauxPro OT Regular"/>
              </w:rPr>
            </w:pPr>
            <w:r w:rsidRPr="00DF0759">
              <w:rPr>
                <w:rFonts w:ascii="AauxPro OT Regular" w:hAnsi="AauxPro OT Regular"/>
              </w:rPr>
              <w:t>Mit dem mit Desinfektionsmittel getränkten Tuch die Fläche gut wischen, bis alles vollkommen benetzt ist. Nach Abtrocknung kann sie wieder genutzt werden.</w:t>
            </w:r>
          </w:p>
          <w:p w14:paraId="63CD031A" w14:textId="77777777" w:rsidR="00DF0759" w:rsidRPr="00DF0759" w:rsidRDefault="00DF0759" w:rsidP="0048219B">
            <w:pPr>
              <w:rPr>
                <w:rFonts w:ascii="AauxPro OT Regular" w:hAnsi="AauxPro OT Regular"/>
              </w:rPr>
            </w:pPr>
            <w:r w:rsidRPr="00DF0759">
              <w:rPr>
                <w:rFonts w:ascii="AauxPro OT Regular" w:hAnsi="AauxPro OT Regular"/>
              </w:rPr>
              <w:t>Bei Durchfallerkrankungen muss vor Wiederbenutzung die Einwirkzeit abgewartet werden.</w:t>
            </w:r>
          </w:p>
        </w:tc>
        <w:tc>
          <w:tcPr>
            <w:tcW w:w="3969" w:type="dxa"/>
            <w:vAlign w:val="center"/>
          </w:tcPr>
          <w:p w14:paraId="4AFCEC2A" w14:textId="77777777" w:rsidR="00DF0759" w:rsidRPr="00DF0759" w:rsidRDefault="00DF0759" w:rsidP="0048219B">
            <w:pPr>
              <w:rPr>
                <w:rFonts w:ascii="AauxPro OT Regular" w:hAnsi="AauxPro OT Regular"/>
              </w:rPr>
            </w:pPr>
            <w:r w:rsidRPr="00DF0759">
              <w:rPr>
                <w:rFonts w:ascii="AauxPro OT Regular" w:hAnsi="AauxPro OT Regular"/>
              </w:rPr>
              <w:t>Flächen</w:t>
            </w:r>
            <w:r w:rsidR="002325F3">
              <w:rPr>
                <w:rFonts w:ascii="AauxPro OT Regular" w:hAnsi="AauxPro OT Regular"/>
              </w:rPr>
              <w:t>d</w:t>
            </w:r>
            <w:r w:rsidRPr="00DF0759">
              <w:rPr>
                <w:rFonts w:ascii="AauxPro OT Regular" w:hAnsi="AauxPro OT Regular"/>
              </w:rPr>
              <w:t>esinfektionsmittel/-tücher</w:t>
            </w:r>
          </w:p>
          <w:p w14:paraId="63FCDA6D" w14:textId="77777777" w:rsidR="00DF0759" w:rsidRPr="00DF0759" w:rsidRDefault="00DF0759" w:rsidP="0048219B">
            <w:pPr>
              <w:rPr>
                <w:rFonts w:ascii="AauxPro OT Regular" w:hAnsi="AauxPro OT Regular"/>
              </w:rPr>
            </w:pPr>
            <w:r w:rsidRPr="00DF0759">
              <w:rPr>
                <w:rFonts w:ascii="AauxPro OT Regular" w:hAnsi="AauxPro OT Regular"/>
              </w:rPr>
              <w:t>(Name, Konzentration, Einwirkzeit)</w:t>
            </w:r>
          </w:p>
          <w:p w14:paraId="76547943" w14:textId="77777777" w:rsidR="00DF0759" w:rsidRPr="00DF0759" w:rsidRDefault="00DF0759" w:rsidP="0048219B">
            <w:pPr>
              <w:rPr>
                <w:rFonts w:ascii="AauxPro OT Regular" w:hAnsi="AauxPro OT Regular"/>
              </w:rPr>
            </w:pPr>
          </w:p>
          <w:p w14:paraId="21BCEE3C" w14:textId="77777777" w:rsidR="00DF0759" w:rsidRPr="00DF0759" w:rsidRDefault="00DF0759" w:rsidP="0048219B">
            <w:pPr>
              <w:rPr>
                <w:rFonts w:ascii="AauxPro OT Regular" w:hAnsi="AauxPro OT Regular"/>
              </w:rPr>
            </w:pPr>
            <w:r w:rsidRPr="00DF0759">
              <w:rPr>
                <w:rFonts w:ascii="AauxPro OT Regular" w:hAnsi="AauxPro OT Regular"/>
              </w:rPr>
              <w:t>Die Einwirkzeit/Konzentration kann bei gewollter Norovirus-Wirksamkeit variieren! Dies hier vermerken.</w:t>
            </w:r>
          </w:p>
        </w:tc>
        <w:tc>
          <w:tcPr>
            <w:tcW w:w="1514" w:type="dxa"/>
            <w:vAlign w:val="center"/>
          </w:tcPr>
          <w:p w14:paraId="680C470A" w14:textId="77777777" w:rsidR="00DF0759" w:rsidRPr="00DF0759" w:rsidRDefault="00DF0759" w:rsidP="0048219B">
            <w:pPr>
              <w:rPr>
                <w:rFonts w:ascii="AauxPro OT Regular" w:hAnsi="AauxPro OT Regular"/>
              </w:rPr>
            </w:pPr>
            <w:r w:rsidRPr="00DF0759">
              <w:rPr>
                <w:rFonts w:ascii="AauxPro OT Regular" w:hAnsi="AauxPro OT Regular"/>
              </w:rPr>
              <w:t>Erzieher/in</w:t>
            </w:r>
          </w:p>
        </w:tc>
      </w:tr>
      <w:tr w:rsidR="00DF0759" w:rsidRPr="00DF0759" w14:paraId="1D5731AC" w14:textId="77777777" w:rsidTr="00006770">
        <w:tc>
          <w:tcPr>
            <w:tcW w:w="2367" w:type="dxa"/>
            <w:vMerge w:val="restart"/>
            <w:shd w:val="clear" w:color="auto" w:fill="D9D9D9" w:themeFill="background1" w:themeFillShade="D9"/>
            <w:vAlign w:val="center"/>
          </w:tcPr>
          <w:p w14:paraId="5037727A" w14:textId="77777777" w:rsidR="00DF0759" w:rsidRPr="00DF0759" w:rsidRDefault="00DF0759" w:rsidP="0048219B">
            <w:pPr>
              <w:rPr>
                <w:rFonts w:ascii="AauxPro OT Regular" w:hAnsi="AauxPro OT Regular"/>
                <w:b/>
              </w:rPr>
            </w:pPr>
            <w:r w:rsidRPr="00DF0759">
              <w:rPr>
                <w:rFonts w:ascii="AauxPro OT Regular" w:hAnsi="AauxPro OT Regular"/>
                <w:b/>
              </w:rPr>
              <w:t>Badewanne/Dusche</w:t>
            </w:r>
          </w:p>
        </w:tc>
        <w:tc>
          <w:tcPr>
            <w:tcW w:w="3040" w:type="dxa"/>
            <w:vAlign w:val="center"/>
          </w:tcPr>
          <w:p w14:paraId="7A2F85F0" w14:textId="77777777" w:rsidR="00DF0759" w:rsidRPr="00DF0759" w:rsidRDefault="00DF0759" w:rsidP="0048219B">
            <w:pPr>
              <w:rPr>
                <w:rFonts w:ascii="AauxPro OT Regular" w:hAnsi="AauxPro OT Regular"/>
              </w:rPr>
            </w:pPr>
            <w:r w:rsidRPr="00DF0759">
              <w:rPr>
                <w:rFonts w:ascii="AauxPro OT Regular" w:hAnsi="AauxPro OT Regular"/>
              </w:rPr>
              <w:t>Nach jeder Benutzung</w:t>
            </w:r>
          </w:p>
        </w:tc>
        <w:tc>
          <w:tcPr>
            <w:tcW w:w="4199" w:type="dxa"/>
            <w:vAlign w:val="center"/>
          </w:tcPr>
          <w:p w14:paraId="0C323D4E" w14:textId="77777777" w:rsidR="00DF0759" w:rsidRPr="00DF0759" w:rsidRDefault="00DF0759" w:rsidP="0048219B">
            <w:pPr>
              <w:rPr>
                <w:rFonts w:ascii="AauxPro OT Regular" w:hAnsi="AauxPro OT Regular"/>
              </w:rPr>
            </w:pPr>
            <w:r w:rsidRPr="00DF0759">
              <w:rPr>
                <w:rFonts w:ascii="AauxPro OT Regular" w:hAnsi="AauxPro OT Regular"/>
              </w:rPr>
              <w:t>Feucht reinigen</w:t>
            </w:r>
          </w:p>
        </w:tc>
        <w:tc>
          <w:tcPr>
            <w:tcW w:w="3969" w:type="dxa"/>
            <w:vAlign w:val="center"/>
          </w:tcPr>
          <w:p w14:paraId="7E668936" w14:textId="77777777" w:rsidR="00DF0759" w:rsidRPr="00DF0759" w:rsidRDefault="00DF0759" w:rsidP="0048219B">
            <w:pPr>
              <w:rPr>
                <w:rFonts w:ascii="AauxPro OT Regular" w:hAnsi="AauxPro OT Regular"/>
              </w:rPr>
            </w:pPr>
            <w:r w:rsidRPr="00DF0759">
              <w:rPr>
                <w:rFonts w:ascii="AauxPro OT Regular" w:hAnsi="AauxPro OT Regular"/>
              </w:rPr>
              <w:t>Reinigungsmittel</w:t>
            </w:r>
          </w:p>
          <w:p w14:paraId="3EAADF71" w14:textId="77777777" w:rsidR="00DF0759" w:rsidRPr="00DF0759" w:rsidRDefault="00DF0759" w:rsidP="0048219B">
            <w:pPr>
              <w:rPr>
                <w:rFonts w:ascii="AauxPro OT Regular" w:hAnsi="AauxPro OT Regular"/>
              </w:rPr>
            </w:pPr>
            <w:r w:rsidRPr="00DF0759">
              <w:rPr>
                <w:rFonts w:ascii="AauxPro OT Regular" w:hAnsi="AauxPro OT Regular"/>
              </w:rPr>
              <w:t>(Name)</w:t>
            </w:r>
          </w:p>
        </w:tc>
        <w:tc>
          <w:tcPr>
            <w:tcW w:w="1514" w:type="dxa"/>
            <w:vAlign w:val="center"/>
          </w:tcPr>
          <w:p w14:paraId="3C4AD196" w14:textId="77777777" w:rsidR="00DF0759" w:rsidRPr="00DF0759" w:rsidRDefault="00DF0759" w:rsidP="0048219B">
            <w:pPr>
              <w:rPr>
                <w:rFonts w:ascii="AauxPro OT Regular" w:hAnsi="AauxPro OT Regular"/>
              </w:rPr>
            </w:pPr>
            <w:r w:rsidRPr="00DF0759">
              <w:rPr>
                <w:rFonts w:ascii="AauxPro OT Regular" w:hAnsi="AauxPro OT Regular"/>
              </w:rPr>
              <w:t>Erzieher/in</w:t>
            </w:r>
          </w:p>
        </w:tc>
      </w:tr>
      <w:tr w:rsidR="00DF0759" w:rsidRPr="00DF0759" w14:paraId="44FD1B6B" w14:textId="77777777" w:rsidTr="00006770">
        <w:tc>
          <w:tcPr>
            <w:tcW w:w="2367" w:type="dxa"/>
            <w:vMerge/>
            <w:shd w:val="clear" w:color="auto" w:fill="D9D9D9" w:themeFill="background1" w:themeFillShade="D9"/>
            <w:vAlign w:val="center"/>
          </w:tcPr>
          <w:p w14:paraId="35196695" w14:textId="77777777" w:rsidR="00DF0759" w:rsidRPr="00DF0759" w:rsidRDefault="00DF0759" w:rsidP="0048219B">
            <w:pPr>
              <w:rPr>
                <w:rFonts w:ascii="AauxPro OT Regular" w:hAnsi="AauxPro OT Regular"/>
                <w:b/>
              </w:rPr>
            </w:pPr>
          </w:p>
        </w:tc>
        <w:tc>
          <w:tcPr>
            <w:tcW w:w="3040" w:type="dxa"/>
            <w:vAlign w:val="center"/>
          </w:tcPr>
          <w:p w14:paraId="2A812677" w14:textId="77777777" w:rsidR="00DF0759" w:rsidRPr="00DF0759" w:rsidRDefault="00DF0759" w:rsidP="0048219B">
            <w:pPr>
              <w:rPr>
                <w:rFonts w:ascii="AauxPro OT Regular" w:hAnsi="AauxPro OT Regular"/>
              </w:rPr>
            </w:pPr>
            <w:r w:rsidRPr="00DF0759">
              <w:rPr>
                <w:rFonts w:ascii="AauxPro OT Regular" w:hAnsi="AauxPro OT Regular"/>
              </w:rPr>
              <w:t>Nach Verunreinigung mit Ausscheidungen</w:t>
            </w:r>
          </w:p>
        </w:tc>
        <w:tc>
          <w:tcPr>
            <w:tcW w:w="4199" w:type="dxa"/>
            <w:vAlign w:val="center"/>
          </w:tcPr>
          <w:p w14:paraId="37AD6FE2" w14:textId="77777777" w:rsidR="00DF0759" w:rsidRPr="00DF0759" w:rsidRDefault="00DF0759" w:rsidP="0048219B">
            <w:pPr>
              <w:rPr>
                <w:rFonts w:ascii="AauxPro OT Regular" w:hAnsi="AauxPro OT Regular"/>
              </w:rPr>
            </w:pPr>
            <w:r w:rsidRPr="00DF0759">
              <w:rPr>
                <w:rFonts w:ascii="AauxPro OT Regular" w:hAnsi="AauxPro OT Regular"/>
              </w:rPr>
              <w:t>Sichtbare Ausscheidung zunächst gut abwischen/abspülen, Fläche abtrocknen. Danach mit dem mit Desinfektionsmittel getränkten Tuch gut wischen, bis alles vollkommen benetzt ist. Nach Abtrocknung kann sie wieder genutzt werden.</w:t>
            </w:r>
          </w:p>
          <w:p w14:paraId="13AA03FA" w14:textId="77777777" w:rsidR="00DF0759" w:rsidRPr="00DF0759" w:rsidRDefault="00DF0759" w:rsidP="0048219B">
            <w:pPr>
              <w:rPr>
                <w:rFonts w:ascii="AauxPro OT Regular" w:hAnsi="AauxPro OT Regular"/>
              </w:rPr>
            </w:pPr>
            <w:r w:rsidRPr="00DF0759">
              <w:rPr>
                <w:rFonts w:ascii="AauxPro OT Regular" w:hAnsi="AauxPro OT Regular"/>
              </w:rPr>
              <w:t>Bei Durchfallerkrankungen muss vor Wiederbenutzung die Einwirkzeit abgewartet werden.</w:t>
            </w:r>
          </w:p>
        </w:tc>
        <w:tc>
          <w:tcPr>
            <w:tcW w:w="3969" w:type="dxa"/>
            <w:vAlign w:val="center"/>
          </w:tcPr>
          <w:p w14:paraId="7C673D3F" w14:textId="77777777" w:rsidR="00DF0759" w:rsidRPr="00DF0759" w:rsidRDefault="00DF0759" w:rsidP="0048219B">
            <w:pPr>
              <w:rPr>
                <w:rFonts w:ascii="AauxPro OT Regular" w:hAnsi="AauxPro OT Regular"/>
              </w:rPr>
            </w:pPr>
            <w:r w:rsidRPr="00DF0759">
              <w:rPr>
                <w:rFonts w:ascii="AauxPro OT Regular" w:hAnsi="AauxPro OT Regular"/>
              </w:rPr>
              <w:t>Flächen</w:t>
            </w:r>
            <w:r w:rsidR="002325F3">
              <w:rPr>
                <w:rFonts w:ascii="AauxPro OT Regular" w:hAnsi="AauxPro OT Regular"/>
              </w:rPr>
              <w:t>d</w:t>
            </w:r>
            <w:r w:rsidRPr="00DF0759">
              <w:rPr>
                <w:rFonts w:ascii="AauxPro OT Regular" w:hAnsi="AauxPro OT Regular"/>
              </w:rPr>
              <w:t>esinfektionsmittel/-tücher</w:t>
            </w:r>
          </w:p>
          <w:p w14:paraId="1FA59944" w14:textId="77777777" w:rsidR="00DF0759" w:rsidRPr="00DF0759" w:rsidRDefault="00DF0759" w:rsidP="0048219B">
            <w:pPr>
              <w:rPr>
                <w:rFonts w:ascii="AauxPro OT Regular" w:hAnsi="AauxPro OT Regular"/>
              </w:rPr>
            </w:pPr>
            <w:r w:rsidRPr="00DF0759">
              <w:rPr>
                <w:rFonts w:ascii="AauxPro OT Regular" w:hAnsi="AauxPro OT Regular"/>
              </w:rPr>
              <w:t>(Name, Konzentration, Einwirkzeit)</w:t>
            </w:r>
          </w:p>
          <w:p w14:paraId="2EF59774" w14:textId="77777777" w:rsidR="00DF0759" w:rsidRPr="00DF0759" w:rsidRDefault="00DF0759" w:rsidP="0048219B">
            <w:pPr>
              <w:rPr>
                <w:rFonts w:ascii="AauxPro OT Regular" w:hAnsi="AauxPro OT Regular"/>
              </w:rPr>
            </w:pPr>
          </w:p>
          <w:p w14:paraId="1EBFF723" w14:textId="77777777" w:rsidR="00DF0759" w:rsidRPr="00DF0759" w:rsidRDefault="00DF0759" w:rsidP="0048219B">
            <w:pPr>
              <w:rPr>
                <w:rFonts w:ascii="AauxPro OT Regular" w:hAnsi="AauxPro OT Regular"/>
              </w:rPr>
            </w:pPr>
            <w:r w:rsidRPr="00DF0759">
              <w:rPr>
                <w:rFonts w:ascii="AauxPro OT Regular" w:hAnsi="AauxPro OT Regular"/>
              </w:rPr>
              <w:t>Die Einwirkzeit/Konzentration kann bei gewollter Norovirus-Wirksamkeit variieren! Dies hier vermerken.</w:t>
            </w:r>
          </w:p>
        </w:tc>
        <w:tc>
          <w:tcPr>
            <w:tcW w:w="1514" w:type="dxa"/>
            <w:vAlign w:val="center"/>
          </w:tcPr>
          <w:p w14:paraId="4578C3D2" w14:textId="77777777" w:rsidR="00DF0759" w:rsidRPr="00DF0759" w:rsidRDefault="00DF0759" w:rsidP="0048219B">
            <w:pPr>
              <w:rPr>
                <w:rFonts w:ascii="AauxPro OT Regular" w:hAnsi="AauxPro OT Regular"/>
              </w:rPr>
            </w:pPr>
            <w:r w:rsidRPr="00DF0759">
              <w:rPr>
                <w:rFonts w:ascii="AauxPro OT Regular" w:hAnsi="AauxPro OT Regular"/>
              </w:rPr>
              <w:t>Erzieher/in</w:t>
            </w:r>
          </w:p>
        </w:tc>
      </w:tr>
      <w:tr w:rsidR="00DF0759" w:rsidRPr="00DF0759" w14:paraId="4D06352D" w14:textId="77777777" w:rsidTr="00006770">
        <w:tc>
          <w:tcPr>
            <w:tcW w:w="2367" w:type="dxa"/>
            <w:shd w:val="clear" w:color="auto" w:fill="D9D9D9" w:themeFill="background1" w:themeFillShade="D9"/>
            <w:vAlign w:val="center"/>
          </w:tcPr>
          <w:p w14:paraId="3D11A054" w14:textId="77777777" w:rsidR="00DF0759" w:rsidRPr="00DF0759" w:rsidRDefault="00DF0759" w:rsidP="0048219B">
            <w:pPr>
              <w:rPr>
                <w:rFonts w:ascii="AauxPro OT Regular" w:hAnsi="AauxPro OT Regular"/>
                <w:b/>
              </w:rPr>
            </w:pPr>
            <w:r w:rsidRPr="00DF0759">
              <w:rPr>
                <w:rFonts w:ascii="AauxPro OT Regular" w:hAnsi="AauxPro OT Regular"/>
                <w:b/>
              </w:rPr>
              <w:t>Abfallbehä</w:t>
            </w:r>
            <w:r w:rsidR="002325F3">
              <w:rPr>
                <w:rFonts w:ascii="AauxPro OT Regular" w:hAnsi="AauxPro OT Regular"/>
                <w:b/>
              </w:rPr>
              <w:t>l</w:t>
            </w:r>
            <w:r w:rsidRPr="00DF0759">
              <w:rPr>
                <w:rFonts w:ascii="AauxPro OT Regular" w:hAnsi="AauxPro OT Regular"/>
                <w:b/>
              </w:rPr>
              <w:t>ter für Schmutzwindeln</w:t>
            </w:r>
          </w:p>
        </w:tc>
        <w:tc>
          <w:tcPr>
            <w:tcW w:w="3040" w:type="dxa"/>
            <w:vAlign w:val="center"/>
          </w:tcPr>
          <w:p w14:paraId="684082CA" w14:textId="77777777" w:rsidR="00DF0759" w:rsidRPr="00DF0759" w:rsidRDefault="00DF0759" w:rsidP="0048219B">
            <w:pPr>
              <w:rPr>
                <w:rFonts w:ascii="AauxPro OT Regular" w:hAnsi="AauxPro OT Regular"/>
              </w:rPr>
            </w:pPr>
            <w:r w:rsidRPr="00DF0759">
              <w:rPr>
                <w:rFonts w:ascii="AauxPro OT Regular" w:hAnsi="AauxPro OT Regular"/>
              </w:rPr>
              <w:t>Mindestens 1x täglich</w:t>
            </w:r>
          </w:p>
        </w:tc>
        <w:tc>
          <w:tcPr>
            <w:tcW w:w="4199" w:type="dxa"/>
            <w:vAlign w:val="center"/>
          </w:tcPr>
          <w:p w14:paraId="0DE67C24" w14:textId="77777777" w:rsidR="00DF0759" w:rsidRPr="00DF0759" w:rsidRDefault="00DF0759" w:rsidP="0048219B">
            <w:pPr>
              <w:rPr>
                <w:rFonts w:ascii="AauxPro OT Regular" w:hAnsi="AauxPro OT Regular"/>
              </w:rPr>
            </w:pPr>
            <w:r w:rsidRPr="00DF0759">
              <w:rPr>
                <w:rFonts w:ascii="AauxPro OT Regular" w:hAnsi="AauxPro OT Regular"/>
              </w:rPr>
              <w:t>Leeren, danach mit dem mit Desinfektionsmittel getränkten Tuch die Fläche gut wischen, bis alles vollkommen benetzt ist. Nach Abtrocknung kann sie wieder genutzt werden.</w:t>
            </w:r>
          </w:p>
        </w:tc>
        <w:tc>
          <w:tcPr>
            <w:tcW w:w="3969" w:type="dxa"/>
            <w:vAlign w:val="center"/>
          </w:tcPr>
          <w:p w14:paraId="5E35351D" w14:textId="77777777" w:rsidR="00DF0759" w:rsidRPr="00DF0759" w:rsidRDefault="00DF0759" w:rsidP="0048219B">
            <w:pPr>
              <w:rPr>
                <w:rFonts w:ascii="AauxPro OT Regular" w:hAnsi="AauxPro OT Regular"/>
              </w:rPr>
            </w:pPr>
            <w:r w:rsidRPr="00DF0759">
              <w:rPr>
                <w:rFonts w:ascii="AauxPro OT Regular" w:hAnsi="AauxPro OT Regular"/>
              </w:rPr>
              <w:t>Flächen</w:t>
            </w:r>
            <w:r w:rsidR="002325F3">
              <w:rPr>
                <w:rFonts w:ascii="AauxPro OT Regular" w:hAnsi="AauxPro OT Regular"/>
              </w:rPr>
              <w:t>d</w:t>
            </w:r>
            <w:r w:rsidRPr="00DF0759">
              <w:rPr>
                <w:rFonts w:ascii="AauxPro OT Regular" w:hAnsi="AauxPro OT Regular"/>
              </w:rPr>
              <w:t>esinfektionsmittel/-tücher</w:t>
            </w:r>
          </w:p>
          <w:p w14:paraId="3A4370AD" w14:textId="77777777" w:rsidR="00DF0759" w:rsidRPr="00DF0759" w:rsidRDefault="00DF0759" w:rsidP="0048219B">
            <w:pPr>
              <w:rPr>
                <w:rFonts w:ascii="AauxPro OT Regular" w:hAnsi="AauxPro OT Regular"/>
              </w:rPr>
            </w:pPr>
            <w:r w:rsidRPr="00DF0759">
              <w:rPr>
                <w:rFonts w:ascii="AauxPro OT Regular" w:hAnsi="AauxPro OT Regular"/>
              </w:rPr>
              <w:t>(Name, Konzentration, Einwirkzeit)</w:t>
            </w:r>
          </w:p>
          <w:p w14:paraId="48468034" w14:textId="77777777" w:rsidR="00DF0759" w:rsidRPr="00DF0759" w:rsidRDefault="00DF0759" w:rsidP="0048219B">
            <w:pPr>
              <w:rPr>
                <w:rFonts w:ascii="AauxPro OT Regular" w:hAnsi="AauxPro OT Regular"/>
              </w:rPr>
            </w:pPr>
          </w:p>
        </w:tc>
        <w:tc>
          <w:tcPr>
            <w:tcW w:w="1514" w:type="dxa"/>
            <w:vAlign w:val="center"/>
          </w:tcPr>
          <w:p w14:paraId="53B11F2F" w14:textId="77777777" w:rsidR="00DF0759" w:rsidRPr="00DF0759" w:rsidRDefault="00DF0759" w:rsidP="0048219B">
            <w:pPr>
              <w:rPr>
                <w:rFonts w:ascii="AauxPro OT Regular" w:hAnsi="AauxPro OT Regular"/>
              </w:rPr>
            </w:pPr>
            <w:r w:rsidRPr="00DF0759">
              <w:rPr>
                <w:rFonts w:ascii="AauxPro OT Regular" w:hAnsi="AauxPro OT Regular"/>
              </w:rPr>
              <w:t>Erzieher/in</w:t>
            </w:r>
          </w:p>
        </w:tc>
      </w:tr>
    </w:tbl>
    <w:p w14:paraId="0232D6CB" w14:textId="77777777" w:rsidR="00DF0759" w:rsidRPr="00DF0759" w:rsidRDefault="00DF0759" w:rsidP="0048219B">
      <w:pPr>
        <w:rPr>
          <w:rFonts w:ascii="AauxPro OT Regular" w:eastAsia="Times New Roman" w:hAnsi="AauxPro OT Regular"/>
          <w:sz w:val="26"/>
          <w:szCs w:val="26"/>
          <w:lang w:eastAsia="de-DE"/>
        </w:rPr>
      </w:pPr>
    </w:p>
    <w:p w14:paraId="7366DC3F" w14:textId="77777777" w:rsidR="00DF0759" w:rsidRPr="00E85801" w:rsidRDefault="00DF0759" w:rsidP="00020207">
      <w:pPr>
        <w:pStyle w:val="Listenabsatz"/>
        <w:numPr>
          <w:ilvl w:val="0"/>
          <w:numId w:val="24"/>
        </w:numPr>
        <w:tabs>
          <w:tab w:val="left" w:pos="11057"/>
        </w:tabs>
        <w:rPr>
          <w:rFonts w:ascii="AauxPro OT Regular" w:hAnsi="AauxPro OT Regular"/>
          <w:sz w:val="26"/>
          <w:szCs w:val="26"/>
        </w:rPr>
        <w:sectPr w:rsidR="00DF0759" w:rsidRPr="00E85801" w:rsidSect="00006770">
          <w:headerReference w:type="default" r:id="rId16"/>
          <w:footerReference w:type="default" r:id="rId17"/>
          <w:headerReference w:type="first" r:id="rId18"/>
          <w:footerReference w:type="first" r:id="rId19"/>
          <w:pgSz w:w="16840" w:h="11907" w:orient="landscape" w:code="9"/>
          <w:pgMar w:top="1247" w:right="1247" w:bottom="720" w:left="720" w:header="573" w:footer="397" w:gutter="0"/>
          <w:cols w:space="720"/>
          <w:titlePg/>
          <w:docGrid w:linePitch="326"/>
        </w:sectPr>
      </w:pPr>
    </w:p>
    <w:p w14:paraId="4C1C4710" w14:textId="77777777" w:rsidR="00DF0759" w:rsidRPr="00972F20" w:rsidRDefault="00DD0EC7" w:rsidP="00972F20">
      <w:pPr>
        <w:pStyle w:val="berschrift2"/>
        <w:rPr>
          <w:rFonts w:cs="Arial"/>
        </w:rPr>
      </w:pPr>
      <w:bookmarkStart w:id="65" w:name="_Toc168378610"/>
      <w:r w:rsidRPr="00972F20">
        <w:rPr>
          <w:rFonts w:cs="Arial"/>
        </w:rPr>
        <w:lastRenderedPageBreak/>
        <w:t>Anlage 4</w:t>
      </w:r>
      <w:r w:rsidR="00972F20" w:rsidRPr="00972F20">
        <w:rPr>
          <w:rFonts w:cs="Arial"/>
        </w:rPr>
        <w:t xml:space="preserve"> </w:t>
      </w:r>
      <w:r w:rsidR="00DF0759" w:rsidRPr="00972F20">
        <w:rPr>
          <w:rFonts w:cs="Arial"/>
        </w:rPr>
        <w:t>Allgemeine Hygiene</w:t>
      </w:r>
      <w:bookmarkEnd w:id="65"/>
    </w:p>
    <w:p w14:paraId="73DF0A0D" w14:textId="77777777" w:rsidR="00972F20" w:rsidRPr="00DD0EC7" w:rsidRDefault="00972F20" w:rsidP="00DF0759">
      <w:pPr>
        <w:rPr>
          <w:rFonts w:eastAsia="Times New Roman" w:cs="Arial"/>
          <w:b/>
          <w:szCs w:val="20"/>
          <w:u w:val="single"/>
          <w:lang w:eastAsia="de-DE"/>
        </w:rPr>
      </w:pPr>
    </w:p>
    <w:p w14:paraId="4E917B60" w14:textId="77777777" w:rsidR="00DF0759" w:rsidRPr="00972F20" w:rsidRDefault="00DF0759" w:rsidP="005B0109">
      <w:pPr>
        <w:ind w:right="708"/>
        <w:rPr>
          <w:rFonts w:eastAsia="Times New Roman" w:cs="Arial"/>
          <w:szCs w:val="20"/>
          <w:lang w:eastAsia="de-DE"/>
        </w:rPr>
      </w:pPr>
      <w:r w:rsidRPr="00972F20">
        <w:rPr>
          <w:rFonts w:eastAsia="Times New Roman" w:cs="Arial"/>
          <w:szCs w:val="20"/>
          <w:lang w:eastAsia="de-DE"/>
        </w:rPr>
        <w:t>Hygieneanforderungen an den Standort, Gebäude, Räume und Ausstattung</w:t>
      </w:r>
    </w:p>
    <w:p w14:paraId="3E36E605" w14:textId="77777777" w:rsidR="00DF0759" w:rsidRPr="00DD0EC7" w:rsidRDefault="00DF0759" w:rsidP="005B0109">
      <w:pPr>
        <w:ind w:right="708"/>
        <w:rPr>
          <w:rFonts w:eastAsia="Times New Roman" w:cs="Arial"/>
          <w:b/>
          <w:szCs w:val="20"/>
          <w:u w:val="single"/>
          <w:lang w:eastAsia="de-DE"/>
        </w:rPr>
      </w:pPr>
    </w:p>
    <w:p w14:paraId="5B2326FB" w14:textId="77777777" w:rsidR="00DF0759" w:rsidRPr="00DD0EC7" w:rsidRDefault="00DF0759" w:rsidP="005B0109">
      <w:pPr>
        <w:ind w:right="708"/>
        <w:rPr>
          <w:rFonts w:eastAsia="Times New Roman" w:cs="Arial"/>
          <w:b/>
          <w:szCs w:val="20"/>
          <w:u w:val="single"/>
          <w:lang w:eastAsia="de-DE"/>
        </w:rPr>
      </w:pPr>
    </w:p>
    <w:p w14:paraId="6E9B4ADD" w14:textId="77777777" w:rsidR="00DF0759" w:rsidRPr="00DD0EC7" w:rsidRDefault="00DF0759" w:rsidP="005B0109">
      <w:pPr>
        <w:ind w:right="708"/>
        <w:rPr>
          <w:rFonts w:eastAsia="Times New Roman" w:cs="Arial"/>
          <w:szCs w:val="20"/>
          <w:lang w:eastAsia="de-DE"/>
        </w:rPr>
      </w:pPr>
      <w:r w:rsidRPr="00DD0EC7">
        <w:rPr>
          <w:rFonts w:eastAsia="Times New Roman" w:cs="Arial"/>
          <w:szCs w:val="20"/>
          <w:lang w:eastAsia="de-DE"/>
        </w:rPr>
        <w:t>Es wird vorausgesetzt, dass die baulichen Anforderungen, die</w:t>
      </w:r>
    </w:p>
    <w:p w14:paraId="5693FEC3" w14:textId="77777777" w:rsidR="00DF0759" w:rsidRPr="00DD0EC7" w:rsidRDefault="00DF0759" w:rsidP="005B0109">
      <w:pPr>
        <w:ind w:right="708"/>
        <w:rPr>
          <w:rFonts w:eastAsia="Times New Roman" w:cs="Arial"/>
          <w:szCs w:val="20"/>
          <w:lang w:eastAsia="de-DE"/>
        </w:rPr>
      </w:pPr>
      <w:r w:rsidRPr="00DD0EC7">
        <w:rPr>
          <w:rFonts w:eastAsia="Times New Roman" w:cs="Arial"/>
          <w:szCs w:val="20"/>
          <w:lang w:eastAsia="de-DE"/>
        </w:rPr>
        <w:t>Unfallverhütungsvorschriften, die Bestimmungen der Arbeitsstättenverordnung</w:t>
      </w:r>
    </w:p>
    <w:p w14:paraId="06A1700F" w14:textId="77777777" w:rsidR="00DF0759" w:rsidRPr="00DD0EC7" w:rsidRDefault="00DF0759" w:rsidP="005B0109">
      <w:pPr>
        <w:ind w:right="708"/>
        <w:rPr>
          <w:rFonts w:eastAsia="Times New Roman" w:cs="Arial"/>
          <w:szCs w:val="20"/>
          <w:lang w:eastAsia="de-DE"/>
        </w:rPr>
      </w:pPr>
      <w:r w:rsidRPr="00DD0EC7">
        <w:rPr>
          <w:rFonts w:eastAsia="Times New Roman" w:cs="Arial"/>
          <w:szCs w:val="20"/>
          <w:lang w:eastAsia="de-DE"/>
        </w:rPr>
        <w:t>sowie brandschutzrechtliche Vorschriften in der Kindereinrichtung eingehalten werden.</w:t>
      </w:r>
    </w:p>
    <w:p w14:paraId="7A54B488" w14:textId="77777777" w:rsidR="00DF0759" w:rsidRPr="00DD0EC7" w:rsidRDefault="00DF0759" w:rsidP="00DF0759">
      <w:pPr>
        <w:rPr>
          <w:rFonts w:eastAsia="Times New Roman" w:cs="Arial"/>
          <w:szCs w:val="20"/>
          <w:lang w:eastAsia="de-DE"/>
        </w:rPr>
      </w:pPr>
    </w:p>
    <w:p w14:paraId="1E9EB161" w14:textId="77777777" w:rsidR="00DF0759" w:rsidRPr="00DD0EC7" w:rsidRDefault="00DF0759" w:rsidP="00DF0759">
      <w:pPr>
        <w:rPr>
          <w:rFonts w:eastAsia="Times New Roman" w:cs="Arial"/>
          <w:szCs w:val="20"/>
          <w:lang w:eastAsia="de-DE"/>
        </w:rPr>
      </w:pPr>
    </w:p>
    <w:p w14:paraId="4907A656" w14:textId="77777777" w:rsidR="00DF0759" w:rsidRPr="00DD0EC7" w:rsidRDefault="00DF0759" w:rsidP="00DF0759">
      <w:pPr>
        <w:rPr>
          <w:rFonts w:eastAsia="Times New Roman" w:cs="Arial"/>
          <w:szCs w:val="20"/>
          <w:lang w:eastAsia="de-DE"/>
        </w:rPr>
      </w:pPr>
      <w:r w:rsidRPr="00DD0EC7">
        <w:rPr>
          <w:rFonts w:eastAsia="Times New Roman" w:cs="Arial"/>
          <w:szCs w:val="20"/>
          <w:lang w:eastAsia="de-DE"/>
        </w:rPr>
        <w:t>Unfallkasse Hessen</w:t>
      </w:r>
    </w:p>
    <w:p w14:paraId="458511C0" w14:textId="77777777" w:rsidR="00DF0759" w:rsidRPr="00DD0EC7" w:rsidRDefault="00DF0759" w:rsidP="00DF0759">
      <w:pPr>
        <w:rPr>
          <w:rFonts w:eastAsia="Times New Roman" w:cs="Arial"/>
          <w:szCs w:val="20"/>
          <w:lang w:eastAsia="de-DE"/>
        </w:rPr>
      </w:pPr>
      <w:r w:rsidRPr="00DD0EC7">
        <w:rPr>
          <w:rFonts w:eastAsia="Times New Roman" w:cs="Arial"/>
          <w:szCs w:val="20"/>
          <w:lang w:eastAsia="de-DE"/>
        </w:rPr>
        <w:t>Leonardo-da-Vinci-Allee 20</w:t>
      </w:r>
    </w:p>
    <w:p w14:paraId="1D06CACB" w14:textId="77777777" w:rsidR="00DF0759" w:rsidRPr="00DD0EC7" w:rsidRDefault="00DF0759" w:rsidP="00DF0759">
      <w:pPr>
        <w:rPr>
          <w:rFonts w:eastAsia="Times New Roman" w:cs="Arial"/>
          <w:szCs w:val="20"/>
          <w:lang w:eastAsia="de-DE"/>
        </w:rPr>
      </w:pPr>
      <w:r w:rsidRPr="00DD0EC7">
        <w:rPr>
          <w:rFonts w:eastAsia="Times New Roman" w:cs="Arial"/>
          <w:szCs w:val="20"/>
          <w:lang w:eastAsia="de-DE"/>
        </w:rPr>
        <w:t>60486 Frankfurt am Main</w:t>
      </w:r>
    </w:p>
    <w:p w14:paraId="289E91A2" w14:textId="77777777" w:rsidR="00DF0759" w:rsidRPr="00DD0EC7" w:rsidRDefault="00DF0759" w:rsidP="00DF0759">
      <w:pPr>
        <w:rPr>
          <w:rFonts w:eastAsia="Times New Roman" w:cs="Arial"/>
          <w:szCs w:val="20"/>
          <w:lang w:eastAsia="de-DE"/>
        </w:rPr>
      </w:pPr>
      <w:r w:rsidRPr="00DD0EC7">
        <w:rPr>
          <w:rFonts w:eastAsia="Times New Roman" w:cs="Arial"/>
          <w:szCs w:val="20"/>
          <w:lang w:eastAsia="de-DE"/>
        </w:rPr>
        <w:t>Telefon: 069 29972-440</w:t>
      </w:r>
    </w:p>
    <w:p w14:paraId="6645BD0E" w14:textId="77777777" w:rsidR="00DF0759" w:rsidRPr="00DD0EC7" w:rsidRDefault="00DF0759" w:rsidP="00DF0759">
      <w:pPr>
        <w:rPr>
          <w:rFonts w:eastAsia="Times New Roman" w:cs="Arial"/>
          <w:szCs w:val="20"/>
          <w:lang w:eastAsia="de-DE"/>
        </w:rPr>
      </w:pPr>
      <w:r w:rsidRPr="00DD0EC7">
        <w:rPr>
          <w:rFonts w:eastAsia="Times New Roman" w:cs="Arial"/>
          <w:szCs w:val="20"/>
          <w:lang w:eastAsia="de-DE"/>
        </w:rPr>
        <w:t>Fax: 069 29972-588</w:t>
      </w:r>
    </w:p>
    <w:p w14:paraId="1C72ADAF" w14:textId="77777777" w:rsidR="00DF0759" w:rsidRPr="00DD0EC7" w:rsidRDefault="00DF0759" w:rsidP="00DF0759">
      <w:pPr>
        <w:rPr>
          <w:rFonts w:eastAsia="Times New Roman" w:cs="Arial"/>
          <w:szCs w:val="20"/>
          <w:lang w:eastAsia="de-DE"/>
        </w:rPr>
      </w:pPr>
    </w:p>
    <w:p w14:paraId="767DE61E" w14:textId="77777777" w:rsidR="00DF0759" w:rsidRPr="00DD0EC7" w:rsidRDefault="00DF0759" w:rsidP="00DF0759">
      <w:pPr>
        <w:rPr>
          <w:rFonts w:eastAsia="Times New Roman" w:cs="Arial"/>
          <w:szCs w:val="20"/>
          <w:lang w:eastAsia="de-DE"/>
        </w:rPr>
      </w:pPr>
    </w:p>
    <w:p w14:paraId="56F1FB0B" w14:textId="77777777" w:rsidR="00DF0759" w:rsidRPr="00DD0EC7" w:rsidRDefault="00DF0759" w:rsidP="00020207">
      <w:pPr>
        <w:numPr>
          <w:ilvl w:val="0"/>
          <w:numId w:val="11"/>
        </w:numPr>
        <w:rPr>
          <w:rFonts w:eastAsia="Times New Roman" w:cs="Arial"/>
          <w:szCs w:val="20"/>
          <w:lang w:eastAsia="de-DE"/>
        </w:rPr>
      </w:pPr>
      <w:r w:rsidRPr="00DD0EC7">
        <w:rPr>
          <w:rFonts w:eastAsia="Times New Roman" w:cs="Arial"/>
          <w:szCs w:val="20"/>
          <w:lang w:eastAsia="de-DE"/>
        </w:rPr>
        <w:t>Unfallverhütungsvorschrift GUV Erste Hilfe 0.3</w:t>
      </w:r>
    </w:p>
    <w:p w14:paraId="1C38AF70" w14:textId="77777777" w:rsidR="00DF0759" w:rsidRPr="00DD0EC7" w:rsidRDefault="00DF0759" w:rsidP="00020207">
      <w:pPr>
        <w:numPr>
          <w:ilvl w:val="0"/>
          <w:numId w:val="11"/>
        </w:numPr>
        <w:rPr>
          <w:rFonts w:eastAsia="Times New Roman" w:cs="Arial"/>
          <w:szCs w:val="20"/>
          <w:lang w:eastAsia="de-DE"/>
        </w:rPr>
      </w:pPr>
      <w:r w:rsidRPr="00DD0EC7">
        <w:rPr>
          <w:rFonts w:eastAsia="Times New Roman" w:cs="Arial"/>
          <w:szCs w:val="20"/>
          <w:lang w:eastAsia="de-DE"/>
        </w:rPr>
        <w:t>Unfallverhütungsvorschrift GUV 16.4</w:t>
      </w:r>
    </w:p>
    <w:p w14:paraId="45AF1861" w14:textId="77777777" w:rsidR="00DF0759" w:rsidRPr="00DD0EC7" w:rsidRDefault="00DF0759" w:rsidP="00DF0759">
      <w:pPr>
        <w:ind w:left="709"/>
        <w:rPr>
          <w:rFonts w:eastAsia="Times New Roman" w:cs="Arial"/>
          <w:szCs w:val="20"/>
          <w:lang w:eastAsia="de-DE"/>
        </w:rPr>
      </w:pPr>
      <w:r w:rsidRPr="00DD0EC7">
        <w:rPr>
          <w:rFonts w:eastAsia="Times New Roman" w:cs="Arial"/>
          <w:szCs w:val="20"/>
          <w:lang w:eastAsia="de-DE"/>
        </w:rPr>
        <w:t>Richtlinie für Kindergärten: Bau und Ausrüstung</w:t>
      </w:r>
    </w:p>
    <w:p w14:paraId="69472005" w14:textId="77777777" w:rsidR="00DF0759" w:rsidRPr="00DD0EC7" w:rsidRDefault="00DF0759" w:rsidP="00020207">
      <w:pPr>
        <w:numPr>
          <w:ilvl w:val="0"/>
          <w:numId w:val="12"/>
        </w:numPr>
        <w:rPr>
          <w:rFonts w:eastAsia="Times New Roman" w:cs="Arial"/>
          <w:szCs w:val="20"/>
          <w:lang w:eastAsia="de-DE"/>
        </w:rPr>
      </w:pPr>
      <w:r w:rsidRPr="00DD0EC7">
        <w:rPr>
          <w:rFonts w:eastAsia="Times New Roman" w:cs="Arial"/>
          <w:szCs w:val="20"/>
          <w:lang w:eastAsia="de-DE"/>
        </w:rPr>
        <w:t>Unfallverhütungsvorschrift GUV 26.19</w:t>
      </w:r>
    </w:p>
    <w:p w14:paraId="68A45766" w14:textId="77777777" w:rsidR="00DF0759" w:rsidRPr="00DD0EC7" w:rsidRDefault="00DF0759" w:rsidP="00DF0759">
      <w:pPr>
        <w:ind w:left="709"/>
        <w:rPr>
          <w:rFonts w:eastAsia="Times New Roman" w:cs="Arial"/>
          <w:szCs w:val="20"/>
          <w:lang w:eastAsia="de-DE"/>
        </w:rPr>
      </w:pPr>
      <w:r w:rsidRPr="00DD0EC7">
        <w:rPr>
          <w:rFonts w:eastAsia="Times New Roman" w:cs="Arial"/>
          <w:szCs w:val="20"/>
          <w:lang w:eastAsia="de-DE"/>
        </w:rPr>
        <w:t>Merkblatt für den Umgang mit Reinigungs-, Pflege- und Desinfektionsmittel</w:t>
      </w:r>
      <w:r w:rsidR="00DD0EC7">
        <w:rPr>
          <w:rFonts w:eastAsia="Times New Roman" w:cs="Arial"/>
          <w:szCs w:val="20"/>
          <w:lang w:eastAsia="de-DE"/>
        </w:rPr>
        <w:t>n</w:t>
      </w:r>
    </w:p>
    <w:p w14:paraId="03B9E05D" w14:textId="77777777" w:rsidR="00DF0759" w:rsidRPr="00DD0EC7" w:rsidRDefault="00DF0759" w:rsidP="00DF0759">
      <w:pPr>
        <w:ind w:left="1416"/>
        <w:rPr>
          <w:rFonts w:eastAsia="Times New Roman" w:cs="Arial"/>
          <w:szCs w:val="20"/>
          <w:lang w:eastAsia="de-DE"/>
        </w:rPr>
      </w:pPr>
    </w:p>
    <w:p w14:paraId="0CE11060" w14:textId="77777777" w:rsidR="00DF0759" w:rsidRPr="00DD0EC7" w:rsidRDefault="00DF0759" w:rsidP="00DF0759">
      <w:pPr>
        <w:ind w:left="1416"/>
        <w:rPr>
          <w:rFonts w:eastAsia="Times New Roman" w:cs="Arial"/>
          <w:szCs w:val="20"/>
          <w:lang w:eastAsia="de-DE"/>
        </w:rPr>
      </w:pPr>
    </w:p>
    <w:p w14:paraId="313DFC62" w14:textId="77777777" w:rsidR="00DF0759" w:rsidRPr="00DD0EC7" w:rsidRDefault="00DF0759" w:rsidP="00DF0759">
      <w:pPr>
        <w:rPr>
          <w:rFonts w:eastAsia="Times New Roman" w:cs="Arial"/>
          <w:szCs w:val="20"/>
          <w:lang w:eastAsia="de-DE"/>
        </w:rPr>
      </w:pPr>
      <w:r w:rsidRPr="00DD0EC7">
        <w:rPr>
          <w:rFonts w:eastAsia="Times New Roman" w:cs="Arial"/>
          <w:szCs w:val="20"/>
          <w:lang w:eastAsia="de-DE"/>
        </w:rPr>
        <w:t>Arbeitsstättenverordnung</w:t>
      </w:r>
    </w:p>
    <w:p w14:paraId="3207F659" w14:textId="77777777" w:rsidR="00DF0759" w:rsidRPr="00DD0EC7" w:rsidRDefault="00DF0759" w:rsidP="00DF0759">
      <w:pPr>
        <w:rPr>
          <w:rFonts w:eastAsia="Times New Roman" w:cs="Arial"/>
          <w:szCs w:val="20"/>
          <w:lang w:eastAsia="de-DE"/>
        </w:rPr>
      </w:pPr>
    </w:p>
    <w:p w14:paraId="76827764" w14:textId="77777777" w:rsidR="00DF0759" w:rsidRPr="00DD0EC7" w:rsidRDefault="00DF0759" w:rsidP="00DF0759">
      <w:pPr>
        <w:rPr>
          <w:rFonts w:eastAsia="Times New Roman" w:cs="Arial"/>
          <w:szCs w:val="20"/>
          <w:lang w:eastAsia="de-DE"/>
        </w:rPr>
      </w:pPr>
      <w:r w:rsidRPr="00DD0EC7">
        <w:rPr>
          <w:rFonts w:eastAsia="Times New Roman" w:cs="Arial"/>
          <w:szCs w:val="20"/>
          <w:lang w:eastAsia="de-DE"/>
        </w:rPr>
        <w:t>Bundesgesetzblatt 2004 Teil I Nr.44 vom 24.08.2004 /2179</w:t>
      </w:r>
    </w:p>
    <w:p w14:paraId="062B26FA" w14:textId="77777777" w:rsidR="00DF0759" w:rsidRPr="00972F20" w:rsidRDefault="00DF0759" w:rsidP="00DF0759">
      <w:pPr>
        <w:spacing w:line="312" w:lineRule="auto"/>
        <w:jc w:val="center"/>
        <w:rPr>
          <w:rFonts w:eastAsia="Times New Roman" w:cs="Arial"/>
          <w:b/>
          <w:snapToGrid w:val="0"/>
          <w:szCs w:val="24"/>
          <w:lang w:eastAsia="de-DE"/>
        </w:rPr>
      </w:pPr>
    </w:p>
    <w:p w14:paraId="4082EACF"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7976E48F"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612B283A"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4FB310A9"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23930A33"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5AFB0218"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6A8C3C11"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20E940DA"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2F69BB85"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064BAC5F" w14:textId="77777777" w:rsidR="003D4597" w:rsidRDefault="003D4597" w:rsidP="00DF0759">
      <w:pPr>
        <w:spacing w:line="312" w:lineRule="auto"/>
        <w:jc w:val="center"/>
        <w:rPr>
          <w:rFonts w:ascii="Tahoma" w:eastAsia="Times New Roman" w:hAnsi="Tahoma"/>
          <w:b/>
          <w:snapToGrid w:val="0"/>
          <w:szCs w:val="24"/>
          <w:lang w:eastAsia="de-DE"/>
        </w:rPr>
      </w:pPr>
    </w:p>
    <w:p w14:paraId="20205DD4" w14:textId="77777777" w:rsidR="00972F20" w:rsidRDefault="00972F20" w:rsidP="00DF0759">
      <w:pPr>
        <w:spacing w:line="312" w:lineRule="auto"/>
        <w:jc w:val="center"/>
        <w:rPr>
          <w:rFonts w:ascii="Tahoma" w:eastAsia="Times New Roman" w:hAnsi="Tahoma"/>
          <w:b/>
          <w:snapToGrid w:val="0"/>
          <w:szCs w:val="24"/>
          <w:lang w:eastAsia="de-DE"/>
        </w:rPr>
      </w:pPr>
    </w:p>
    <w:p w14:paraId="14BC5307" w14:textId="77777777" w:rsidR="00972F20" w:rsidRDefault="00972F20" w:rsidP="00DF0759">
      <w:pPr>
        <w:spacing w:line="312" w:lineRule="auto"/>
        <w:jc w:val="center"/>
        <w:rPr>
          <w:rFonts w:ascii="Tahoma" w:eastAsia="Times New Roman" w:hAnsi="Tahoma"/>
          <w:b/>
          <w:snapToGrid w:val="0"/>
          <w:szCs w:val="24"/>
          <w:lang w:eastAsia="de-DE"/>
        </w:rPr>
      </w:pPr>
    </w:p>
    <w:p w14:paraId="17C9F230" w14:textId="77777777" w:rsidR="00972F20" w:rsidRDefault="00972F20" w:rsidP="00DF0759">
      <w:pPr>
        <w:spacing w:line="312" w:lineRule="auto"/>
        <w:jc w:val="center"/>
        <w:rPr>
          <w:rFonts w:ascii="Tahoma" w:eastAsia="Times New Roman" w:hAnsi="Tahoma"/>
          <w:b/>
          <w:snapToGrid w:val="0"/>
          <w:szCs w:val="24"/>
          <w:lang w:eastAsia="de-DE"/>
        </w:rPr>
      </w:pPr>
    </w:p>
    <w:p w14:paraId="395CC938" w14:textId="77777777" w:rsidR="00972F20" w:rsidRPr="00972F20" w:rsidRDefault="00972F20" w:rsidP="00DF0759">
      <w:pPr>
        <w:spacing w:line="312" w:lineRule="auto"/>
        <w:jc w:val="center"/>
        <w:rPr>
          <w:rFonts w:ascii="Tahoma" w:eastAsia="Times New Roman" w:hAnsi="Tahoma"/>
          <w:b/>
          <w:snapToGrid w:val="0"/>
          <w:szCs w:val="24"/>
          <w:lang w:eastAsia="de-DE"/>
        </w:rPr>
      </w:pPr>
    </w:p>
    <w:p w14:paraId="37A04282"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1A2454EA"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7EDA46C2" w14:textId="77777777" w:rsidR="003D4597" w:rsidRPr="00972F20" w:rsidRDefault="003D4597" w:rsidP="00DF0759">
      <w:pPr>
        <w:spacing w:line="312" w:lineRule="auto"/>
        <w:jc w:val="center"/>
        <w:rPr>
          <w:rFonts w:ascii="Tahoma" w:eastAsia="Times New Roman" w:hAnsi="Tahoma"/>
          <w:b/>
          <w:snapToGrid w:val="0"/>
          <w:szCs w:val="24"/>
          <w:lang w:eastAsia="de-DE"/>
        </w:rPr>
      </w:pPr>
    </w:p>
    <w:p w14:paraId="16D971B2" w14:textId="77777777" w:rsidR="00241CE6" w:rsidRDefault="00241CE6" w:rsidP="0048219B">
      <w:pPr>
        <w:jc w:val="center"/>
        <w:rPr>
          <w:rFonts w:eastAsia="Times New Roman" w:cs="Arial"/>
          <w:b/>
          <w:szCs w:val="24"/>
          <w:u w:val="single"/>
          <w:lang w:eastAsia="de-DE"/>
        </w:rPr>
      </w:pPr>
    </w:p>
    <w:p w14:paraId="2EEB7ED3" w14:textId="77777777" w:rsidR="00241CE6" w:rsidRPr="00241CE6" w:rsidRDefault="00241CE6" w:rsidP="00241CE6">
      <w:pPr>
        <w:pStyle w:val="berschrift2"/>
      </w:pPr>
      <w:bookmarkStart w:id="66" w:name="_Toc168378611"/>
      <w:r>
        <w:lastRenderedPageBreak/>
        <w:t>Anlage 5 Auszug Infektionsschutzgesetz</w:t>
      </w:r>
      <w:bookmarkEnd w:id="66"/>
    </w:p>
    <w:p w14:paraId="1B6D313B" w14:textId="77777777" w:rsidR="00241CE6" w:rsidRDefault="00241CE6" w:rsidP="00241CE6">
      <w:pPr>
        <w:rPr>
          <w:rFonts w:eastAsia="Times New Roman" w:cs="Arial"/>
          <w:b/>
          <w:szCs w:val="24"/>
          <w:u w:val="single"/>
          <w:lang w:eastAsia="de-DE"/>
        </w:rPr>
      </w:pPr>
    </w:p>
    <w:p w14:paraId="47067056" w14:textId="77777777" w:rsidR="00241CE6" w:rsidRDefault="00241CE6" w:rsidP="0048219B">
      <w:pPr>
        <w:jc w:val="center"/>
        <w:rPr>
          <w:rFonts w:eastAsia="Times New Roman" w:cs="Arial"/>
          <w:b/>
          <w:szCs w:val="24"/>
          <w:u w:val="single"/>
          <w:lang w:eastAsia="de-DE"/>
        </w:rPr>
      </w:pPr>
    </w:p>
    <w:p w14:paraId="5D106D28" w14:textId="77777777" w:rsidR="00DF0759" w:rsidRPr="00DC40EA" w:rsidRDefault="00705924" w:rsidP="005B0109">
      <w:pPr>
        <w:ind w:right="425"/>
        <w:jc w:val="center"/>
        <w:rPr>
          <w:rFonts w:eastAsia="Times New Roman" w:cs="Arial"/>
          <w:b/>
          <w:szCs w:val="24"/>
          <w:u w:val="single"/>
          <w:lang w:eastAsia="de-DE"/>
        </w:rPr>
      </w:pPr>
      <w:r>
        <w:rPr>
          <w:rFonts w:eastAsia="Times New Roman" w:cs="Arial"/>
          <w:b/>
          <w:szCs w:val="24"/>
          <w:u w:val="single"/>
          <w:lang w:eastAsia="de-DE"/>
        </w:rPr>
        <w:t>§§ 33-34</w:t>
      </w:r>
      <w:r w:rsidR="00DF0759" w:rsidRPr="00DC40EA">
        <w:rPr>
          <w:rFonts w:eastAsia="Times New Roman" w:cs="Arial"/>
          <w:b/>
          <w:szCs w:val="24"/>
          <w:u w:val="single"/>
          <w:lang w:eastAsia="de-DE"/>
        </w:rPr>
        <w:t xml:space="preserve"> des Gesetzes zur Verhütung und Bekämpfung von Infektionskrankheiten beim Menschen</w:t>
      </w:r>
    </w:p>
    <w:p w14:paraId="5A38702C" w14:textId="77777777" w:rsidR="00DF0759" w:rsidRPr="00DC40EA" w:rsidRDefault="00DF0759" w:rsidP="005B0109">
      <w:pPr>
        <w:ind w:right="425"/>
        <w:jc w:val="center"/>
        <w:rPr>
          <w:rFonts w:eastAsia="Times New Roman" w:cs="Arial"/>
          <w:b/>
          <w:szCs w:val="24"/>
          <w:u w:val="single"/>
          <w:lang w:eastAsia="de-DE"/>
        </w:rPr>
      </w:pPr>
      <w:r w:rsidRPr="00DC40EA">
        <w:rPr>
          <w:rFonts w:eastAsia="Times New Roman" w:cs="Arial"/>
          <w:b/>
          <w:szCs w:val="24"/>
          <w:u w:val="single"/>
          <w:lang w:eastAsia="de-DE"/>
        </w:rPr>
        <w:t>(Infektionsschutzgesetz – IfSG)</w:t>
      </w:r>
    </w:p>
    <w:p w14:paraId="42341D41" w14:textId="77777777" w:rsidR="00DF0759" w:rsidRPr="00DC40EA" w:rsidRDefault="00DF0759" w:rsidP="0048219B">
      <w:pPr>
        <w:jc w:val="center"/>
        <w:rPr>
          <w:rFonts w:eastAsia="Times New Roman" w:cs="Arial"/>
          <w:b/>
          <w:snapToGrid w:val="0"/>
          <w:szCs w:val="24"/>
          <w:lang w:eastAsia="de-DE"/>
        </w:rPr>
      </w:pPr>
    </w:p>
    <w:p w14:paraId="64531536" w14:textId="77777777" w:rsidR="00E64FE5" w:rsidRPr="00095779" w:rsidRDefault="00E64FE5" w:rsidP="00E64FE5">
      <w:pPr>
        <w:jc w:val="center"/>
        <w:rPr>
          <w:b/>
        </w:rPr>
      </w:pPr>
      <w:r w:rsidRPr="00095779">
        <w:rPr>
          <w:b/>
        </w:rPr>
        <w:t>§ 33</w:t>
      </w:r>
    </w:p>
    <w:p w14:paraId="6261A736" w14:textId="77777777" w:rsidR="00E64FE5" w:rsidRDefault="00E64FE5" w:rsidP="00E64FE5">
      <w:pPr>
        <w:jc w:val="center"/>
        <w:rPr>
          <w:b/>
        </w:rPr>
      </w:pPr>
      <w:r w:rsidRPr="00095779">
        <w:rPr>
          <w:b/>
        </w:rPr>
        <w:t>Gemeinschaftseinrichtungen</w:t>
      </w:r>
    </w:p>
    <w:p w14:paraId="5758A05A" w14:textId="77777777" w:rsidR="00705924" w:rsidRPr="00095779" w:rsidRDefault="00705924" w:rsidP="005B0109">
      <w:pPr>
        <w:ind w:right="425"/>
        <w:jc w:val="center"/>
        <w:rPr>
          <w:b/>
        </w:rPr>
      </w:pPr>
    </w:p>
    <w:p w14:paraId="7E0C7F73" w14:textId="77777777" w:rsidR="005B0109" w:rsidRDefault="00705924" w:rsidP="00797198">
      <w:pPr>
        <w:spacing w:before="40" w:after="40"/>
        <w:ind w:left="142" w:right="425"/>
        <w:jc w:val="both"/>
      </w:pPr>
      <w:r>
        <w:t>Gemeinschaftseinrichtungen im Sinne dieses Gesetzes sind Einrichtungen, in denen überwiegend minderjährige Personen betreut wer</w:t>
      </w:r>
      <w:r w:rsidR="005B0109">
        <w:t>den; dazu gehören insbesondere:</w:t>
      </w:r>
    </w:p>
    <w:p w14:paraId="4082480D" w14:textId="77777777" w:rsidR="00705924" w:rsidRDefault="00705924" w:rsidP="005B0109">
      <w:pPr>
        <w:spacing w:before="40" w:after="40"/>
        <w:ind w:firstLine="142"/>
        <w:jc w:val="both"/>
      </w:pPr>
      <w:r>
        <w:t xml:space="preserve">1.   Kindertageseinrichtungen und Kinderhorte, </w:t>
      </w:r>
    </w:p>
    <w:p w14:paraId="6112FC81" w14:textId="77777777" w:rsidR="00797198" w:rsidRDefault="00705924" w:rsidP="00797198">
      <w:pPr>
        <w:spacing w:before="40" w:after="40"/>
        <w:ind w:left="142" w:right="425"/>
        <w:jc w:val="both"/>
      </w:pPr>
      <w:r>
        <w:t xml:space="preserve">2.   die nach § 43 Absatz 1 des Achten Buches Sozialgesetzbuch erlaubnispflichtige </w:t>
      </w:r>
      <w:r w:rsidR="00797198">
        <w:t xml:space="preserve">  </w:t>
      </w:r>
    </w:p>
    <w:p w14:paraId="306DBC47" w14:textId="77777777" w:rsidR="00705924" w:rsidRDefault="00797198" w:rsidP="00797198">
      <w:pPr>
        <w:spacing w:before="40" w:after="40"/>
        <w:ind w:left="142" w:right="425"/>
        <w:jc w:val="both"/>
      </w:pPr>
      <w:r>
        <w:t xml:space="preserve">      </w:t>
      </w:r>
      <w:r w:rsidR="00705924">
        <w:t xml:space="preserve">Kindertagespflege, </w:t>
      </w:r>
    </w:p>
    <w:p w14:paraId="7CDCBA58" w14:textId="77777777" w:rsidR="00705924" w:rsidRDefault="00705924" w:rsidP="005B0109">
      <w:pPr>
        <w:spacing w:before="40" w:after="40"/>
        <w:ind w:firstLine="142"/>
        <w:jc w:val="both"/>
      </w:pPr>
      <w:r>
        <w:t xml:space="preserve">3.   Schulen und sonstige Ausbildungseinrichtungen, </w:t>
      </w:r>
    </w:p>
    <w:p w14:paraId="3AE5B7E8" w14:textId="77777777" w:rsidR="00705924" w:rsidRDefault="00705924" w:rsidP="005B0109">
      <w:pPr>
        <w:spacing w:before="40" w:after="40"/>
        <w:ind w:firstLine="142"/>
        <w:jc w:val="both"/>
      </w:pPr>
      <w:r>
        <w:t xml:space="preserve">4.   Heime und </w:t>
      </w:r>
    </w:p>
    <w:p w14:paraId="19CD1587" w14:textId="77777777" w:rsidR="00E64FE5" w:rsidRDefault="00705924" w:rsidP="005B0109">
      <w:pPr>
        <w:spacing w:before="40" w:after="40"/>
        <w:ind w:firstLine="142"/>
        <w:jc w:val="both"/>
      </w:pPr>
      <w:r>
        <w:t>5.   Ferienlager.</w:t>
      </w:r>
    </w:p>
    <w:p w14:paraId="6BBF9224" w14:textId="77777777" w:rsidR="00E64FE5" w:rsidRPr="00F562B1" w:rsidRDefault="00E64FE5" w:rsidP="00E64FE5">
      <w:pPr>
        <w:ind w:firstLine="142"/>
        <w:jc w:val="center"/>
        <w:rPr>
          <w:b/>
        </w:rPr>
      </w:pPr>
      <w:r w:rsidRPr="00F562B1">
        <w:rPr>
          <w:b/>
        </w:rPr>
        <w:t>§ 34</w:t>
      </w:r>
    </w:p>
    <w:p w14:paraId="2F564E77" w14:textId="77777777" w:rsidR="00E64FE5" w:rsidRPr="00F562B1" w:rsidRDefault="00E64FE5" w:rsidP="00E64FE5">
      <w:pPr>
        <w:ind w:firstLine="142"/>
        <w:jc w:val="center"/>
        <w:rPr>
          <w:b/>
        </w:rPr>
      </w:pPr>
      <w:r w:rsidRPr="00F562B1">
        <w:rPr>
          <w:b/>
        </w:rPr>
        <w:t>Gesundheitliche Anforderungen, Mitwirkungspflichten,</w:t>
      </w:r>
    </w:p>
    <w:p w14:paraId="1D0CE78D" w14:textId="77777777" w:rsidR="00E64FE5" w:rsidRPr="00F562B1" w:rsidRDefault="00E64FE5" w:rsidP="00E64FE5">
      <w:pPr>
        <w:ind w:firstLine="142"/>
        <w:jc w:val="center"/>
        <w:rPr>
          <w:b/>
        </w:rPr>
      </w:pPr>
      <w:r w:rsidRPr="00F562B1">
        <w:rPr>
          <w:b/>
        </w:rPr>
        <w:t>Aufgaben des Gesundheitsamtes</w:t>
      </w:r>
    </w:p>
    <w:p w14:paraId="131BC82B" w14:textId="77777777" w:rsidR="00E64FE5" w:rsidRDefault="00E64FE5" w:rsidP="00E64FE5">
      <w:pPr>
        <w:ind w:firstLine="142"/>
        <w:jc w:val="both"/>
      </w:pPr>
    </w:p>
    <w:p w14:paraId="2BDAD916" w14:textId="77777777" w:rsidR="00E64FE5" w:rsidRDefault="00E64FE5" w:rsidP="00E64FE5">
      <w:pPr>
        <w:numPr>
          <w:ilvl w:val="0"/>
          <w:numId w:val="32"/>
        </w:numPr>
        <w:jc w:val="both"/>
      </w:pPr>
      <w:r>
        <w:t xml:space="preserve">Personen, die an </w:t>
      </w:r>
    </w:p>
    <w:p w14:paraId="05C6F511" w14:textId="77777777" w:rsidR="00E64FE5" w:rsidRDefault="00E64FE5" w:rsidP="00E64FE5">
      <w:pPr>
        <w:ind w:left="562"/>
        <w:jc w:val="both"/>
      </w:pPr>
    </w:p>
    <w:p w14:paraId="3CB43902" w14:textId="77777777" w:rsidR="00E64FE5" w:rsidRDefault="00E64FE5" w:rsidP="00E64FE5">
      <w:pPr>
        <w:spacing w:before="40" w:after="40"/>
        <w:ind w:firstLine="142"/>
        <w:jc w:val="both"/>
      </w:pPr>
      <w:r>
        <w:t xml:space="preserve">1.   </w:t>
      </w:r>
      <w:r w:rsidR="00797198">
        <w:tab/>
      </w:r>
      <w:r>
        <w:t xml:space="preserve">Cholera </w:t>
      </w:r>
    </w:p>
    <w:p w14:paraId="68FBE587" w14:textId="77777777" w:rsidR="00E64FE5" w:rsidRDefault="00E64FE5" w:rsidP="00E64FE5">
      <w:pPr>
        <w:spacing w:before="40" w:after="40"/>
        <w:ind w:firstLine="142"/>
        <w:jc w:val="both"/>
      </w:pPr>
      <w:r>
        <w:t xml:space="preserve">2.   </w:t>
      </w:r>
      <w:r w:rsidR="00797198">
        <w:tab/>
      </w:r>
      <w:r>
        <w:t xml:space="preserve">Diphtherie </w:t>
      </w:r>
    </w:p>
    <w:p w14:paraId="22A16A26" w14:textId="77777777" w:rsidR="00E64FE5" w:rsidRDefault="00E64FE5" w:rsidP="00E64FE5">
      <w:pPr>
        <w:spacing w:before="40" w:after="40"/>
        <w:ind w:firstLine="142"/>
        <w:jc w:val="both"/>
      </w:pPr>
      <w:r>
        <w:t xml:space="preserve">3.   </w:t>
      </w:r>
      <w:r w:rsidR="00797198">
        <w:tab/>
      </w:r>
      <w:r>
        <w:t xml:space="preserve">Enteritis durch enterohämorrhagische E. coli (EHEC) </w:t>
      </w:r>
    </w:p>
    <w:p w14:paraId="2572022E" w14:textId="77777777" w:rsidR="00E64FE5" w:rsidRDefault="00E64FE5" w:rsidP="00E64FE5">
      <w:pPr>
        <w:spacing w:before="40" w:after="40"/>
        <w:ind w:firstLine="142"/>
        <w:jc w:val="both"/>
      </w:pPr>
      <w:r>
        <w:t xml:space="preserve">4.   </w:t>
      </w:r>
      <w:r w:rsidR="00797198">
        <w:tab/>
      </w:r>
      <w:r>
        <w:t xml:space="preserve">virusbedingtem hämorrhagischen Fieber </w:t>
      </w:r>
    </w:p>
    <w:p w14:paraId="21CA7867" w14:textId="77777777" w:rsidR="00E64FE5" w:rsidRDefault="00E64FE5" w:rsidP="00E64FE5">
      <w:pPr>
        <w:spacing w:before="40" w:after="40"/>
        <w:ind w:firstLine="142"/>
        <w:jc w:val="both"/>
      </w:pPr>
      <w:r>
        <w:t xml:space="preserve">5.   </w:t>
      </w:r>
      <w:r w:rsidR="00797198">
        <w:tab/>
      </w:r>
      <w:r>
        <w:t xml:space="preserve">Haemophilus influenzae Typ b-Meningitis </w:t>
      </w:r>
    </w:p>
    <w:p w14:paraId="6F79CB27" w14:textId="77777777" w:rsidR="00E64FE5" w:rsidRDefault="00E64FE5" w:rsidP="00E64FE5">
      <w:pPr>
        <w:spacing w:before="40" w:after="40"/>
        <w:ind w:firstLine="142"/>
        <w:jc w:val="both"/>
      </w:pPr>
      <w:r>
        <w:t>6. </w:t>
      </w:r>
      <w:r w:rsidR="00797198">
        <w:tab/>
      </w:r>
      <w:r>
        <w:t xml:space="preserve">Impetigo contagiosa (ansteckende Borkenflechte) </w:t>
      </w:r>
    </w:p>
    <w:p w14:paraId="2E7378CD" w14:textId="77777777" w:rsidR="00E64FE5" w:rsidRDefault="00E64FE5" w:rsidP="00E64FE5">
      <w:pPr>
        <w:spacing w:before="40" w:after="40"/>
        <w:ind w:firstLine="142"/>
        <w:jc w:val="both"/>
      </w:pPr>
      <w:r>
        <w:t xml:space="preserve">7.   </w:t>
      </w:r>
      <w:r w:rsidR="00797198">
        <w:tab/>
      </w:r>
      <w:r>
        <w:t xml:space="preserve">Keuchhusten </w:t>
      </w:r>
    </w:p>
    <w:p w14:paraId="1EEE1E07" w14:textId="77777777" w:rsidR="00E64FE5" w:rsidRDefault="00E64FE5" w:rsidP="00E64FE5">
      <w:pPr>
        <w:spacing w:before="40" w:after="40"/>
        <w:ind w:firstLine="142"/>
        <w:jc w:val="both"/>
      </w:pPr>
      <w:r>
        <w:t xml:space="preserve">8.   </w:t>
      </w:r>
      <w:r w:rsidR="00797198">
        <w:tab/>
      </w:r>
      <w:r>
        <w:t xml:space="preserve">ansteckungsfähiger Lungentuberkulose </w:t>
      </w:r>
    </w:p>
    <w:p w14:paraId="3002A5F2" w14:textId="77777777" w:rsidR="00E64FE5" w:rsidRDefault="00E64FE5" w:rsidP="00E64FE5">
      <w:pPr>
        <w:spacing w:before="40" w:after="40"/>
        <w:ind w:firstLine="142"/>
        <w:jc w:val="both"/>
      </w:pPr>
      <w:r>
        <w:t xml:space="preserve">9.   </w:t>
      </w:r>
      <w:r w:rsidR="00705924">
        <w:t xml:space="preserve">  </w:t>
      </w:r>
      <w:r w:rsidR="00797198">
        <w:tab/>
      </w:r>
      <w:r>
        <w:t xml:space="preserve">Masern </w:t>
      </w:r>
    </w:p>
    <w:p w14:paraId="70A4FF9D" w14:textId="77777777" w:rsidR="00E64FE5" w:rsidRDefault="00E64FE5" w:rsidP="00E64FE5">
      <w:pPr>
        <w:spacing w:before="40" w:after="40"/>
        <w:ind w:firstLine="142"/>
        <w:jc w:val="both"/>
      </w:pPr>
      <w:r>
        <w:t xml:space="preserve">10.   </w:t>
      </w:r>
      <w:r w:rsidR="00797198">
        <w:tab/>
      </w:r>
      <w:r>
        <w:t xml:space="preserve">Meningokokken-Infektion </w:t>
      </w:r>
    </w:p>
    <w:p w14:paraId="04EF2DEA" w14:textId="77777777" w:rsidR="00E64FE5" w:rsidRDefault="00E64FE5" w:rsidP="00E64FE5">
      <w:pPr>
        <w:spacing w:before="40" w:after="40"/>
        <w:ind w:firstLine="142"/>
        <w:jc w:val="both"/>
      </w:pPr>
      <w:r>
        <w:t xml:space="preserve">11.   </w:t>
      </w:r>
      <w:r w:rsidR="00797198">
        <w:tab/>
      </w:r>
      <w:r>
        <w:t xml:space="preserve">Mumps </w:t>
      </w:r>
    </w:p>
    <w:p w14:paraId="66C1117E" w14:textId="77777777" w:rsidR="00E64FE5" w:rsidRDefault="00E64FE5" w:rsidP="00E64FE5">
      <w:pPr>
        <w:spacing w:before="40" w:after="40"/>
        <w:ind w:firstLine="142"/>
        <w:jc w:val="both"/>
      </w:pPr>
      <w:r>
        <w:t xml:space="preserve">12.   </w:t>
      </w:r>
      <w:r w:rsidR="00797198">
        <w:tab/>
      </w:r>
      <w:r>
        <w:t xml:space="preserve">durch Orthopockenviren verursachte Krankheiten </w:t>
      </w:r>
    </w:p>
    <w:p w14:paraId="17C9046A" w14:textId="77777777" w:rsidR="00E64FE5" w:rsidRDefault="00E64FE5" w:rsidP="00E64FE5">
      <w:pPr>
        <w:spacing w:before="40" w:after="40"/>
        <w:ind w:firstLine="142"/>
        <w:jc w:val="both"/>
      </w:pPr>
      <w:r>
        <w:t xml:space="preserve">13.   </w:t>
      </w:r>
      <w:r w:rsidR="00797198">
        <w:tab/>
      </w:r>
      <w:r>
        <w:t xml:space="preserve">Paratyphus </w:t>
      </w:r>
    </w:p>
    <w:p w14:paraId="15BB10BB" w14:textId="77777777" w:rsidR="00E64FE5" w:rsidRDefault="00E64FE5" w:rsidP="00E64FE5">
      <w:pPr>
        <w:spacing w:before="40" w:after="40"/>
        <w:ind w:firstLine="142"/>
        <w:jc w:val="both"/>
      </w:pPr>
      <w:r>
        <w:t xml:space="preserve">14.   </w:t>
      </w:r>
      <w:r w:rsidR="00797198">
        <w:tab/>
      </w:r>
      <w:r>
        <w:t xml:space="preserve">Pest </w:t>
      </w:r>
    </w:p>
    <w:p w14:paraId="447D8E94" w14:textId="77777777" w:rsidR="00E64FE5" w:rsidRDefault="00E64FE5" w:rsidP="00E64FE5">
      <w:pPr>
        <w:spacing w:before="40" w:after="40"/>
        <w:ind w:firstLine="142"/>
        <w:jc w:val="both"/>
      </w:pPr>
      <w:r>
        <w:t xml:space="preserve">15.   </w:t>
      </w:r>
      <w:r w:rsidR="00797198">
        <w:tab/>
      </w:r>
      <w:r>
        <w:t xml:space="preserve">Poliomyelitis </w:t>
      </w:r>
    </w:p>
    <w:p w14:paraId="1FD3A9E5" w14:textId="77777777" w:rsidR="00E64FE5" w:rsidRDefault="00E64FE5" w:rsidP="00E64FE5">
      <w:pPr>
        <w:spacing w:before="40" w:after="40"/>
        <w:ind w:firstLine="142"/>
        <w:jc w:val="both"/>
      </w:pPr>
      <w:r>
        <w:t xml:space="preserve">16.   </w:t>
      </w:r>
      <w:r w:rsidR="00797198">
        <w:tab/>
      </w:r>
      <w:r>
        <w:t xml:space="preserve">Röteln </w:t>
      </w:r>
    </w:p>
    <w:p w14:paraId="16297FC6" w14:textId="77777777" w:rsidR="00E64FE5" w:rsidRDefault="00E64FE5" w:rsidP="00E64FE5">
      <w:pPr>
        <w:spacing w:before="40" w:after="40"/>
        <w:ind w:firstLine="142"/>
        <w:jc w:val="both"/>
      </w:pPr>
      <w:r>
        <w:t xml:space="preserve">17.   </w:t>
      </w:r>
      <w:r w:rsidR="00797198">
        <w:tab/>
      </w:r>
      <w:r>
        <w:t xml:space="preserve">Scharlach oder sonstigen Streptococcus pyogenes-Infektionen </w:t>
      </w:r>
    </w:p>
    <w:p w14:paraId="511790A4" w14:textId="77777777" w:rsidR="00E64FE5" w:rsidRDefault="00E64FE5" w:rsidP="00E64FE5">
      <w:pPr>
        <w:spacing w:before="40" w:after="40"/>
        <w:ind w:firstLine="142"/>
        <w:jc w:val="both"/>
      </w:pPr>
      <w:r>
        <w:t xml:space="preserve">18.   </w:t>
      </w:r>
      <w:r w:rsidR="00797198">
        <w:tab/>
      </w:r>
      <w:proofErr w:type="spellStart"/>
      <w:r>
        <w:t>Shigellose</w:t>
      </w:r>
      <w:proofErr w:type="spellEnd"/>
      <w:r>
        <w:t xml:space="preserve"> </w:t>
      </w:r>
    </w:p>
    <w:p w14:paraId="1014C8E2" w14:textId="77777777" w:rsidR="00E64FE5" w:rsidRDefault="00E64FE5" w:rsidP="00E64FE5">
      <w:pPr>
        <w:spacing w:before="40" w:after="40"/>
        <w:ind w:firstLine="142"/>
        <w:jc w:val="both"/>
      </w:pPr>
      <w:r>
        <w:t xml:space="preserve">19.   </w:t>
      </w:r>
      <w:r w:rsidR="00797198">
        <w:tab/>
      </w:r>
      <w:r>
        <w:t xml:space="preserve">Skabies (Krätze) </w:t>
      </w:r>
    </w:p>
    <w:p w14:paraId="086B4FC3" w14:textId="77777777" w:rsidR="00E64FE5" w:rsidRDefault="00E64FE5" w:rsidP="00E64FE5">
      <w:pPr>
        <w:spacing w:before="40" w:after="40"/>
        <w:ind w:firstLine="142"/>
        <w:jc w:val="both"/>
      </w:pPr>
      <w:r>
        <w:t xml:space="preserve">20.   </w:t>
      </w:r>
      <w:r w:rsidR="00797198">
        <w:tab/>
      </w:r>
      <w:r>
        <w:t xml:space="preserve">Typhus abdominalis </w:t>
      </w:r>
    </w:p>
    <w:p w14:paraId="17DF8E29" w14:textId="77777777" w:rsidR="00E64FE5" w:rsidRDefault="00E64FE5" w:rsidP="00E64FE5">
      <w:pPr>
        <w:spacing w:before="40" w:after="40"/>
        <w:ind w:firstLine="142"/>
        <w:jc w:val="both"/>
      </w:pPr>
      <w:r>
        <w:t xml:space="preserve">21.   </w:t>
      </w:r>
      <w:r w:rsidR="00797198">
        <w:tab/>
      </w:r>
      <w:r>
        <w:t xml:space="preserve">Virushepatitis A oder E </w:t>
      </w:r>
    </w:p>
    <w:p w14:paraId="765D75B6" w14:textId="77777777" w:rsidR="00E64FE5" w:rsidRDefault="00E64FE5" w:rsidP="00E64FE5">
      <w:pPr>
        <w:spacing w:before="40" w:after="40"/>
        <w:ind w:firstLine="142"/>
        <w:jc w:val="both"/>
      </w:pPr>
      <w:r>
        <w:t xml:space="preserve">22.   </w:t>
      </w:r>
      <w:r w:rsidR="00797198">
        <w:tab/>
      </w:r>
      <w:r>
        <w:t xml:space="preserve">Windpocken </w:t>
      </w:r>
    </w:p>
    <w:p w14:paraId="7A79B782" w14:textId="77777777" w:rsidR="00E64FE5" w:rsidRDefault="00E64FE5" w:rsidP="00E64FE5">
      <w:pPr>
        <w:jc w:val="both"/>
      </w:pPr>
    </w:p>
    <w:p w14:paraId="2A81E1C0" w14:textId="77777777" w:rsidR="00E64FE5" w:rsidRDefault="00705924" w:rsidP="005B0109">
      <w:pPr>
        <w:ind w:right="425"/>
        <w:jc w:val="both"/>
      </w:pPr>
      <w:r>
        <w:t xml:space="preserve">erkrankt oder dessen verdächtig oder die verlaust sind, dürfen in den in § 33 genannten Gemeinschaftseinrichtungen keine Lehr-, Erziehungs-, Pflege-, Aufsichts- oder sonstige </w:t>
      </w:r>
      <w:r>
        <w:lastRenderedPageBreak/>
        <w:t>Tätigkeiten ausüben, bei denen sie Kontakt zu den dort Betreuten haben, bis nach ärztlichem Urteil eine Weiterverbreitung der Krankheit oder der Verlausung durch sie nicht mehr zu befürchten ist. Satz 1 gilt entsprechend für die in der Gemeinschaftseinrichtung Betreuten mit der Maßgabe, dass sie die dem Betrieb der Gemeinschaftseinrichtung dienenden Räume nicht betreten, Einrichtungen der Gemeinschaftseinrichtung nicht benutzen und an Veranstaltungen der Gemeinschaftseinrichtung nicht teilnehmen dürfen. Satz 2 gilt auch für Kinder, die das 6. Lebensjahr noch nicht vollendet haben und an infektiöser Gastroenteritis erkrankt oder dessen verdächtig sind.</w:t>
      </w:r>
    </w:p>
    <w:p w14:paraId="53BE4F67" w14:textId="77777777" w:rsidR="00705924" w:rsidRDefault="00705924" w:rsidP="005B0109">
      <w:pPr>
        <w:ind w:right="425"/>
        <w:jc w:val="both"/>
      </w:pPr>
    </w:p>
    <w:p w14:paraId="46F8F54A" w14:textId="77777777" w:rsidR="00E64FE5" w:rsidRDefault="00E64FE5" w:rsidP="00E64FE5">
      <w:pPr>
        <w:jc w:val="both"/>
      </w:pPr>
      <w:r>
        <w:t xml:space="preserve">(2) Ausscheider von </w:t>
      </w:r>
    </w:p>
    <w:p w14:paraId="57E6EDAD" w14:textId="77777777" w:rsidR="00E64FE5" w:rsidRDefault="00E64FE5" w:rsidP="00E64FE5">
      <w:pPr>
        <w:jc w:val="both"/>
      </w:pPr>
    </w:p>
    <w:p w14:paraId="5138DEDD" w14:textId="77777777" w:rsidR="00E64FE5" w:rsidRDefault="00E64FE5" w:rsidP="00E64FE5">
      <w:pPr>
        <w:spacing w:before="40" w:after="40"/>
        <w:jc w:val="both"/>
      </w:pPr>
      <w:r>
        <w:t xml:space="preserve">1.   </w:t>
      </w:r>
      <w:proofErr w:type="spellStart"/>
      <w:r>
        <w:t>Vibrio</w:t>
      </w:r>
      <w:proofErr w:type="spellEnd"/>
      <w:r>
        <w:t xml:space="preserve"> cholerae O 1 und O 139 </w:t>
      </w:r>
    </w:p>
    <w:p w14:paraId="0DCA9609" w14:textId="77777777" w:rsidR="00E64FE5" w:rsidRPr="00102F40" w:rsidRDefault="00E64FE5" w:rsidP="00E64FE5">
      <w:pPr>
        <w:spacing w:before="40" w:after="40"/>
        <w:jc w:val="both"/>
        <w:rPr>
          <w:lang w:val="en-US"/>
        </w:rPr>
      </w:pPr>
      <w:r w:rsidRPr="00102F40">
        <w:rPr>
          <w:lang w:val="en-US"/>
        </w:rPr>
        <w:t xml:space="preserve">2.   Corynebacterium spp., Toxin </w:t>
      </w:r>
      <w:proofErr w:type="spellStart"/>
      <w:r w:rsidRPr="00102F40">
        <w:rPr>
          <w:lang w:val="en-US"/>
        </w:rPr>
        <w:t>bildend</w:t>
      </w:r>
      <w:proofErr w:type="spellEnd"/>
      <w:r w:rsidRPr="00102F40">
        <w:rPr>
          <w:lang w:val="en-US"/>
        </w:rPr>
        <w:t xml:space="preserve"> </w:t>
      </w:r>
    </w:p>
    <w:p w14:paraId="2FEA9144" w14:textId="77777777" w:rsidR="00E64FE5" w:rsidRPr="00102F40" w:rsidRDefault="00E64FE5" w:rsidP="00E64FE5">
      <w:pPr>
        <w:spacing w:before="40" w:after="40"/>
        <w:jc w:val="both"/>
        <w:rPr>
          <w:lang w:val="en-US"/>
        </w:rPr>
      </w:pPr>
      <w:r w:rsidRPr="00102F40">
        <w:rPr>
          <w:lang w:val="en-US"/>
        </w:rPr>
        <w:t xml:space="preserve">3.   Salmonella Typhi </w:t>
      </w:r>
    </w:p>
    <w:p w14:paraId="54D3A7CE" w14:textId="77777777" w:rsidR="00E64FE5" w:rsidRPr="00102F40" w:rsidRDefault="00E64FE5" w:rsidP="00E64FE5">
      <w:pPr>
        <w:spacing w:before="40" w:after="40"/>
        <w:jc w:val="both"/>
        <w:rPr>
          <w:lang w:val="en-US"/>
        </w:rPr>
      </w:pPr>
      <w:r w:rsidRPr="00102F40">
        <w:rPr>
          <w:lang w:val="en-US"/>
        </w:rPr>
        <w:t xml:space="preserve">4.   Salmonella </w:t>
      </w:r>
      <w:proofErr w:type="spellStart"/>
      <w:r w:rsidRPr="00102F40">
        <w:rPr>
          <w:lang w:val="en-US"/>
        </w:rPr>
        <w:t>Paratyphi</w:t>
      </w:r>
      <w:proofErr w:type="spellEnd"/>
      <w:r w:rsidRPr="00102F40">
        <w:rPr>
          <w:lang w:val="en-US"/>
        </w:rPr>
        <w:t xml:space="preserve"> </w:t>
      </w:r>
    </w:p>
    <w:p w14:paraId="56D97C53" w14:textId="77777777" w:rsidR="00E64FE5" w:rsidRDefault="00E64FE5" w:rsidP="00E64FE5">
      <w:pPr>
        <w:spacing w:before="40" w:after="40"/>
        <w:jc w:val="both"/>
      </w:pPr>
      <w:r>
        <w:t xml:space="preserve">5.   Shigella </w:t>
      </w:r>
      <w:proofErr w:type="spellStart"/>
      <w:r>
        <w:t>sp</w:t>
      </w:r>
      <w:proofErr w:type="spellEnd"/>
      <w:r>
        <w:t xml:space="preserve">. </w:t>
      </w:r>
    </w:p>
    <w:p w14:paraId="70836AF8" w14:textId="77777777" w:rsidR="00E64FE5" w:rsidRDefault="00E64FE5" w:rsidP="00E64FE5">
      <w:pPr>
        <w:spacing w:before="40" w:after="40"/>
        <w:jc w:val="both"/>
      </w:pPr>
      <w:r>
        <w:t xml:space="preserve">6.   enterohämorrhagischen E. coli (EHEC) </w:t>
      </w:r>
    </w:p>
    <w:p w14:paraId="7CAB9EBB" w14:textId="77777777" w:rsidR="00E64FE5" w:rsidRDefault="00E64FE5" w:rsidP="00E64FE5">
      <w:pPr>
        <w:jc w:val="both"/>
      </w:pPr>
    </w:p>
    <w:p w14:paraId="5EF568D6" w14:textId="77777777" w:rsidR="00E64FE5" w:rsidRDefault="00A94669" w:rsidP="005B0109">
      <w:pPr>
        <w:ind w:right="425"/>
        <w:jc w:val="both"/>
      </w:pPr>
      <w:r>
        <w:t>dürfen nur mit Zustimmung des Gesundheitsamtes und unter Beachtung der gegenüber dem Ausscheider und der Gemeinschaftseinrichtung verfügten Schutzmaßnahmen die dem Betrieb der Gemeinschaftseinrichtung dienenden Räume betreten, Einrichtungen der Gemeinschaftseinrichtung benutzen und an Veranstaltungen der Gemeinschaftseinrichtung teilnehmen.</w:t>
      </w:r>
    </w:p>
    <w:p w14:paraId="07C3D228" w14:textId="77777777" w:rsidR="00E64FE5" w:rsidRDefault="00E64FE5" w:rsidP="005B0109">
      <w:pPr>
        <w:ind w:right="425"/>
        <w:jc w:val="both"/>
      </w:pPr>
    </w:p>
    <w:p w14:paraId="7E61F808" w14:textId="77777777" w:rsidR="00E64FE5" w:rsidRDefault="00E64FE5" w:rsidP="005B0109">
      <w:pPr>
        <w:ind w:right="425"/>
        <w:jc w:val="both"/>
      </w:pPr>
      <w:r>
        <w:t xml:space="preserve">(3) Absatz 1 Satz 1 und 2 gilt entsprechend für Personen, in deren Wohngemeinschaft nach ärztlichem Urteil eine Erkrankung an oder ein Verdacht auf </w:t>
      </w:r>
    </w:p>
    <w:p w14:paraId="0F755142" w14:textId="77777777" w:rsidR="00E64FE5" w:rsidRDefault="00E64FE5" w:rsidP="00E64FE5">
      <w:pPr>
        <w:jc w:val="both"/>
      </w:pPr>
    </w:p>
    <w:p w14:paraId="22BAF851" w14:textId="77777777" w:rsidR="00E64FE5" w:rsidRDefault="00E64FE5" w:rsidP="00E64FE5">
      <w:pPr>
        <w:spacing w:before="40" w:after="40"/>
        <w:jc w:val="both"/>
      </w:pPr>
      <w:r>
        <w:t xml:space="preserve">1.   Cholera </w:t>
      </w:r>
    </w:p>
    <w:p w14:paraId="79D4FCC3" w14:textId="77777777" w:rsidR="00E64FE5" w:rsidRDefault="00E64FE5" w:rsidP="00E64FE5">
      <w:pPr>
        <w:spacing w:before="40" w:after="40"/>
        <w:jc w:val="both"/>
      </w:pPr>
      <w:r>
        <w:t xml:space="preserve">2.   Diphtherie </w:t>
      </w:r>
    </w:p>
    <w:p w14:paraId="7AF1ADA9" w14:textId="77777777" w:rsidR="00E64FE5" w:rsidRDefault="00E64FE5" w:rsidP="00E64FE5">
      <w:pPr>
        <w:spacing w:before="40" w:after="40"/>
        <w:jc w:val="both"/>
      </w:pPr>
      <w:r>
        <w:t xml:space="preserve">3.   Enteritis durch enterohämorrhagische E. coli (EHEC) </w:t>
      </w:r>
    </w:p>
    <w:p w14:paraId="24A03118" w14:textId="77777777" w:rsidR="00E64FE5" w:rsidRDefault="00E64FE5" w:rsidP="00E64FE5">
      <w:pPr>
        <w:spacing w:before="40" w:after="40"/>
        <w:jc w:val="both"/>
      </w:pPr>
      <w:r>
        <w:t xml:space="preserve">4.   virusbedingtem hämorrhagischem Fieber </w:t>
      </w:r>
    </w:p>
    <w:p w14:paraId="30883392" w14:textId="77777777" w:rsidR="00E64FE5" w:rsidRDefault="00E64FE5" w:rsidP="00E64FE5">
      <w:pPr>
        <w:spacing w:before="40" w:after="40"/>
        <w:jc w:val="both"/>
      </w:pPr>
      <w:r>
        <w:t xml:space="preserve">5.   Haemophilus influenzae Typ b-Meningitis </w:t>
      </w:r>
    </w:p>
    <w:p w14:paraId="742F374F" w14:textId="77777777" w:rsidR="00E64FE5" w:rsidRDefault="00E64FE5" w:rsidP="00E64FE5">
      <w:pPr>
        <w:spacing w:before="40" w:after="40"/>
        <w:jc w:val="both"/>
      </w:pPr>
      <w:r>
        <w:t xml:space="preserve">6.   ansteckungsfähiger Lungentuberkulose </w:t>
      </w:r>
    </w:p>
    <w:p w14:paraId="5269D8A5" w14:textId="77777777" w:rsidR="00E64FE5" w:rsidRDefault="00E64FE5" w:rsidP="00E64FE5">
      <w:pPr>
        <w:spacing w:before="40" w:after="40"/>
        <w:jc w:val="both"/>
      </w:pPr>
      <w:r>
        <w:t xml:space="preserve">7.   Masern </w:t>
      </w:r>
    </w:p>
    <w:p w14:paraId="41A91107" w14:textId="77777777" w:rsidR="00E64FE5" w:rsidRDefault="00E64FE5" w:rsidP="00E64FE5">
      <w:pPr>
        <w:spacing w:before="40" w:after="40"/>
        <w:jc w:val="both"/>
      </w:pPr>
      <w:r>
        <w:t xml:space="preserve">8.   Meningokokken-Infektion </w:t>
      </w:r>
    </w:p>
    <w:p w14:paraId="0DFF0047" w14:textId="77777777" w:rsidR="00E64FE5" w:rsidRPr="00102F40" w:rsidRDefault="00E64FE5" w:rsidP="00E64FE5">
      <w:pPr>
        <w:spacing w:before="40" w:after="40"/>
        <w:jc w:val="both"/>
        <w:rPr>
          <w:lang w:val="en-US"/>
        </w:rPr>
      </w:pPr>
      <w:r>
        <w:t xml:space="preserve">9.   </w:t>
      </w:r>
      <w:r w:rsidRPr="00102F40">
        <w:rPr>
          <w:lang w:val="en-US"/>
        </w:rPr>
        <w:t xml:space="preserve">Mumps </w:t>
      </w:r>
    </w:p>
    <w:p w14:paraId="0ABA6941" w14:textId="77777777" w:rsidR="00E64FE5" w:rsidRPr="00102F40" w:rsidRDefault="00E64FE5" w:rsidP="00E64FE5">
      <w:pPr>
        <w:spacing w:before="40" w:after="40"/>
        <w:jc w:val="both"/>
        <w:rPr>
          <w:lang w:val="en-US"/>
        </w:rPr>
      </w:pPr>
      <w:r w:rsidRPr="00102F40">
        <w:rPr>
          <w:lang w:val="en-US"/>
        </w:rPr>
        <w:t xml:space="preserve">10.   </w:t>
      </w:r>
      <w:proofErr w:type="spellStart"/>
      <w:r w:rsidRPr="00102F40">
        <w:rPr>
          <w:lang w:val="en-US"/>
        </w:rPr>
        <w:t>Paratyphus</w:t>
      </w:r>
      <w:proofErr w:type="spellEnd"/>
      <w:r w:rsidRPr="00102F40">
        <w:rPr>
          <w:lang w:val="en-US"/>
        </w:rPr>
        <w:t xml:space="preserve"> </w:t>
      </w:r>
    </w:p>
    <w:p w14:paraId="2C64A4B4" w14:textId="77777777" w:rsidR="00E64FE5" w:rsidRPr="00102F40" w:rsidRDefault="00E64FE5" w:rsidP="00E64FE5">
      <w:pPr>
        <w:spacing w:before="40" w:after="40"/>
        <w:jc w:val="both"/>
        <w:rPr>
          <w:lang w:val="en-US"/>
        </w:rPr>
      </w:pPr>
      <w:r w:rsidRPr="00102F40">
        <w:rPr>
          <w:lang w:val="en-US"/>
        </w:rPr>
        <w:t xml:space="preserve">11.   Pest </w:t>
      </w:r>
    </w:p>
    <w:p w14:paraId="2C0F48CF" w14:textId="77777777" w:rsidR="00E64FE5" w:rsidRPr="00102F40" w:rsidRDefault="00E64FE5" w:rsidP="00E64FE5">
      <w:pPr>
        <w:spacing w:before="40" w:after="40"/>
        <w:jc w:val="both"/>
        <w:rPr>
          <w:lang w:val="en-US"/>
        </w:rPr>
      </w:pPr>
      <w:r w:rsidRPr="00102F40">
        <w:rPr>
          <w:lang w:val="en-US"/>
        </w:rPr>
        <w:t xml:space="preserve">12.   Poliomyelitis </w:t>
      </w:r>
    </w:p>
    <w:p w14:paraId="6169089C" w14:textId="77777777" w:rsidR="00E64FE5" w:rsidRPr="00102F40" w:rsidRDefault="00E64FE5" w:rsidP="00E64FE5">
      <w:pPr>
        <w:spacing w:before="40" w:after="40"/>
        <w:jc w:val="both"/>
        <w:rPr>
          <w:lang w:val="en-US"/>
        </w:rPr>
      </w:pPr>
      <w:r w:rsidRPr="00102F40">
        <w:rPr>
          <w:lang w:val="en-US"/>
        </w:rPr>
        <w:t>12a. </w:t>
      </w:r>
      <w:proofErr w:type="spellStart"/>
      <w:r w:rsidRPr="00102F40">
        <w:rPr>
          <w:lang w:val="en-US"/>
        </w:rPr>
        <w:t>Röteln</w:t>
      </w:r>
      <w:proofErr w:type="spellEnd"/>
      <w:r w:rsidRPr="00102F40">
        <w:rPr>
          <w:lang w:val="en-US"/>
        </w:rPr>
        <w:t xml:space="preserve"> </w:t>
      </w:r>
    </w:p>
    <w:p w14:paraId="157C3997" w14:textId="77777777" w:rsidR="00E64FE5" w:rsidRPr="00102F40" w:rsidRDefault="00E64FE5" w:rsidP="00E64FE5">
      <w:pPr>
        <w:spacing w:before="40" w:after="40"/>
        <w:jc w:val="both"/>
        <w:rPr>
          <w:lang w:val="en-US"/>
        </w:rPr>
      </w:pPr>
      <w:r w:rsidRPr="00102F40">
        <w:rPr>
          <w:lang w:val="en-US"/>
        </w:rPr>
        <w:t xml:space="preserve">13.   </w:t>
      </w:r>
      <w:proofErr w:type="spellStart"/>
      <w:r w:rsidRPr="00102F40">
        <w:rPr>
          <w:lang w:val="en-US"/>
        </w:rPr>
        <w:t>Shigellose</w:t>
      </w:r>
      <w:proofErr w:type="spellEnd"/>
      <w:r w:rsidRPr="00102F40">
        <w:rPr>
          <w:lang w:val="en-US"/>
        </w:rPr>
        <w:t xml:space="preserve"> </w:t>
      </w:r>
    </w:p>
    <w:p w14:paraId="59BA256E" w14:textId="77777777" w:rsidR="00E64FE5" w:rsidRPr="00102F40" w:rsidRDefault="00E64FE5" w:rsidP="00E64FE5">
      <w:pPr>
        <w:spacing w:before="40" w:after="40"/>
        <w:jc w:val="both"/>
        <w:rPr>
          <w:lang w:val="en-US"/>
        </w:rPr>
      </w:pPr>
      <w:r w:rsidRPr="00102F40">
        <w:rPr>
          <w:lang w:val="en-US"/>
        </w:rPr>
        <w:t xml:space="preserve">14.   Typhus </w:t>
      </w:r>
      <w:proofErr w:type="spellStart"/>
      <w:r w:rsidRPr="00102F40">
        <w:rPr>
          <w:lang w:val="en-US"/>
        </w:rPr>
        <w:t>abdominalis</w:t>
      </w:r>
      <w:proofErr w:type="spellEnd"/>
      <w:r w:rsidRPr="00102F40">
        <w:rPr>
          <w:lang w:val="en-US"/>
        </w:rPr>
        <w:t xml:space="preserve"> </w:t>
      </w:r>
    </w:p>
    <w:p w14:paraId="553AC30D" w14:textId="77777777" w:rsidR="00E64FE5" w:rsidRDefault="00E64FE5" w:rsidP="00E64FE5">
      <w:pPr>
        <w:spacing w:before="40" w:after="40"/>
        <w:jc w:val="both"/>
      </w:pPr>
      <w:r>
        <w:t xml:space="preserve">15.   Virushepatitis A oder E </w:t>
      </w:r>
    </w:p>
    <w:p w14:paraId="4A59BE9C" w14:textId="77777777" w:rsidR="00E64FE5" w:rsidRDefault="00E64FE5" w:rsidP="00E64FE5">
      <w:pPr>
        <w:spacing w:before="40" w:after="40"/>
        <w:jc w:val="both"/>
      </w:pPr>
      <w:r>
        <w:t xml:space="preserve">16.   Windpocken </w:t>
      </w:r>
    </w:p>
    <w:p w14:paraId="6FF24E4C" w14:textId="77777777" w:rsidR="00E64FE5" w:rsidRDefault="00E64FE5" w:rsidP="00E64FE5">
      <w:pPr>
        <w:jc w:val="both"/>
      </w:pPr>
    </w:p>
    <w:p w14:paraId="3DB29B77" w14:textId="77777777" w:rsidR="00E64FE5" w:rsidRDefault="00E64FE5" w:rsidP="00E64FE5">
      <w:pPr>
        <w:jc w:val="both"/>
      </w:pPr>
      <w:r>
        <w:t>aufgetreten ist.</w:t>
      </w:r>
    </w:p>
    <w:p w14:paraId="080306C4" w14:textId="77777777" w:rsidR="00E64FE5" w:rsidRPr="003865B5" w:rsidRDefault="00E64FE5" w:rsidP="00E64FE5">
      <w:pPr>
        <w:jc w:val="both"/>
      </w:pPr>
    </w:p>
    <w:p w14:paraId="77273B35" w14:textId="77777777" w:rsidR="00E64FE5" w:rsidRDefault="00E64FE5" w:rsidP="005B0109">
      <w:pPr>
        <w:ind w:right="425"/>
        <w:jc w:val="both"/>
      </w:pPr>
      <w:r>
        <w:t xml:space="preserve">(4) Wenn die nach den Absätzen 1 bis 3 verpflichteten Personen geschäftsunfähig oder in der Geschäftsfähigkeit beschränkt sind, so hat derjenige für die Einhaltung der diese Personen nach den Absätzen 1 bis 3 treffenden Verpflichtungen zu sorgen, dem die Sorge </w:t>
      </w:r>
      <w:r>
        <w:lastRenderedPageBreak/>
        <w:t xml:space="preserve">für diese Person zusteht. Die gleiche Verpflichtung trifft den Betreuer einer von Verpflichtungen nach den Absätzen 1 bis 3 betroffenen Person, soweit die Erfüllung dieser Verpflichtungen zu seinem Aufgabenkreis gehört. </w:t>
      </w:r>
    </w:p>
    <w:p w14:paraId="37174E53" w14:textId="77777777" w:rsidR="00E36C4F" w:rsidRDefault="00E36C4F" w:rsidP="00E64FE5">
      <w:pPr>
        <w:jc w:val="both"/>
      </w:pPr>
    </w:p>
    <w:p w14:paraId="1424998D" w14:textId="77777777" w:rsidR="00E64FE5" w:rsidRDefault="00E64FE5" w:rsidP="00E64FE5">
      <w:pPr>
        <w:ind w:firstLine="142"/>
        <w:jc w:val="both"/>
      </w:pPr>
    </w:p>
    <w:p w14:paraId="5B237011" w14:textId="77777777" w:rsidR="00E64FE5" w:rsidRDefault="00E64FE5" w:rsidP="005B0109">
      <w:pPr>
        <w:ind w:right="425"/>
        <w:jc w:val="both"/>
      </w:pPr>
      <w:r>
        <w:t xml:space="preserve">(5) Wenn einer der in den Absätzen 1, 2 oder 3 genannten Tatbestände bei den in Absatz 1 genannten Personen auftritt, so haben diese Personen oder in den Fällen des Absatzes 4 der Sorgeinhaber der Gemeinschaftseinrichtung hiervon unverzüglich Mitteilung zu machen. Die Leitung der Gemeinschaftseinrichtung hat jede Person, die in der Gemeinschaftseinrichtung neu betreut wird, oder deren Sorgeberechtigte über die Pflichten nach Satz 1 zu belehren. </w:t>
      </w:r>
    </w:p>
    <w:p w14:paraId="798F1EB4" w14:textId="77777777" w:rsidR="00E64FE5" w:rsidRDefault="00E64FE5" w:rsidP="00E64FE5">
      <w:pPr>
        <w:ind w:firstLine="142"/>
        <w:jc w:val="both"/>
      </w:pPr>
    </w:p>
    <w:p w14:paraId="0299DA21" w14:textId="77777777" w:rsidR="004625F2" w:rsidRDefault="00E64FE5" w:rsidP="005B0109">
      <w:pPr>
        <w:ind w:right="425"/>
        <w:jc w:val="both"/>
        <w:rPr>
          <w:rFonts w:eastAsia="Times New Roman" w:cs="Arial"/>
          <w:snapToGrid w:val="0"/>
          <w:szCs w:val="24"/>
          <w:lang w:eastAsia="de-DE"/>
        </w:rPr>
      </w:pPr>
      <w:r w:rsidRPr="004625F2">
        <w:t xml:space="preserve">(5a) </w:t>
      </w:r>
      <w:r w:rsidR="004625F2" w:rsidRPr="00E32270">
        <w:rPr>
          <w:rFonts w:eastAsia="Times New Roman" w:cs="Arial"/>
          <w:snapToGrid w:val="0"/>
          <w:szCs w:val="24"/>
          <w:lang w:eastAsia="de-DE"/>
        </w:rPr>
        <w:t>Personen, die in den in § 33 genannten Gemeinschaftseinrichtungen Lehr-, Erziehungs-, Pflege-, Aufsichts- oder sonstige regelmäßige Tätigkeiten ausüben und Kontakt mit den dort Betreuten haben, sind vor erstmaliger Aufnahme ihrer Tätigkeit und im Weiteren mindestens im Abstand von zwei Jahren von ihrem Arbeitgeber über die gesundheitlichen Anforderungen und Mitwirkungsverpflichtungen nach § 34 zu belehren. Über die Belehrung ist ein Protokoll zu erstellen, das beim Arbeitgeber für die Dauer von drei Jahren aufzubewahren ist. Die Sätze 1 und 2 finden für Dienstherren entsprechende Anwendung.</w:t>
      </w:r>
    </w:p>
    <w:p w14:paraId="6351C57B" w14:textId="77777777" w:rsidR="00E64FE5" w:rsidRDefault="00E64FE5" w:rsidP="00F41AD2">
      <w:pPr>
        <w:jc w:val="both"/>
      </w:pPr>
    </w:p>
    <w:p w14:paraId="5311E0F1" w14:textId="77777777" w:rsidR="00E64FE5" w:rsidRDefault="00E64FE5" w:rsidP="005B0109">
      <w:pPr>
        <w:ind w:right="425"/>
        <w:jc w:val="both"/>
      </w:pPr>
      <w:r>
        <w:t xml:space="preserve">(6) Werden Tatsachen bekannt, die das Vorliegen einer der in den Absätzen 1, 2 oder 3 aufgeführten Tatbestände annehmen lassen, so hat die Leitung der Gemeinschaftseinrichtung das Gesundheitsamt, in dessen Bezirk sich die Gemeinschaftseinrichtung befindet, unverzüglich zu benachrichtigen und krankheits- und personenbezogene Angaben zu machen. Dies gilt auch beim Auftreten von zwei oder mehr gleichartigen, schwerwiegenden Erkrankungen, wenn als deren Ursache Krankheitserreger anzunehmen sind. Eine Benachrichtigungspflicht besteht nicht, wenn der Leitung ein Nachweis darüber vorliegt, dass die Meldung des Sachverhalts nach § 6 bereits erfolgt ist. </w:t>
      </w:r>
    </w:p>
    <w:p w14:paraId="6FEF658C" w14:textId="77777777" w:rsidR="00E64FE5" w:rsidRDefault="00E64FE5" w:rsidP="00E64FE5">
      <w:pPr>
        <w:ind w:firstLine="142"/>
        <w:jc w:val="both"/>
      </w:pPr>
    </w:p>
    <w:p w14:paraId="4E17B08F" w14:textId="77777777" w:rsidR="00E64FE5" w:rsidRDefault="00E64FE5" w:rsidP="005B0109">
      <w:pPr>
        <w:ind w:right="425"/>
        <w:jc w:val="both"/>
      </w:pPr>
      <w:r>
        <w:t xml:space="preserve">(7) Die zuständige Behörde kann im Einvernehmen mit dem Gesundheitsamt für die in § 33 genannten Einrichtungen Ausnahmen von dem Verbot nach Absatz 1, auch in Verbindung mit Absatz 3, zulassen, wenn Ein Service des Bundesministeriums der Justiz sowie des Bundesamts für Justiz ‒ www.gesetze-im-internet.de - Seite 57 von 87 - Maßnahmen durchgeführt werden oder wurden, mit denen eine Übertragung der aufgeführten Erkrankungen oder der Verlausung verhütet werden kann. </w:t>
      </w:r>
    </w:p>
    <w:p w14:paraId="7DDD2BCC" w14:textId="77777777" w:rsidR="00E64FE5" w:rsidRDefault="00E64FE5" w:rsidP="005B0109">
      <w:pPr>
        <w:ind w:right="425" w:firstLine="142"/>
        <w:jc w:val="both"/>
      </w:pPr>
    </w:p>
    <w:p w14:paraId="28E626C0" w14:textId="77777777" w:rsidR="00E64FE5" w:rsidRDefault="00E64FE5" w:rsidP="005B0109">
      <w:pPr>
        <w:ind w:right="425"/>
        <w:jc w:val="both"/>
      </w:pPr>
      <w:r>
        <w:t xml:space="preserve">(8) Das Gesundheitsamt kann gegenüber der Leitung der Gemeinschaftseinrichtung anordnen, dass das Auftreten einer Erkrankung oder eines hierauf gerichteten Verdachtes ohne Hinweis auf die Person in der Gemeinschaftseinrichtung bekannt gegeben wird. </w:t>
      </w:r>
    </w:p>
    <w:p w14:paraId="20694E1F" w14:textId="77777777" w:rsidR="00E64FE5" w:rsidRDefault="00E64FE5" w:rsidP="005B0109">
      <w:pPr>
        <w:ind w:right="425" w:firstLine="142"/>
        <w:jc w:val="both"/>
      </w:pPr>
    </w:p>
    <w:p w14:paraId="02E6C1D9" w14:textId="77777777" w:rsidR="00E64FE5" w:rsidRDefault="00E64FE5" w:rsidP="005B0109">
      <w:pPr>
        <w:ind w:right="425"/>
        <w:jc w:val="both"/>
      </w:pPr>
      <w:r>
        <w:t xml:space="preserve">(9) Wenn in Gemeinschaftseinrichtungen betreute Personen Krankheitserreger so in oder an sich tragen, dass im Einzelfall die Gefahr einer Weiterverbreitung besteht, kann die zuständige Behörde die notwendigen Schutzmaßnahmen anordnen. </w:t>
      </w:r>
    </w:p>
    <w:p w14:paraId="69A7595A" w14:textId="77777777" w:rsidR="00E64FE5" w:rsidRDefault="00E64FE5" w:rsidP="00E64FE5">
      <w:pPr>
        <w:ind w:firstLine="142"/>
        <w:jc w:val="both"/>
      </w:pPr>
    </w:p>
    <w:p w14:paraId="541BC264" w14:textId="77777777" w:rsidR="00E64FE5" w:rsidRDefault="00E64FE5" w:rsidP="005B0109">
      <w:pPr>
        <w:ind w:right="425"/>
        <w:jc w:val="both"/>
      </w:pPr>
      <w:r>
        <w:t xml:space="preserve">(10) Die Gesundheitsämter und die in § 33 genannten Gemeinschaftseinrichtungen sollen die betreuten Personen oder deren Sorgeberechtigte gemeinsam über die Bedeutung eines vollständigen, altersgemäßen, nach den Empfehlungen der Ständigen Impfkommission ausreichenden Impfschutzes und über die Prävention übertragbarer Krankheiten aufklären. </w:t>
      </w:r>
    </w:p>
    <w:p w14:paraId="47FD4800" w14:textId="77777777" w:rsidR="00E64FE5" w:rsidRDefault="00E64FE5" w:rsidP="005B0109">
      <w:pPr>
        <w:ind w:right="425" w:firstLine="142"/>
        <w:jc w:val="both"/>
      </w:pPr>
    </w:p>
    <w:p w14:paraId="5AC00163" w14:textId="77777777" w:rsidR="00E64FE5" w:rsidRDefault="00E64FE5" w:rsidP="005B0109">
      <w:pPr>
        <w:ind w:right="425"/>
        <w:jc w:val="both"/>
      </w:pPr>
      <w:r>
        <w:lastRenderedPageBreak/>
        <w:t xml:space="preserve">(10a) Bei der Erstaufnahme in eine Kindertageseinrichtung haben die Personensorgeberechtigten gegenüber dieser einen schriftlichen Nachweis darüber zu erbringen, dass zeitnah vor der Aufnahme eine ärztliche Beratung in Bezug auf einen vollständigen, altersgemäßen, nach den Empfehlungen der Ständigen Impfkommission ausreichenden Impfschutz des Kindes erfolgt ist. Wenn der Nachweis nicht erbracht wird, benachrichtigt die Leitung der Kindertageseinrichtung das Gesundheitsamt, in dessen Bezirk sich die Einrichtung befindet, und übermittelt dem Gesundheitsamt personenbezogene Angaben. Das Gesundheitsamt kann die Personensorgeberechtigten zu einer Beratung laden. Weitergehende landesrechtliche Regelungen bleiben unberührt. </w:t>
      </w:r>
    </w:p>
    <w:p w14:paraId="1302278E" w14:textId="77777777" w:rsidR="00E64FE5" w:rsidRDefault="00E64FE5" w:rsidP="005B0109">
      <w:pPr>
        <w:ind w:right="425" w:firstLine="142"/>
        <w:jc w:val="both"/>
      </w:pPr>
    </w:p>
    <w:p w14:paraId="54B43E56" w14:textId="77777777" w:rsidR="00E64FE5" w:rsidRDefault="00E64FE5" w:rsidP="005B0109">
      <w:pPr>
        <w:ind w:right="425"/>
        <w:jc w:val="both"/>
      </w:pPr>
      <w:r>
        <w:t xml:space="preserve">(11) Bei Erstaufnahme in die erste Klasse einer </w:t>
      </w:r>
      <w:proofErr w:type="gramStart"/>
      <w:r>
        <w:t>allgemein bildenden</w:t>
      </w:r>
      <w:proofErr w:type="gramEnd"/>
      <w:r>
        <w:t xml:space="preserve"> Schule hat das Gesundheitsamt oder der von ihm beauftragte Arzt den Impfstatus zu erheben und die hierbei gewonnenen aggregierten und anonymisierten Daten über die oberste Landesgesundheitsbehörde dem Robert Koch-Institut zu übermitteln.</w:t>
      </w:r>
    </w:p>
    <w:p w14:paraId="21C85B96" w14:textId="77777777" w:rsidR="00DF0759" w:rsidRDefault="00DF0759" w:rsidP="00DF0759">
      <w:pPr>
        <w:rPr>
          <w:rFonts w:eastAsia="Times New Roman" w:cs="Arial"/>
          <w:szCs w:val="24"/>
          <w:lang w:eastAsia="de-DE"/>
        </w:rPr>
      </w:pPr>
    </w:p>
    <w:p w14:paraId="1E6E4403" w14:textId="77777777" w:rsidR="00D87A61" w:rsidRDefault="00D87A61" w:rsidP="00DF0759">
      <w:pPr>
        <w:rPr>
          <w:rFonts w:eastAsia="Times New Roman" w:cs="Arial"/>
          <w:szCs w:val="24"/>
          <w:lang w:eastAsia="de-DE"/>
        </w:rPr>
      </w:pPr>
    </w:p>
    <w:p w14:paraId="0733FB9D" w14:textId="77777777" w:rsidR="00DC40EA" w:rsidRPr="00E32270" w:rsidRDefault="00DC40EA" w:rsidP="00DF0759">
      <w:pPr>
        <w:rPr>
          <w:rFonts w:eastAsia="Times New Roman" w:cs="Arial"/>
          <w:snapToGrid w:val="0"/>
          <w:szCs w:val="24"/>
          <w:lang w:eastAsia="de-DE"/>
        </w:rPr>
      </w:pPr>
    </w:p>
    <w:p w14:paraId="70486550" w14:textId="77777777" w:rsidR="00A70D65" w:rsidRDefault="00DF0759" w:rsidP="0048219B">
      <w:pPr>
        <w:jc w:val="center"/>
        <w:rPr>
          <w:rFonts w:eastAsia="Times New Roman" w:cs="Arial"/>
          <w:b/>
          <w:bCs/>
          <w:kern w:val="36"/>
          <w:szCs w:val="24"/>
          <w:lang w:eastAsia="de-DE"/>
        </w:rPr>
      </w:pPr>
      <w:r w:rsidRPr="00E32270">
        <w:rPr>
          <w:rFonts w:eastAsia="Times New Roman" w:cs="Arial"/>
          <w:b/>
          <w:bCs/>
          <w:kern w:val="36"/>
          <w:szCs w:val="24"/>
          <w:lang w:eastAsia="de-DE"/>
        </w:rPr>
        <w:t>§ 36</w:t>
      </w:r>
    </w:p>
    <w:p w14:paraId="24639F82" w14:textId="77777777" w:rsidR="0048219B" w:rsidRDefault="0048219B" w:rsidP="0048219B">
      <w:pPr>
        <w:jc w:val="center"/>
        <w:rPr>
          <w:rFonts w:eastAsia="Times New Roman" w:cs="Arial"/>
          <w:b/>
          <w:bCs/>
          <w:kern w:val="36"/>
          <w:szCs w:val="24"/>
          <w:lang w:eastAsia="de-DE"/>
        </w:rPr>
      </w:pPr>
    </w:p>
    <w:p w14:paraId="1CEAF201" w14:textId="77777777" w:rsidR="00DF0759" w:rsidRDefault="00DF0759" w:rsidP="0048219B">
      <w:pPr>
        <w:jc w:val="center"/>
        <w:rPr>
          <w:rFonts w:eastAsia="Times New Roman" w:cs="Arial"/>
          <w:b/>
          <w:szCs w:val="24"/>
          <w:u w:val="single"/>
          <w:lang w:eastAsia="de-DE"/>
        </w:rPr>
      </w:pPr>
      <w:r w:rsidRPr="00A70D65">
        <w:rPr>
          <w:rFonts w:eastAsia="Times New Roman" w:cs="Arial"/>
          <w:b/>
          <w:szCs w:val="24"/>
          <w:u w:val="single"/>
          <w:lang w:eastAsia="de-DE"/>
        </w:rPr>
        <w:t>Einhaltung der Infektionshygiene</w:t>
      </w:r>
    </w:p>
    <w:p w14:paraId="7C52D78B" w14:textId="77777777" w:rsidR="00DC40EA" w:rsidRPr="00E32270" w:rsidRDefault="00DC40EA" w:rsidP="00DC40EA">
      <w:pPr>
        <w:jc w:val="center"/>
        <w:outlineLvl w:val="1"/>
        <w:rPr>
          <w:rFonts w:eastAsia="Times New Roman" w:cs="Arial"/>
          <w:b/>
          <w:bCs/>
          <w:kern w:val="36"/>
          <w:szCs w:val="24"/>
          <w:lang w:eastAsia="de-DE"/>
        </w:rPr>
      </w:pPr>
    </w:p>
    <w:p w14:paraId="1123DEC5" w14:textId="77777777" w:rsidR="009F53F9" w:rsidRPr="00A94669" w:rsidRDefault="00A94669" w:rsidP="005B0109">
      <w:pPr>
        <w:spacing w:before="120"/>
        <w:ind w:right="425"/>
        <w:jc w:val="both"/>
        <w:rPr>
          <w:rFonts w:cs="Arial"/>
          <w:szCs w:val="24"/>
        </w:rPr>
      </w:pPr>
      <w:r w:rsidRPr="00A94669">
        <w:rPr>
          <w:rFonts w:eastAsia="Times New Roman" w:cs="Arial"/>
          <w:szCs w:val="24"/>
          <w:lang w:eastAsia="de-DE"/>
        </w:rPr>
        <w:t>(1</w:t>
      </w:r>
      <w:r>
        <w:rPr>
          <w:rFonts w:cs="Arial"/>
          <w:szCs w:val="24"/>
        </w:rPr>
        <w:t xml:space="preserve">) </w:t>
      </w:r>
      <w:r w:rsidR="009F53F9" w:rsidRPr="00A94669">
        <w:rPr>
          <w:rFonts w:cs="Arial"/>
          <w:szCs w:val="24"/>
        </w:rPr>
        <w:t xml:space="preserve">Folgende Einrichtungen und Unternehmen müssen in Hygieneplänen innerbetriebliche Verfahrensweisen zur Infektionshygiene festlegen und unterliegen der infektionshygienischen Überwachung durch das Gesundheitsamt: </w:t>
      </w:r>
    </w:p>
    <w:p w14:paraId="2825D501" w14:textId="77777777" w:rsidR="00A94669" w:rsidRPr="00A94669" w:rsidRDefault="00A94669" w:rsidP="00A94669">
      <w:pPr>
        <w:jc w:val="both"/>
      </w:pPr>
    </w:p>
    <w:p w14:paraId="4E694BFF" w14:textId="77777777" w:rsidR="00897E2B" w:rsidRPr="00A94669" w:rsidRDefault="009F53F9" w:rsidP="00A94669">
      <w:pPr>
        <w:spacing w:before="40" w:after="40"/>
        <w:jc w:val="both"/>
      </w:pPr>
      <w:r w:rsidRPr="00A94669">
        <w:t>1.</w:t>
      </w:r>
      <w:r w:rsidR="00A94669">
        <w:t xml:space="preserve">  </w:t>
      </w:r>
      <w:r w:rsidRPr="00A94669">
        <w:t xml:space="preserve">die in </w:t>
      </w:r>
      <w:r w:rsidR="00897E2B" w:rsidRPr="00A94669">
        <w:t>§ 33 genannten Gemeinschaftseinrichtungen,</w:t>
      </w:r>
    </w:p>
    <w:p w14:paraId="38955E2A" w14:textId="77777777" w:rsidR="009F53F9" w:rsidRPr="00A94669" w:rsidRDefault="00897E2B" w:rsidP="00A94669">
      <w:pPr>
        <w:spacing w:before="40" w:after="40"/>
        <w:jc w:val="both"/>
      </w:pPr>
      <w:proofErr w:type="gramStart"/>
      <w:r w:rsidRPr="00A94669">
        <w:t>2</w:t>
      </w:r>
      <w:r w:rsidR="00A94669">
        <w:t xml:space="preserve">.  </w:t>
      </w:r>
      <w:r w:rsidR="00A94669" w:rsidRPr="00A94669">
        <w:t>(</w:t>
      </w:r>
      <w:proofErr w:type="gramEnd"/>
      <w:r w:rsidR="00A94669" w:rsidRPr="00A94669">
        <w:t>weggefallen)</w:t>
      </w:r>
    </w:p>
    <w:p w14:paraId="554A33A5" w14:textId="77777777" w:rsidR="009F53F9" w:rsidRPr="00A94669" w:rsidRDefault="00A94669" w:rsidP="00A94669">
      <w:pPr>
        <w:spacing w:before="40" w:after="40"/>
        <w:jc w:val="both"/>
      </w:pPr>
      <w:r>
        <w:t xml:space="preserve">3.  </w:t>
      </w:r>
      <w:r w:rsidR="00897E2B" w:rsidRPr="00A94669">
        <w:t>Obdachlosenunterkünfte,</w:t>
      </w:r>
    </w:p>
    <w:p w14:paraId="1AAC183C" w14:textId="77777777" w:rsidR="009F53F9" w:rsidRPr="00A94669" w:rsidRDefault="009F53F9" w:rsidP="00A94669">
      <w:pPr>
        <w:spacing w:before="40" w:after="40"/>
        <w:jc w:val="both"/>
      </w:pPr>
      <w:r w:rsidRPr="00A94669">
        <w:t>4.</w:t>
      </w:r>
      <w:r w:rsidR="00A94669">
        <w:t xml:space="preserve">  </w:t>
      </w:r>
      <w:r w:rsidR="00897E2B" w:rsidRPr="00A94669">
        <w:t>Einrichtungen zur gemeinschaftlichen Unterbringung von Asylbewerbern, vollziehbar</w:t>
      </w:r>
    </w:p>
    <w:p w14:paraId="572A80B9" w14:textId="77777777" w:rsidR="009F53F9" w:rsidRPr="00A94669" w:rsidRDefault="009F53F9" w:rsidP="00A94669">
      <w:pPr>
        <w:spacing w:before="40" w:after="40"/>
        <w:jc w:val="both"/>
      </w:pPr>
      <w:r w:rsidRPr="00A94669">
        <w:t>Ausreisepflichtigen, Flüchtlingen und Spätaussiedlern,</w:t>
      </w:r>
    </w:p>
    <w:p w14:paraId="14992BA0" w14:textId="77777777" w:rsidR="00897E2B" w:rsidRPr="00A94669" w:rsidRDefault="009F53F9" w:rsidP="00A94669">
      <w:pPr>
        <w:spacing w:before="40" w:after="40"/>
        <w:jc w:val="both"/>
      </w:pPr>
      <w:r w:rsidRPr="00A94669">
        <w:t>5.</w:t>
      </w:r>
      <w:r w:rsidR="00A94669">
        <w:t xml:space="preserve">  </w:t>
      </w:r>
      <w:r w:rsidR="00897E2B" w:rsidRPr="00A94669">
        <w:t>sonstige Massenunterkünfte,</w:t>
      </w:r>
    </w:p>
    <w:p w14:paraId="532B5A9D" w14:textId="77777777" w:rsidR="00897E2B" w:rsidRPr="00A94669" w:rsidRDefault="009F53F9" w:rsidP="00A94669">
      <w:pPr>
        <w:spacing w:before="40" w:after="40"/>
        <w:jc w:val="both"/>
      </w:pPr>
      <w:r w:rsidRPr="00A94669">
        <w:t>6.</w:t>
      </w:r>
      <w:r w:rsidR="00A94669">
        <w:t xml:space="preserve">  Justizvollzugsanstalten.</w:t>
      </w:r>
    </w:p>
    <w:p w14:paraId="4140096F" w14:textId="77777777" w:rsidR="00D87A61" w:rsidRPr="009F53F9" w:rsidRDefault="00D87A61" w:rsidP="00A94669">
      <w:pPr>
        <w:ind w:left="720"/>
        <w:jc w:val="both"/>
        <w:rPr>
          <w:rFonts w:eastAsia="Times New Roman" w:cs="Arial"/>
          <w:szCs w:val="24"/>
          <w:lang w:eastAsia="de-DE"/>
        </w:rPr>
      </w:pPr>
    </w:p>
    <w:p w14:paraId="50B6BD57" w14:textId="77777777" w:rsidR="00D87A61" w:rsidRDefault="00A94669" w:rsidP="005B0109">
      <w:pPr>
        <w:ind w:right="425"/>
        <w:jc w:val="both"/>
      </w:pPr>
      <w:r>
        <w:t>(2) Einrichtungen und Unternehmen, bei denen die Möglichkeit besteht, dass durch Tätigkeiten am Menschen durch Blut Krankheitserreger übertragen werden, sowie Gemeinschaftseinrichtungen nach § 33 Nummer 2 können durch das Gesundheitsamt infektionshygienisch überwacht werden.</w:t>
      </w:r>
    </w:p>
    <w:p w14:paraId="0D8AA087" w14:textId="77777777" w:rsidR="00A94669" w:rsidRPr="00A94669" w:rsidRDefault="00A94669" w:rsidP="005B0109">
      <w:pPr>
        <w:ind w:right="425"/>
        <w:jc w:val="both"/>
        <w:rPr>
          <w:rFonts w:eastAsia="Times New Roman" w:cs="Arial"/>
          <w:szCs w:val="24"/>
          <w:lang w:eastAsia="de-DE"/>
        </w:rPr>
      </w:pPr>
    </w:p>
    <w:p w14:paraId="1A3D206E" w14:textId="77777777" w:rsidR="00D87A61" w:rsidRDefault="00A94669" w:rsidP="005B0109">
      <w:pPr>
        <w:ind w:right="425"/>
        <w:jc w:val="both"/>
      </w:pPr>
      <w:r>
        <w:t>(3) Sofern der Deutsche Bundestag nach § 5 Absatz 1 Satz 1 eine epidemische Lage von nationaler Tragweite festgestellt hat und unabhängig davon bis zum Ablauf des 30. Juni 2022 darf der Arbeitgeber, soweit dies zur Verhinderung der Verbreitung der Coronavirus-Krankheit-2019 (COVID-19) erforderlich ist, in den in den Absätzen 1 und 2 genannten Einrichtungen und Unternehmen personenbezogene Daten eines Beschäftigten über dessen Impf- und Serostatus in Bezug auf die Coronavirus-Krankheit-2019 (COVID-19) verarbeiten, um über die Begründung eines Beschäftigungsverhältnisses oder über die Art und Weise einer Beschäftigung zu entscheiden. Im Übrigen gelten die Bestimmungen des allgemeinen Datenschutzrechts.</w:t>
      </w:r>
    </w:p>
    <w:p w14:paraId="3611D715" w14:textId="77777777" w:rsidR="00A94669" w:rsidRPr="00A94669" w:rsidRDefault="00A94669" w:rsidP="00A94669">
      <w:pPr>
        <w:jc w:val="both"/>
        <w:rPr>
          <w:rFonts w:eastAsia="Times New Roman" w:cs="Arial"/>
          <w:szCs w:val="24"/>
          <w:lang w:eastAsia="de-DE"/>
        </w:rPr>
      </w:pPr>
    </w:p>
    <w:p w14:paraId="6575002B" w14:textId="77777777" w:rsidR="00A94669" w:rsidRDefault="00A94669" w:rsidP="009F53F9">
      <w:pPr>
        <w:rPr>
          <w:rFonts w:eastAsia="Times New Roman" w:cs="Arial"/>
          <w:szCs w:val="24"/>
          <w:lang w:eastAsia="de-DE"/>
        </w:rPr>
      </w:pPr>
    </w:p>
    <w:p w14:paraId="54944CA8" w14:textId="77777777" w:rsidR="00EB28C1" w:rsidRDefault="00EB28C1" w:rsidP="009F53F9">
      <w:pPr>
        <w:rPr>
          <w:rFonts w:eastAsia="Times New Roman" w:cs="Arial"/>
          <w:szCs w:val="24"/>
          <w:lang w:eastAsia="de-DE"/>
        </w:rPr>
      </w:pPr>
    </w:p>
    <w:p w14:paraId="584DBD78" w14:textId="77777777" w:rsidR="004610C8" w:rsidRPr="00E32270" w:rsidRDefault="004610C8" w:rsidP="009F53F9">
      <w:pPr>
        <w:spacing w:before="120"/>
        <w:rPr>
          <w:rFonts w:eastAsia="Times New Roman" w:cs="Arial"/>
          <w:szCs w:val="24"/>
          <w:lang w:eastAsia="de-DE"/>
        </w:rPr>
      </w:pPr>
    </w:p>
    <w:p w14:paraId="396A88C6" w14:textId="77777777" w:rsidR="00B82458" w:rsidRPr="00972F20" w:rsidRDefault="00F91375" w:rsidP="00972F20">
      <w:pPr>
        <w:pStyle w:val="berschrift2"/>
        <w:rPr>
          <w:rFonts w:cs="Arial"/>
          <w:szCs w:val="24"/>
        </w:rPr>
      </w:pPr>
      <w:bookmarkStart w:id="67" w:name="_Toc168378612"/>
      <w:r w:rsidRPr="00972F20">
        <w:rPr>
          <w:rFonts w:cs="Arial"/>
          <w:szCs w:val="24"/>
        </w:rPr>
        <w:lastRenderedPageBreak/>
        <w:t>A</w:t>
      </w:r>
      <w:r w:rsidR="00241CE6">
        <w:rPr>
          <w:rFonts w:cs="Arial"/>
          <w:szCs w:val="24"/>
        </w:rPr>
        <w:t>nlage 6</w:t>
      </w:r>
      <w:r w:rsidR="00972F20" w:rsidRPr="00972F20">
        <w:rPr>
          <w:rFonts w:cs="Arial"/>
          <w:szCs w:val="24"/>
        </w:rPr>
        <w:t xml:space="preserve"> Empfehlungen des Robert-Koch-Instituts</w:t>
      </w:r>
      <w:bookmarkEnd w:id="67"/>
    </w:p>
    <w:p w14:paraId="470DE826" w14:textId="77777777" w:rsidR="00B82458" w:rsidRDefault="00B82458" w:rsidP="00B82458">
      <w:pPr>
        <w:contextualSpacing/>
        <w:rPr>
          <w:rFonts w:ascii="AauxPro OT Regular" w:eastAsia="Times New Roman" w:hAnsi="AauxPro OT Regular" w:cs="Arial"/>
          <w:szCs w:val="24"/>
          <w:lang w:eastAsia="de-DE"/>
        </w:rPr>
      </w:pPr>
    </w:p>
    <w:p w14:paraId="7B8FD9EF" w14:textId="77777777" w:rsidR="00B07161" w:rsidRDefault="001617C6" w:rsidP="00B82458">
      <w:pPr>
        <w:contextualSpacing/>
        <w:rPr>
          <w:rFonts w:ascii="AauxPro OT Regular" w:eastAsia="Times New Roman" w:hAnsi="AauxPro OT Regular" w:cs="Arial"/>
          <w:szCs w:val="24"/>
          <w:lang w:eastAsia="de-DE"/>
        </w:rPr>
      </w:pPr>
      <w:hyperlink r:id="rId20" w:history="1">
        <w:r w:rsidR="0039328B">
          <w:rPr>
            <w:rStyle w:val="Hyperlink"/>
          </w:rPr>
          <w:t>RKI - RKI-Ratgeber - Empfehlungen des Robert Koch-Instituts für die Wieder</w:t>
        </w:r>
        <w:r w:rsidR="0039328B">
          <w:rPr>
            <w:rStyle w:val="Hyperlink"/>
          </w:rPr>
          <w:softHyphen/>
          <w:t>zulassung zu Gemein</w:t>
        </w:r>
        <w:r w:rsidR="0039328B">
          <w:rPr>
            <w:rStyle w:val="Hyperlink"/>
          </w:rPr>
          <w:softHyphen/>
          <w:t>schafts</w:t>
        </w:r>
        <w:r w:rsidR="0039328B">
          <w:rPr>
            <w:rStyle w:val="Hyperlink"/>
          </w:rPr>
          <w:softHyphen/>
          <w:t>einrichtungen gemäß § 34 Infektions</w:t>
        </w:r>
        <w:r w:rsidR="0039328B">
          <w:rPr>
            <w:rStyle w:val="Hyperlink"/>
          </w:rPr>
          <w:softHyphen/>
          <w:t>schutz</w:t>
        </w:r>
        <w:r w:rsidR="0039328B">
          <w:rPr>
            <w:rStyle w:val="Hyperlink"/>
          </w:rPr>
          <w:softHyphen/>
          <w:t>gesetz</w:t>
        </w:r>
      </w:hyperlink>
    </w:p>
    <w:p w14:paraId="58A8A7C0" w14:textId="77777777" w:rsidR="003E6C8F" w:rsidRDefault="003E6C8F" w:rsidP="00B82458">
      <w:pPr>
        <w:contextualSpacing/>
        <w:rPr>
          <w:rFonts w:ascii="AauxPro OT Regular" w:eastAsia="Times New Roman" w:hAnsi="AauxPro OT Regular" w:cs="Arial"/>
          <w:szCs w:val="24"/>
          <w:lang w:eastAsia="de-DE"/>
        </w:rPr>
      </w:pPr>
    </w:p>
    <w:p w14:paraId="59384964" w14:textId="77777777" w:rsidR="003E6C8F" w:rsidRPr="003E6C8F" w:rsidRDefault="00E919FB" w:rsidP="003E6C8F">
      <w:pPr>
        <w:pStyle w:val="Verzeichnis2"/>
      </w:pPr>
      <w:r w:rsidRPr="003E6C8F">
        <w:t>9.7</w:t>
      </w:r>
      <w:r w:rsidR="003E6C8F" w:rsidRPr="003E6C8F">
        <w:tab/>
        <w:t>Anlage 7 Links zu Informationsblätter</w:t>
      </w:r>
      <w:r w:rsidR="000478C8">
        <w:t>n</w:t>
      </w:r>
      <w:r w:rsidR="003E6C8F" w:rsidRPr="003E6C8F">
        <w:t xml:space="preserve"> des </w:t>
      </w:r>
      <w:r w:rsidR="001C6EF2" w:rsidRPr="003E6C8F">
        <w:t>Gesundheitsamtes</w:t>
      </w:r>
      <w:r w:rsidR="003E6C8F" w:rsidRPr="003E6C8F">
        <w:t xml:space="preserve"> und weiteren</w:t>
      </w:r>
      <w:r w:rsidR="003E6C8F" w:rsidRPr="003E6C8F">
        <w:tab/>
        <w:t xml:space="preserve"> informativen Internetseiten</w:t>
      </w:r>
    </w:p>
    <w:p w14:paraId="5F645698" w14:textId="77777777" w:rsidR="00E919FB" w:rsidRDefault="00E919FB" w:rsidP="00B82458">
      <w:pPr>
        <w:contextualSpacing/>
        <w:rPr>
          <w:rFonts w:ascii="AauxPro OT Regular" w:eastAsia="Times New Roman" w:hAnsi="AauxPro OT Regular" w:cs="Arial"/>
          <w:szCs w:val="24"/>
          <w:lang w:eastAsia="de-DE"/>
        </w:rPr>
      </w:pPr>
    </w:p>
    <w:p w14:paraId="275AFA2F" w14:textId="77777777" w:rsidR="009A0C00" w:rsidRDefault="00734A22" w:rsidP="00B82458">
      <w:pPr>
        <w:contextualSpacing/>
        <w:rPr>
          <w:rStyle w:val="Hyperlink"/>
          <w:color w:val="auto"/>
          <w:u w:val="none"/>
        </w:rPr>
      </w:pPr>
      <w:r w:rsidRPr="00734A22">
        <w:rPr>
          <w:rStyle w:val="Hyperlink"/>
          <w:color w:val="auto"/>
          <w:u w:val="none"/>
        </w:rPr>
        <w:t>Informationsblätter und Elternbriefe finden Sie unter auf unserer Internetseite unter nachfolgenden Link:</w:t>
      </w:r>
    </w:p>
    <w:p w14:paraId="683CA54E" w14:textId="77777777" w:rsidR="00734A22" w:rsidRPr="00734A22" w:rsidRDefault="00734A22" w:rsidP="00B82458">
      <w:pPr>
        <w:contextualSpacing/>
        <w:rPr>
          <w:rStyle w:val="Hyperlink"/>
          <w:color w:val="auto"/>
          <w:u w:val="none"/>
        </w:rPr>
      </w:pPr>
    </w:p>
    <w:p w14:paraId="799E7F11" w14:textId="77777777" w:rsidR="00734A22" w:rsidRDefault="001617C6" w:rsidP="00B82458">
      <w:pPr>
        <w:contextualSpacing/>
        <w:rPr>
          <w:rStyle w:val="Hyperlink"/>
        </w:rPr>
      </w:pPr>
      <w:hyperlink r:id="rId21" w:history="1">
        <w:r w:rsidR="00777A6C" w:rsidRPr="00777A6C">
          <w:rPr>
            <w:rStyle w:val="Hyperlink"/>
          </w:rPr>
          <w:t>https://www.kreisgg.de/gesellschaft/gesundheit/gesundheitsschutz/informationsblaetter-fuer-gemeinschaftseinrichtungen</w:t>
        </w:r>
      </w:hyperlink>
    </w:p>
    <w:p w14:paraId="507DB84B" w14:textId="77777777" w:rsidR="009A0C00" w:rsidRDefault="009A0C00" w:rsidP="00B82458">
      <w:pPr>
        <w:contextualSpacing/>
        <w:rPr>
          <w:rFonts w:ascii="AauxPro OT Regular" w:eastAsia="Times New Roman" w:hAnsi="AauxPro OT Regular" w:cs="Arial"/>
          <w:szCs w:val="24"/>
          <w:lang w:eastAsia="de-DE"/>
        </w:rPr>
      </w:pPr>
    </w:p>
    <w:p w14:paraId="0213FEAD" w14:textId="77777777" w:rsidR="009A0C00" w:rsidRPr="003E6C8F" w:rsidRDefault="003E6C8F" w:rsidP="00B82458">
      <w:pPr>
        <w:contextualSpacing/>
        <w:rPr>
          <w:rStyle w:val="Hyperlink"/>
          <w:color w:val="auto"/>
          <w:u w:val="none"/>
        </w:rPr>
      </w:pPr>
      <w:r w:rsidRPr="003E6C8F">
        <w:rPr>
          <w:rStyle w:val="Hyperlink"/>
          <w:color w:val="auto"/>
          <w:u w:val="none"/>
        </w:rPr>
        <w:t xml:space="preserve">Informationsblätter in anderen Sprachen </w:t>
      </w:r>
    </w:p>
    <w:p w14:paraId="541DD5C3" w14:textId="77777777" w:rsidR="00B82458" w:rsidRPr="00DF0759" w:rsidRDefault="00B82458" w:rsidP="00B82458">
      <w:pPr>
        <w:contextualSpacing/>
        <w:rPr>
          <w:rFonts w:ascii="AauxPro OT Regular" w:eastAsia="Times New Roman" w:hAnsi="AauxPro OT Regular" w:cs="Arial"/>
          <w:szCs w:val="24"/>
          <w:lang w:eastAsia="de-DE"/>
        </w:rPr>
      </w:pPr>
    </w:p>
    <w:p w14:paraId="179E8C69" w14:textId="77777777" w:rsidR="00DF0759" w:rsidRDefault="001617C6" w:rsidP="00DF0759">
      <w:pPr>
        <w:rPr>
          <w:rFonts w:ascii="AauxPro OT Regular" w:eastAsia="Times New Roman" w:hAnsi="AauxPro OT Regular"/>
          <w:sz w:val="26"/>
          <w:szCs w:val="26"/>
          <w:lang w:eastAsia="de-DE"/>
        </w:rPr>
      </w:pPr>
      <w:hyperlink r:id="rId22" w:history="1">
        <w:r w:rsidR="003E6C8F">
          <w:rPr>
            <w:rStyle w:val="Hyperlink"/>
          </w:rPr>
          <w:t>Bild und Sprache e. V. (medi-bild.de)</w:t>
        </w:r>
      </w:hyperlink>
    </w:p>
    <w:p w14:paraId="387D5836" w14:textId="77777777" w:rsidR="000E080C" w:rsidRDefault="000E080C" w:rsidP="00DF0759">
      <w:pPr>
        <w:rPr>
          <w:rFonts w:ascii="AauxPro OT Regular" w:eastAsia="Times New Roman" w:hAnsi="AauxPro OT Regular"/>
          <w:sz w:val="26"/>
          <w:szCs w:val="26"/>
          <w:lang w:eastAsia="de-DE"/>
        </w:rPr>
      </w:pPr>
    </w:p>
    <w:p w14:paraId="3BADCEB5" w14:textId="77777777" w:rsidR="00CD197B" w:rsidRPr="003E6C8F" w:rsidRDefault="003E6C8F" w:rsidP="00DF0759">
      <w:pPr>
        <w:rPr>
          <w:rStyle w:val="Hyperlink"/>
          <w:color w:val="auto"/>
          <w:u w:val="none"/>
        </w:rPr>
      </w:pPr>
      <w:r w:rsidRPr="003E6C8F">
        <w:rPr>
          <w:rStyle w:val="Hyperlink"/>
          <w:color w:val="auto"/>
          <w:u w:val="none"/>
        </w:rPr>
        <w:t>Erregersteckbriefe</w:t>
      </w:r>
    </w:p>
    <w:p w14:paraId="15DFCD59" w14:textId="77777777" w:rsidR="003E6C8F" w:rsidRDefault="003E6C8F" w:rsidP="00DF0759">
      <w:pPr>
        <w:rPr>
          <w:rFonts w:ascii="AauxPro OT Regular" w:eastAsia="Times New Roman" w:hAnsi="AauxPro OT Regular"/>
          <w:sz w:val="26"/>
          <w:szCs w:val="26"/>
          <w:lang w:eastAsia="de-DE"/>
        </w:rPr>
      </w:pPr>
    </w:p>
    <w:p w14:paraId="45D58FC5" w14:textId="77777777" w:rsidR="003E6C8F" w:rsidRDefault="001617C6" w:rsidP="00DF0759">
      <w:pPr>
        <w:rPr>
          <w:rFonts w:ascii="AauxPro OT Regular" w:eastAsia="Times New Roman" w:hAnsi="AauxPro OT Regular"/>
          <w:sz w:val="26"/>
          <w:szCs w:val="26"/>
          <w:lang w:eastAsia="de-DE"/>
        </w:rPr>
      </w:pPr>
      <w:hyperlink r:id="rId23" w:history="1">
        <w:r w:rsidR="003E6C8F">
          <w:rPr>
            <w:rStyle w:val="Hyperlink"/>
          </w:rPr>
          <w:t>Erregersteckbriefe - infektionsschutz.de</w:t>
        </w:r>
      </w:hyperlink>
    </w:p>
    <w:p w14:paraId="2CF95A80" w14:textId="77777777" w:rsidR="000E080C" w:rsidRDefault="000E080C" w:rsidP="00DF0759">
      <w:pPr>
        <w:rPr>
          <w:rFonts w:ascii="AauxPro OT Regular" w:eastAsia="Times New Roman" w:hAnsi="AauxPro OT Regular"/>
          <w:sz w:val="26"/>
          <w:szCs w:val="26"/>
          <w:lang w:eastAsia="de-DE"/>
        </w:rPr>
      </w:pPr>
    </w:p>
    <w:p w14:paraId="7511A37C" w14:textId="77777777" w:rsidR="00CD197B" w:rsidRDefault="00CD197B" w:rsidP="00DF0759">
      <w:pPr>
        <w:rPr>
          <w:rFonts w:ascii="AauxPro OT Regular" w:eastAsia="Times New Roman" w:hAnsi="AauxPro OT Regular"/>
          <w:sz w:val="26"/>
          <w:szCs w:val="26"/>
          <w:lang w:eastAsia="de-DE"/>
        </w:rPr>
      </w:pPr>
    </w:p>
    <w:p w14:paraId="40B9B4B9" w14:textId="77777777" w:rsidR="00CD197B" w:rsidRDefault="00CD197B" w:rsidP="00DF0759">
      <w:pPr>
        <w:rPr>
          <w:rFonts w:ascii="AauxPro OT Regular" w:eastAsia="Times New Roman" w:hAnsi="AauxPro OT Regular"/>
          <w:sz w:val="26"/>
          <w:szCs w:val="26"/>
          <w:lang w:eastAsia="de-DE"/>
        </w:rPr>
      </w:pPr>
    </w:p>
    <w:p w14:paraId="2F56ED9B" w14:textId="77777777" w:rsidR="00CD197B" w:rsidRDefault="00CD197B" w:rsidP="00DF0759">
      <w:pPr>
        <w:rPr>
          <w:rFonts w:ascii="AauxPro OT Regular" w:eastAsia="Times New Roman" w:hAnsi="AauxPro OT Regular"/>
          <w:sz w:val="26"/>
          <w:szCs w:val="26"/>
          <w:lang w:eastAsia="de-DE"/>
        </w:rPr>
      </w:pPr>
    </w:p>
    <w:p w14:paraId="34E62954" w14:textId="77777777" w:rsidR="00CD197B" w:rsidRDefault="00CD197B" w:rsidP="00DF0759">
      <w:pPr>
        <w:rPr>
          <w:rFonts w:ascii="AauxPro OT Regular" w:eastAsia="Times New Roman" w:hAnsi="AauxPro OT Regular"/>
          <w:sz w:val="26"/>
          <w:szCs w:val="26"/>
          <w:lang w:eastAsia="de-DE"/>
        </w:rPr>
      </w:pPr>
    </w:p>
    <w:p w14:paraId="7CCC4312" w14:textId="77777777" w:rsidR="00CD197B" w:rsidRDefault="00CD197B" w:rsidP="00DF0759">
      <w:pPr>
        <w:rPr>
          <w:rFonts w:ascii="AauxPro OT Regular" w:eastAsia="Times New Roman" w:hAnsi="AauxPro OT Regular"/>
          <w:sz w:val="26"/>
          <w:szCs w:val="26"/>
          <w:lang w:eastAsia="de-DE"/>
        </w:rPr>
      </w:pPr>
    </w:p>
    <w:p w14:paraId="4335F549" w14:textId="77777777" w:rsidR="00CD197B" w:rsidRDefault="00CD197B" w:rsidP="00DF0759">
      <w:pPr>
        <w:rPr>
          <w:rFonts w:ascii="AauxPro OT Regular" w:eastAsia="Times New Roman" w:hAnsi="AauxPro OT Regular"/>
          <w:sz w:val="26"/>
          <w:szCs w:val="26"/>
          <w:lang w:eastAsia="de-DE"/>
        </w:rPr>
      </w:pPr>
    </w:p>
    <w:p w14:paraId="080FD328" w14:textId="77777777" w:rsidR="00CD197B" w:rsidRDefault="00CD197B" w:rsidP="00DF0759">
      <w:pPr>
        <w:rPr>
          <w:rFonts w:ascii="AauxPro OT Regular" w:eastAsia="Times New Roman" w:hAnsi="AauxPro OT Regular"/>
          <w:sz w:val="26"/>
          <w:szCs w:val="26"/>
          <w:lang w:eastAsia="de-DE"/>
        </w:rPr>
      </w:pPr>
    </w:p>
    <w:p w14:paraId="62244CA4" w14:textId="77777777" w:rsidR="00CD197B" w:rsidRDefault="00CD197B" w:rsidP="00DF0759">
      <w:pPr>
        <w:rPr>
          <w:rFonts w:ascii="AauxPro OT Regular" w:eastAsia="Times New Roman" w:hAnsi="AauxPro OT Regular"/>
          <w:sz w:val="26"/>
          <w:szCs w:val="26"/>
          <w:lang w:eastAsia="de-DE"/>
        </w:rPr>
      </w:pPr>
    </w:p>
    <w:p w14:paraId="259D28BD" w14:textId="77777777" w:rsidR="00CD197B" w:rsidRDefault="00CD197B" w:rsidP="00DF0759">
      <w:pPr>
        <w:rPr>
          <w:rFonts w:ascii="AauxPro OT Regular" w:eastAsia="Times New Roman" w:hAnsi="AauxPro OT Regular"/>
          <w:sz w:val="26"/>
          <w:szCs w:val="26"/>
          <w:lang w:eastAsia="de-DE"/>
        </w:rPr>
      </w:pPr>
    </w:p>
    <w:p w14:paraId="1930A97D" w14:textId="77777777" w:rsidR="00CD197B" w:rsidRDefault="00CD197B" w:rsidP="00DF0759">
      <w:pPr>
        <w:rPr>
          <w:rFonts w:ascii="AauxPro OT Regular" w:eastAsia="Times New Roman" w:hAnsi="AauxPro OT Regular"/>
          <w:sz w:val="26"/>
          <w:szCs w:val="26"/>
          <w:lang w:eastAsia="de-DE"/>
        </w:rPr>
      </w:pPr>
    </w:p>
    <w:p w14:paraId="7AE2D72E" w14:textId="77777777" w:rsidR="00CD197B" w:rsidRDefault="00CD197B" w:rsidP="00DF0759">
      <w:pPr>
        <w:rPr>
          <w:rFonts w:ascii="AauxPro OT Regular" w:eastAsia="Times New Roman" w:hAnsi="AauxPro OT Regular"/>
          <w:sz w:val="26"/>
          <w:szCs w:val="26"/>
          <w:lang w:eastAsia="de-DE"/>
        </w:rPr>
      </w:pPr>
    </w:p>
    <w:p w14:paraId="6B65F772" w14:textId="77777777" w:rsidR="00CD197B" w:rsidRDefault="00CD197B" w:rsidP="00DF0759">
      <w:pPr>
        <w:rPr>
          <w:rFonts w:ascii="AauxPro OT Regular" w:eastAsia="Times New Roman" w:hAnsi="AauxPro OT Regular"/>
          <w:sz w:val="26"/>
          <w:szCs w:val="26"/>
          <w:lang w:eastAsia="de-DE"/>
        </w:rPr>
      </w:pPr>
    </w:p>
    <w:p w14:paraId="41D2B472" w14:textId="77777777" w:rsidR="00CD197B" w:rsidRDefault="00CD197B" w:rsidP="00DF0759">
      <w:pPr>
        <w:rPr>
          <w:rFonts w:ascii="AauxPro OT Regular" w:eastAsia="Times New Roman" w:hAnsi="AauxPro OT Regular"/>
          <w:sz w:val="26"/>
          <w:szCs w:val="26"/>
          <w:lang w:eastAsia="de-DE"/>
        </w:rPr>
      </w:pPr>
    </w:p>
    <w:p w14:paraId="4B613FC5" w14:textId="77777777" w:rsidR="00CD197B" w:rsidRDefault="00CD197B" w:rsidP="00DF0759">
      <w:pPr>
        <w:rPr>
          <w:rFonts w:ascii="AauxPro OT Regular" w:eastAsia="Times New Roman" w:hAnsi="AauxPro OT Regular"/>
          <w:sz w:val="26"/>
          <w:szCs w:val="26"/>
          <w:lang w:eastAsia="de-DE"/>
        </w:rPr>
      </w:pPr>
    </w:p>
    <w:p w14:paraId="6CD857E8" w14:textId="77777777" w:rsidR="00CD197B" w:rsidRDefault="00CD197B" w:rsidP="00DF0759">
      <w:pPr>
        <w:rPr>
          <w:rFonts w:ascii="AauxPro OT Regular" w:eastAsia="Times New Roman" w:hAnsi="AauxPro OT Regular"/>
          <w:sz w:val="26"/>
          <w:szCs w:val="26"/>
          <w:lang w:eastAsia="de-DE"/>
        </w:rPr>
      </w:pPr>
    </w:p>
    <w:p w14:paraId="42B15C56" w14:textId="77777777" w:rsidR="00CD197B" w:rsidRDefault="00CD197B" w:rsidP="00DF0759">
      <w:pPr>
        <w:rPr>
          <w:rFonts w:ascii="AauxPro OT Regular" w:eastAsia="Times New Roman" w:hAnsi="AauxPro OT Regular"/>
          <w:sz w:val="26"/>
          <w:szCs w:val="26"/>
          <w:lang w:eastAsia="de-DE"/>
        </w:rPr>
      </w:pPr>
    </w:p>
    <w:p w14:paraId="29302F3A" w14:textId="77777777" w:rsidR="00CD197B" w:rsidRDefault="00CD197B" w:rsidP="00DF0759">
      <w:pPr>
        <w:rPr>
          <w:rFonts w:ascii="AauxPro OT Regular" w:eastAsia="Times New Roman" w:hAnsi="AauxPro OT Regular"/>
          <w:sz w:val="26"/>
          <w:szCs w:val="26"/>
          <w:lang w:eastAsia="de-DE"/>
        </w:rPr>
      </w:pPr>
    </w:p>
    <w:p w14:paraId="389091B2" w14:textId="77777777" w:rsidR="00CD197B" w:rsidRDefault="00CD197B" w:rsidP="00DF0759">
      <w:pPr>
        <w:rPr>
          <w:rFonts w:ascii="AauxPro OT Regular" w:eastAsia="Times New Roman" w:hAnsi="AauxPro OT Regular"/>
          <w:sz w:val="26"/>
          <w:szCs w:val="26"/>
          <w:lang w:eastAsia="de-DE"/>
        </w:rPr>
      </w:pPr>
    </w:p>
    <w:p w14:paraId="1D323A66" w14:textId="77777777" w:rsidR="00EA2F7B" w:rsidRDefault="00EA2F7B" w:rsidP="00744352">
      <w:pPr>
        <w:rPr>
          <w:rFonts w:ascii="AauxPro OT Regular" w:eastAsia="Times New Roman" w:hAnsi="AauxPro OT Regular"/>
          <w:sz w:val="26"/>
          <w:szCs w:val="26"/>
          <w:lang w:eastAsia="de-DE"/>
        </w:rPr>
      </w:pPr>
    </w:p>
    <w:p w14:paraId="2AF721A4" w14:textId="77777777" w:rsidR="00EA2F7B" w:rsidRDefault="00EA2F7B" w:rsidP="00744352">
      <w:pPr>
        <w:rPr>
          <w:rFonts w:ascii="AauxPro OT Regular" w:eastAsia="Times New Roman" w:hAnsi="AauxPro OT Regular"/>
          <w:sz w:val="26"/>
          <w:szCs w:val="26"/>
          <w:lang w:eastAsia="de-DE"/>
        </w:rPr>
      </w:pPr>
    </w:p>
    <w:p w14:paraId="65D24819" w14:textId="77777777" w:rsidR="00B07161" w:rsidRDefault="00B07161" w:rsidP="00744352">
      <w:pPr>
        <w:rPr>
          <w:rFonts w:ascii="AauxPro OT Regular" w:eastAsia="Times New Roman" w:hAnsi="AauxPro OT Regular"/>
          <w:sz w:val="26"/>
          <w:szCs w:val="26"/>
          <w:lang w:eastAsia="de-DE"/>
        </w:rPr>
      </w:pPr>
    </w:p>
    <w:p w14:paraId="4F24D7C6" w14:textId="77777777" w:rsidR="00B07161" w:rsidRDefault="00B07161" w:rsidP="00744352">
      <w:pPr>
        <w:rPr>
          <w:rFonts w:ascii="AauxPro OT Regular" w:eastAsia="Times New Roman" w:hAnsi="AauxPro OT Regular"/>
          <w:sz w:val="26"/>
          <w:szCs w:val="26"/>
          <w:lang w:eastAsia="de-DE"/>
        </w:rPr>
      </w:pPr>
    </w:p>
    <w:p w14:paraId="5376A7F6" w14:textId="77777777" w:rsidR="00B07161" w:rsidRDefault="00B07161" w:rsidP="00744352">
      <w:pPr>
        <w:rPr>
          <w:rFonts w:ascii="AauxPro OT Regular" w:eastAsia="Times New Roman" w:hAnsi="AauxPro OT Regular"/>
          <w:sz w:val="26"/>
          <w:szCs w:val="26"/>
          <w:lang w:eastAsia="de-DE"/>
        </w:rPr>
      </w:pPr>
    </w:p>
    <w:p w14:paraId="0A166AD4" w14:textId="77777777" w:rsidR="00B07161" w:rsidRDefault="00B07161" w:rsidP="00744352">
      <w:pPr>
        <w:rPr>
          <w:rFonts w:ascii="AauxPro OT Regular" w:eastAsia="Times New Roman" w:hAnsi="AauxPro OT Regular"/>
          <w:sz w:val="26"/>
          <w:szCs w:val="26"/>
          <w:lang w:eastAsia="de-DE"/>
        </w:rPr>
      </w:pPr>
    </w:p>
    <w:sectPr w:rsidR="00B07161" w:rsidSect="00E32270">
      <w:headerReference w:type="default" r:id="rId24"/>
      <w:footerReference w:type="default" r:id="rId25"/>
      <w:pgSz w:w="11907" w:h="16840" w:code="9"/>
      <w:pgMar w:top="1247" w:right="850" w:bottom="720" w:left="993" w:header="573"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6319" w14:textId="77777777" w:rsidR="00EB7AF1" w:rsidRDefault="00EB7AF1">
      <w:r>
        <w:separator/>
      </w:r>
    </w:p>
  </w:endnote>
  <w:endnote w:type="continuationSeparator" w:id="0">
    <w:p w14:paraId="0359A0BF" w14:textId="77777777" w:rsidR="00EB7AF1" w:rsidRDefault="00EB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auxPro OT Regular">
    <w:altName w:val="Arial Narrow"/>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0BD7" w14:textId="77777777" w:rsidR="00EB7AF1" w:rsidRPr="00F25415" w:rsidRDefault="00EB7AF1" w:rsidP="00006770">
    <w:pPr>
      <w:pStyle w:val="Fuzeile"/>
      <w:jc w:val="center"/>
      <w:rPr>
        <w:rFonts w:ascii="AauxPro OT Regular" w:hAnsi="AauxPro OT Regular"/>
        <w:sz w:val="22"/>
      </w:rPr>
    </w:pPr>
    <w:r>
      <w:rPr>
        <w:rFonts w:ascii="AauxPro OT Regular" w:hAnsi="AauxPro OT Regular"/>
        <w:sz w:val="22"/>
      </w:rPr>
      <w:t xml:space="preserve">Seite </w:t>
    </w:r>
    <w:r w:rsidRPr="00F25415">
      <w:rPr>
        <w:rFonts w:ascii="AauxPro OT Regular" w:hAnsi="AauxPro OT Regular"/>
        <w:sz w:val="22"/>
      </w:rPr>
      <w:fldChar w:fldCharType="begin"/>
    </w:r>
    <w:r w:rsidRPr="00F25415">
      <w:rPr>
        <w:rFonts w:ascii="AauxPro OT Regular" w:hAnsi="AauxPro OT Regular"/>
        <w:sz w:val="22"/>
      </w:rPr>
      <w:instrText>PAGE   \* MERGEFORMAT</w:instrText>
    </w:r>
    <w:r w:rsidRPr="00F25415">
      <w:rPr>
        <w:rFonts w:ascii="AauxPro OT Regular" w:hAnsi="AauxPro OT Regular"/>
        <w:sz w:val="22"/>
      </w:rPr>
      <w:fldChar w:fldCharType="separate"/>
    </w:r>
    <w:r w:rsidR="0039328B">
      <w:rPr>
        <w:rFonts w:ascii="AauxPro OT Regular" w:hAnsi="AauxPro OT Regular"/>
        <w:noProof/>
        <w:sz w:val="22"/>
      </w:rPr>
      <w:t>2</w:t>
    </w:r>
    <w:r w:rsidRPr="00F25415">
      <w:rPr>
        <w:rFonts w:ascii="AauxPro OT Regular" w:hAnsi="AauxPro OT Regula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6C09" w14:textId="77777777" w:rsidR="00EB7AF1" w:rsidRPr="00F25415" w:rsidRDefault="00EB7AF1" w:rsidP="000067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1EB0" w14:textId="77777777" w:rsidR="00EB7AF1" w:rsidRPr="00454E9F" w:rsidRDefault="00EB7AF1" w:rsidP="00006770">
    <w:pPr>
      <w:tabs>
        <w:tab w:val="left" w:pos="1560"/>
        <w:tab w:val="left" w:pos="3402"/>
        <w:tab w:val="left" w:pos="4678"/>
        <w:tab w:val="left" w:pos="5954"/>
        <w:tab w:val="left" w:pos="7513"/>
      </w:tabs>
      <w:ind w:right="-29"/>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6883" w14:textId="77777777" w:rsidR="00EB7AF1" w:rsidRPr="00F25415" w:rsidRDefault="00EB7AF1" w:rsidP="000067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C0EC" w14:textId="77777777" w:rsidR="00EB7AF1" w:rsidRDefault="00EB7AF1">
      <w:r>
        <w:separator/>
      </w:r>
    </w:p>
  </w:footnote>
  <w:footnote w:type="continuationSeparator" w:id="0">
    <w:p w14:paraId="30BC1AEA" w14:textId="77777777" w:rsidR="00EB7AF1" w:rsidRDefault="00EB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697A" w14:textId="77777777" w:rsidR="00EB7AF1" w:rsidRPr="00F9397F" w:rsidRDefault="00EB7AF1">
    <w:pPr>
      <w:pStyle w:val="Kopfzeile"/>
    </w:pPr>
  </w:p>
  <w:p w14:paraId="14154284" w14:textId="77777777" w:rsidR="00EB7AF1" w:rsidRPr="00F9397F" w:rsidRDefault="00EB7A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BD71" w14:textId="77777777" w:rsidR="00EB7AF1" w:rsidRPr="00163C82" w:rsidRDefault="00EB7AF1" w:rsidP="00006770">
    <w:pPr>
      <w:pStyle w:val="Kopfzeile"/>
      <w:tabs>
        <w:tab w:val="clear" w:pos="9071"/>
      </w:tabs>
      <w:ind w:left="-1361"/>
      <w:rPr>
        <w:sz w:val="2"/>
        <w:szCs w:val="2"/>
      </w:rPr>
    </w:pPr>
  </w:p>
  <w:p w14:paraId="53707D81" w14:textId="77777777" w:rsidR="00EB7AF1" w:rsidRPr="00163C82" w:rsidRDefault="00EB7AF1" w:rsidP="00006770">
    <w:pPr>
      <w:pStyle w:val="Kopfzeile"/>
      <w:tabs>
        <w:tab w:val="clear" w:pos="9071"/>
      </w:tabs>
      <w:ind w:left="-1361"/>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69F2" w14:textId="77777777" w:rsidR="00EB7AF1" w:rsidRPr="00F25415" w:rsidRDefault="00EB7AF1" w:rsidP="00006770">
    <w:pPr>
      <w:pStyle w:val="Kopfzeile"/>
      <w:tabs>
        <w:tab w:val="clear" w:pos="4819"/>
        <w:tab w:val="clear" w:pos="9071"/>
        <w:tab w:val="left" w:pos="236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BF75" w14:textId="77777777" w:rsidR="00EB7AF1" w:rsidRPr="00163C82" w:rsidRDefault="00EB7AF1" w:rsidP="00006770">
    <w:pPr>
      <w:pStyle w:val="Kopfzeile"/>
      <w:tabs>
        <w:tab w:val="clear" w:pos="9071"/>
      </w:tabs>
      <w:ind w:left="-1361"/>
      <w:rPr>
        <w:sz w:val="2"/>
        <w:szCs w:val="2"/>
      </w:rPr>
    </w:pPr>
  </w:p>
  <w:p w14:paraId="4DCC9431" w14:textId="77777777" w:rsidR="00EB7AF1" w:rsidRPr="00163C82" w:rsidRDefault="00EB7AF1" w:rsidP="00006770">
    <w:pPr>
      <w:pStyle w:val="Kopfzeile"/>
      <w:tabs>
        <w:tab w:val="clear" w:pos="9071"/>
      </w:tabs>
      <w:ind w:left="-1361"/>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F17C" w14:textId="77777777" w:rsidR="00EB7AF1" w:rsidRPr="00F25415" w:rsidRDefault="00EB7AF1" w:rsidP="000067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137"/>
    <w:multiLevelType w:val="hybridMultilevel"/>
    <w:tmpl w:val="98488E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B11DB4"/>
    <w:multiLevelType w:val="hybridMultilevel"/>
    <w:tmpl w:val="01C43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5A4AEA"/>
    <w:multiLevelType w:val="hybridMultilevel"/>
    <w:tmpl w:val="83D88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57C4F"/>
    <w:multiLevelType w:val="singleLevel"/>
    <w:tmpl w:val="04070001"/>
    <w:lvl w:ilvl="0">
      <w:start w:val="1"/>
      <w:numFmt w:val="bullet"/>
      <w:lvlText w:val=""/>
      <w:lvlJc w:val="left"/>
      <w:pPr>
        <w:tabs>
          <w:tab w:val="num" w:pos="786"/>
        </w:tabs>
        <w:ind w:left="786" w:hanging="360"/>
      </w:pPr>
      <w:rPr>
        <w:rFonts w:ascii="Symbol" w:hAnsi="Symbol" w:hint="default"/>
      </w:rPr>
    </w:lvl>
  </w:abstractNum>
  <w:abstractNum w:abstractNumId="4" w15:restartNumberingAfterBreak="0">
    <w:nsid w:val="097F703D"/>
    <w:multiLevelType w:val="hybridMultilevel"/>
    <w:tmpl w:val="D8ACE7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3A7A7A"/>
    <w:multiLevelType w:val="hybridMultilevel"/>
    <w:tmpl w:val="A378D1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B5256"/>
    <w:multiLevelType w:val="hybridMultilevel"/>
    <w:tmpl w:val="191ED5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03F02A0"/>
    <w:multiLevelType w:val="hybridMultilevel"/>
    <w:tmpl w:val="C19E6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0E3A57"/>
    <w:multiLevelType w:val="hybridMultilevel"/>
    <w:tmpl w:val="208841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48D0ED9"/>
    <w:multiLevelType w:val="singleLevel"/>
    <w:tmpl w:val="04070001"/>
    <w:lvl w:ilvl="0">
      <w:start w:val="1"/>
      <w:numFmt w:val="bullet"/>
      <w:lvlText w:val=""/>
      <w:lvlJc w:val="left"/>
      <w:pPr>
        <w:ind w:left="720" w:hanging="360"/>
      </w:pPr>
      <w:rPr>
        <w:rFonts w:ascii="Symbol" w:hAnsi="Symbol" w:hint="default"/>
      </w:rPr>
    </w:lvl>
  </w:abstractNum>
  <w:abstractNum w:abstractNumId="10" w15:restartNumberingAfterBreak="0">
    <w:nsid w:val="160D2675"/>
    <w:multiLevelType w:val="hybridMultilevel"/>
    <w:tmpl w:val="2F96F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34550"/>
    <w:multiLevelType w:val="hybridMultilevel"/>
    <w:tmpl w:val="16CCD596"/>
    <w:lvl w:ilvl="0" w:tplc="22E86F08">
      <w:start w:val="1"/>
      <w:numFmt w:val="decimal"/>
      <w:lvlText w:val="(%1)"/>
      <w:lvlJc w:val="left"/>
      <w:pPr>
        <w:ind w:left="562" w:hanging="360"/>
      </w:pPr>
      <w:rPr>
        <w:rFonts w:hint="default"/>
      </w:rPr>
    </w:lvl>
    <w:lvl w:ilvl="1" w:tplc="04070019" w:tentative="1">
      <w:start w:val="1"/>
      <w:numFmt w:val="lowerLetter"/>
      <w:lvlText w:val="%2."/>
      <w:lvlJc w:val="left"/>
      <w:pPr>
        <w:ind w:left="1282" w:hanging="360"/>
      </w:pPr>
    </w:lvl>
    <w:lvl w:ilvl="2" w:tplc="0407001B" w:tentative="1">
      <w:start w:val="1"/>
      <w:numFmt w:val="lowerRoman"/>
      <w:lvlText w:val="%3."/>
      <w:lvlJc w:val="right"/>
      <w:pPr>
        <w:ind w:left="2002" w:hanging="180"/>
      </w:pPr>
    </w:lvl>
    <w:lvl w:ilvl="3" w:tplc="0407000F" w:tentative="1">
      <w:start w:val="1"/>
      <w:numFmt w:val="decimal"/>
      <w:lvlText w:val="%4."/>
      <w:lvlJc w:val="left"/>
      <w:pPr>
        <w:ind w:left="2722" w:hanging="360"/>
      </w:pPr>
    </w:lvl>
    <w:lvl w:ilvl="4" w:tplc="04070019" w:tentative="1">
      <w:start w:val="1"/>
      <w:numFmt w:val="lowerLetter"/>
      <w:lvlText w:val="%5."/>
      <w:lvlJc w:val="left"/>
      <w:pPr>
        <w:ind w:left="3442" w:hanging="360"/>
      </w:pPr>
    </w:lvl>
    <w:lvl w:ilvl="5" w:tplc="0407001B" w:tentative="1">
      <w:start w:val="1"/>
      <w:numFmt w:val="lowerRoman"/>
      <w:lvlText w:val="%6."/>
      <w:lvlJc w:val="right"/>
      <w:pPr>
        <w:ind w:left="4162" w:hanging="180"/>
      </w:pPr>
    </w:lvl>
    <w:lvl w:ilvl="6" w:tplc="0407000F" w:tentative="1">
      <w:start w:val="1"/>
      <w:numFmt w:val="decimal"/>
      <w:lvlText w:val="%7."/>
      <w:lvlJc w:val="left"/>
      <w:pPr>
        <w:ind w:left="4882" w:hanging="360"/>
      </w:pPr>
    </w:lvl>
    <w:lvl w:ilvl="7" w:tplc="04070019" w:tentative="1">
      <w:start w:val="1"/>
      <w:numFmt w:val="lowerLetter"/>
      <w:lvlText w:val="%8."/>
      <w:lvlJc w:val="left"/>
      <w:pPr>
        <w:ind w:left="5602" w:hanging="360"/>
      </w:pPr>
    </w:lvl>
    <w:lvl w:ilvl="8" w:tplc="0407001B" w:tentative="1">
      <w:start w:val="1"/>
      <w:numFmt w:val="lowerRoman"/>
      <w:lvlText w:val="%9."/>
      <w:lvlJc w:val="right"/>
      <w:pPr>
        <w:ind w:left="6322" w:hanging="180"/>
      </w:pPr>
    </w:lvl>
  </w:abstractNum>
  <w:abstractNum w:abstractNumId="12" w15:restartNumberingAfterBreak="0">
    <w:nsid w:val="21817D7B"/>
    <w:multiLevelType w:val="hybridMultilevel"/>
    <w:tmpl w:val="D7C060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24D0D6B"/>
    <w:multiLevelType w:val="hybridMultilevel"/>
    <w:tmpl w:val="02EC81B4"/>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4" w15:restartNumberingAfterBreak="0">
    <w:nsid w:val="24B32F77"/>
    <w:multiLevelType w:val="hybridMultilevel"/>
    <w:tmpl w:val="0A9C79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621702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DC6E2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AD75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425ACC"/>
    <w:multiLevelType w:val="hybridMultilevel"/>
    <w:tmpl w:val="25E2A272"/>
    <w:lvl w:ilvl="0" w:tplc="04070005">
      <w:start w:val="1"/>
      <w:numFmt w:val="bullet"/>
      <w:lvlText w:val=""/>
      <w:lvlJc w:val="left"/>
      <w:pPr>
        <w:ind w:left="1211" w:hanging="360"/>
      </w:pPr>
      <w:rPr>
        <w:rFonts w:ascii="Wingdings" w:hAnsi="Wingdings" w:hint="default"/>
      </w:rPr>
    </w:lvl>
    <w:lvl w:ilvl="1" w:tplc="04070003">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9" w15:restartNumberingAfterBreak="0">
    <w:nsid w:val="4557529D"/>
    <w:multiLevelType w:val="multilevel"/>
    <w:tmpl w:val="71B4785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466E1B1C"/>
    <w:multiLevelType w:val="hybridMultilevel"/>
    <w:tmpl w:val="742C1C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B5738"/>
    <w:multiLevelType w:val="hybridMultilevel"/>
    <w:tmpl w:val="00702B1A"/>
    <w:lvl w:ilvl="0" w:tplc="04070001">
      <w:start w:val="1"/>
      <w:numFmt w:val="bullet"/>
      <w:lvlText w:val=""/>
      <w:lvlJc w:val="left"/>
      <w:pPr>
        <w:ind w:left="644"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944249"/>
    <w:multiLevelType w:val="hybridMultilevel"/>
    <w:tmpl w:val="B9E06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6703FB"/>
    <w:multiLevelType w:val="hybridMultilevel"/>
    <w:tmpl w:val="C8C6D8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4" w15:restartNumberingAfterBreak="0">
    <w:nsid w:val="5C0D1F73"/>
    <w:multiLevelType w:val="hybridMultilevel"/>
    <w:tmpl w:val="5C9E99A6"/>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5" w15:restartNumberingAfterBreak="0">
    <w:nsid w:val="61233A0C"/>
    <w:multiLevelType w:val="hybridMultilevel"/>
    <w:tmpl w:val="0DA264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190256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BB3BCD"/>
    <w:multiLevelType w:val="hybridMultilevel"/>
    <w:tmpl w:val="CA00E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1208E2"/>
    <w:multiLevelType w:val="hybridMultilevel"/>
    <w:tmpl w:val="499EBD32"/>
    <w:lvl w:ilvl="0" w:tplc="2D28A48A">
      <w:start w:val="1"/>
      <w:numFmt w:val="decimal"/>
      <w:lvlText w:val="%1."/>
      <w:lvlJc w:val="left"/>
      <w:pPr>
        <w:ind w:left="720" w:hanging="360"/>
      </w:pPr>
      <w:rPr>
        <w:rFonts w:ascii="Arial" w:hAnsi="Arial" w:cs="Arial"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29347B1"/>
    <w:multiLevelType w:val="hybridMultilevel"/>
    <w:tmpl w:val="499EBD32"/>
    <w:lvl w:ilvl="0" w:tplc="2D28A48A">
      <w:start w:val="1"/>
      <w:numFmt w:val="decimal"/>
      <w:lvlText w:val="%1."/>
      <w:lvlJc w:val="left"/>
      <w:pPr>
        <w:ind w:left="720" w:hanging="360"/>
      </w:pPr>
      <w:rPr>
        <w:rFonts w:ascii="Arial" w:hAnsi="Arial" w:cs="Arial" w:hint="default"/>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3C511F5"/>
    <w:multiLevelType w:val="hybridMultilevel"/>
    <w:tmpl w:val="3FFCF5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8F1789"/>
    <w:multiLevelType w:val="hybridMultilevel"/>
    <w:tmpl w:val="19B6CFC2"/>
    <w:lvl w:ilvl="0" w:tplc="0407000F">
      <w:start w:val="1"/>
      <w:numFmt w:val="decimal"/>
      <w:lvlText w:val="%1."/>
      <w:lvlJc w:val="left"/>
      <w:pPr>
        <w:ind w:left="795" w:hanging="360"/>
      </w:pPr>
      <w:rPr>
        <w:rFonts w:hint="default"/>
        <w:sz w:val="24"/>
      </w:rPr>
    </w:lvl>
    <w:lvl w:ilvl="1" w:tplc="6860AD2A">
      <w:numFmt w:val="bullet"/>
      <w:lvlText w:val=""/>
      <w:lvlJc w:val="left"/>
      <w:pPr>
        <w:ind w:left="1515" w:hanging="360"/>
      </w:pPr>
      <w:rPr>
        <w:rFonts w:ascii="Monotype Sorts" w:eastAsia="Times New Roman" w:hAnsi="Monotype Sorts"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32" w15:restartNumberingAfterBreak="0">
    <w:nsid w:val="77C939F6"/>
    <w:multiLevelType w:val="hybridMultilevel"/>
    <w:tmpl w:val="897E2C44"/>
    <w:lvl w:ilvl="0" w:tplc="04070005">
      <w:start w:val="1"/>
      <w:numFmt w:val="bullet"/>
      <w:lvlText w:val=""/>
      <w:lvlJc w:val="left"/>
      <w:pPr>
        <w:ind w:left="1211" w:hanging="360"/>
      </w:pPr>
      <w:rPr>
        <w:rFonts w:ascii="Wingdings" w:hAnsi="Wingdings" w:hint="default"/>
      </w:rPr>
    </w:lvl>
    <w:lvl w:ilvl="1" w:tplc="04070005">
      <w:start w:val="1"/>
      <w:numFmt w:val="bullet"/>
      <w:lvlText w:val=""/>
      <w:lvlJc w:val="left"/>
      <w:pPr>
        <w:ind w:left="1931" w:hanging="360"/>
      </w:pPr>
      <w:rPr>
        <w:rFonts w:ascii="Wingdings" w:hAnsi="Wingdings"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3" w15:restartNumberingAfterBreak="0">
    <w:nsid w:val="7D96493A"/>
    <w:multiLevelType w:val="hybridMultilevel"/>
    <w:tmpl w:val="5D2A6FDC"/>
    <w:lvl w:ilvl="0" w:tplc="0407000F">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num w:numId="1" w16cid:durableId="376974497">
    <w:abstractNumId w:val="3"/>
  </w:num>
  <w:num w:numId="2" w16cid:durableId="259875092">
    <w:abstractNumId w:val="26"/>
  </w:num>
  <w:num w:numId="3" w16cid:durableId="1822648977">
    <w:abstractNumId w:val="9"/>
  </w:num>
  <w:num w:numId="4" w16cid:durableId="1216237865">
    <w:abstractNumId w:val="16"/>
  </w:num>
  <w:num w:numId="5" w16cid:durableId="929700930">
    <w:abstractNumId w:val="17"/>
  </w:num>
  <w:num w:numId="6" w16cid:durableId="2044164537">
    <w:abstractNumId w:val="15"/>
  </w:num>
  <w:num w:numId="7" w16cid:durableId="296303675">
    <w:abstractNumId w:val="31"/>
  </w:num>
  <w:num w:numId="8" w16cid:durableId="2125804329">
    <w:abstractNumId w:val="18"/>
  </w:num>
  <w:num w:numId="9" w16cid:durableId="1621449281">
    <w:abstractNumId w:val="32"/>
  </w:num>
  <w:num w:numId="10" w16cid:durableId="102656905">
    <w:abstractNumId w:val="33"/>
  </w:num>
  <w:num w:numId="11" w16cid:durableId="1900509961">
    <w:abstractNumId w:val="30"/>
  </w:num>
  <w:num w:numId="12" w16cid:durableId="539362746">
    <w:abstractNumId w:val="5"/>
  </w:num>
  <w:num w:numId="13" w16cid:durableId="868223581">
    <w:abstractNumId w:val="1"/>
  </w:num>
  <w:num w:numId="14" w16cid:durableId="1712261692">
    <w:abstractNumId w:val="0"/>
  </w:num>
  <w:num w:numId="15" w16cid:durableId="1642806892">
    <w:abstractNumId w:val="21"/>
  </w:num>
  <w:num w:numId="16" w16cid:durableId="797993962">
    <w:abstractNumId w:val="10"/>
  </w:num>
  <w:num w:numId="17" w16cid:durableId="609320467">
    <w:abstractNumId w:val="7"/>
  </w:num>
  <w:num w:numId="18" w16cid:durableId="1079252170">
    <w:abstractNumId w:val="27"/>
  </w:num>
  <w:num w:numId="19" w16cid:durableId="833109200">
    <w:abstractNumId w:val="22"/>
  </w:num>
  <w:num w:numId="20" w16cid:durableId="1004356902">
    <w:abstractNumId w:val="2"/>
  </w:num>
  <w:num w:numId="21" w16cid:durableId="1344942552">
    <w:abstractNumId w:val="8"/>
  </w:num>
  <w:num w:numId="22" w16cid:durableId="955406125">
    <w:abstractNumId w:val="6"/>
  </w:num>
  <w:num w:numId="23" w16cid:durableId="416942817">
    <w:abstractNumId w:val="25"/>
  </w:num>
  <w:num w:numId="24" w16cid:durableId="636958514">
    <w:abstractNumId w:val="14"/>
  </w:num>
  <w:num w:numId="25" w16cid:durableId="1719160311">
    <w:abstractNumId w:val="29"/>
  </w:num>
  <w:num w:numId="26" w16cid:durableId="2031253263">
    <w:abstractNumId w:val="23"/>
  </w:num>
  <w:num w:numId="27" w16cid:durableId="1803695438">
    <w:abstractNumId w:val="24"/>
  </w:num>
  <w:num w:numId="28" w16cid:durableId="1654066353">
    <w:abstractNumId w:val="13"/>
  </w:num>
  <w:num w:numId="29" w16cid:durableId="1987515721">
    <w:abstractNumId w:val="4"/>
  </w:num>
  <w:num w:numId="30" w16cid:durableId="493300686">
    <w:abstractNumId w:val="20"/>
  </w:num>
  <w:num w:numId="31" w16cid:durableId="1527791118">
    <w:abstractNumId w:val="19"/>
  </w:num>
  <w:num w:numId="32" w16cid:durableId="1893881832">
    <w:abstractNumId w:val="11"/>
  </w:num>
  <w:num w:numId="33" w16cid:durableId="937298961">
    <w:abstractNumId w:val="12"/>
  </w:num>
  <w:num w:numId="34" w16cid:durableId="197644336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759"/>
    <w:rsid w:val="00006770"/>
    <w:rsid w:val="00015195"/>
    <w:rsid w:val="00020207"/>
    <w:rsid w:val="000215B2"/>
    <w:rsid w:val="0002546C"/>
    <w:rsid w:val="00031C8D"/>
    <w:rsid w:val="000478C8"/>
    <w:rsid w:val="00047E24"/>
    <w:rsid w:val="00055244"/>
    <w:rsid w:val="000853AF"/>
    <w:rsid w:val="000936FF"/>
    <w:rsid w:val="000A6FE3"/>
    <w:rsid w:val="000B4A33"/>
    <w:rsid w:val="000B4BEA"/>
    <w:rsid w:val="000D0CF0"/>
    <w:rsid w:val="000D799C"/>
    <w:rsid w:val="000E080C"/>
    <w:rsid w:val="000F3F18"/>
    <w:rsid w:val="000F6725"/>
    <w:rsid w:val="000F74D7"/>
    <w:rsid w:val="000F75FE"/>
    <w:rsid w:val="00102F40"/>
    <w:rsid w:val="001064B2"/>
    <w:rsid w:val="001068B8"/>
    <w:rsid w:val="00121CB8"/>
    <w:rsid w:val="00131E0B"/>
    <w:rsid w:val="00146FA1"/>
    <w:rsid w:val="001617C6"/>
    <w:rsid w:val="00161864"/>
    <w:rsid w:val="00161F5D"/>
    <w:rsid w:val="001702E1"/>
    <w:rsid w:val="00171678"/>
    <w:rsid w:val="00194204"/>
    <w:rsid w:val="001A1B6A"/>
    <w:rsid w:val="001B1532"/>
    <w:rsid w:val="001B21AF"/>
    <w:rsid w:val="001B7E4F"/>
    <w:rsid w:val="001C6EF2"/>
    <w:rsid w:val="001E1A21"/>
    <w:rsid w:val="001E301E"/>
    <w:rsid w:val="00200CC6"/>
    <w:rsid w:val="00203650"/>
    <w:rsid w:val="00207B26"/>
    <w:rsid w:val="002109BA"/>
    <w:rsid w:val="00216F46"/>
    <w:rsid w:val="002325F3"/>
    <w:rsid w:val="00241CE6"/>
    <w:rsid w:val="00246475"/>
    <w:rsid w:val="00264280"/>
    <w:rsid w:val="00273A38"/>
    <w:rsid w:val="00274EE5"/>
    <w:rsid w:val="00282C95"/>
    <w:rsid w:val="0029411C"/>
    <w:rsid w:val="002A7A80"/>
    <w:rsid w:val="002B441C"/>
    <w:rsid w:val="002C44C2"/>
    <w:rsid w:val="002C4B68"/>
    <w:rsid w:val="002C51AF"/>
    <w:rsid w:val="002C6489"/>
    <w:rsid w:val="002E76A1"/>
    <w:rsid w:val="00302EE7"/>
    <w:rsid w:val="00307AC2"/>
    <w:rsid w:val="00313A4E"/>
    <w:rsid w:val="00325462"/>
    <w:rsid w:val="0033071F"/>
    <w:rsid w:val="0033482C"/>
    <w:rsid w:val="003408E0"/>
    <w:rsid w:val="00365106"/>
    <w:rsid w:val="003744FB"/>
    <w:rsid w:val="003857EE"/>
    <w:rsid w:val="00392C61"/>
    <w:rsid w:val="0039328B"/>
    <w:rsid w:val="003A30D2"/>
    <w:rsid w:val="003A5FBE"/>
    <w:rsid w:val="003B3230"/>
    <w:rsid w:val="003B363B"/>
    <w:rsid w:val="003B57A9"/>
    <w:rsid w:val="003C0A3E"/>
    <w:rsid w:val="003C0AA4"/>
    <w:rsid w:val="003C3CC7"/>
    <w:rsid w:val="003D3686"/>
    <w:rsid w:val="003D4597"/>
    <w:rsid w:val="003D6EA4"/>
    <w:rsid w:val="003E6C8F"/>
    <w:rsid w:val="003F251F"/>
    <w:rsid w:val="00411824"/>
    <w:rsid w:val="00415E9B"/>
    <w:rsid w:val="00420270"/>
    <w:rsid w:val="0042521A"/>
    <w:rsid w:val="00436628"/>
    <w:rsid w:val="004448E8"/>
    <w:rsid w:val="00445FEF"/>
    <w:rsid w:val="004610C8"/>
    <w:rsid w:val="004625F2"/>
    <w:rsid w:val="0046482A"/>
    <w:rsid w:val="00466743"/>
    <w:rsid w:val="00467E49"/>
    <w:rsid w:val="0047211F"/>
    <w:rsid w:val="004815D8"/>
    <w:rsid w:val="0048219B"/>
    <w:rsid w:val="00486268"/>
    <w:rsid w:val="004863EA"/>
    <w:rsid w:val="004A0A74"/>
    <w:rsid w:val="004A5203"/>
    <w:rsid w:val="004B173C"/>
    <w:rsid w:val="004B19CB"/>
    <w:rsid w:val="004B39E0"/>
    <w:rsid w:val="004D5146"/>
    <w:rsid w:val="004E0085"/>
    <w:rsid w:val="004E35AC"/>
    <w:rsid w:val="004E77AD"/>
    <w:rsid w:val="00517661"/>
    <w:rsid w:val="00564AC8"/>
    <w:rsid w:val="00576560"/>
    <w:rsid w:val="0058505F"/>
    <w:rsid w:val="00587FFB"/>
    <w:rsid w:val="00590534"/>
    <w:rsid w:val="005924DC"/>
    <w:rsid w:val="005937F5"/>
    <w:rsid w:val="005A0907"/>
    <w:rsid w:val="005A1096"/>
    <w:rsid w:val="005A1282"/>
    <w:rsid w:val="005A5779"/>
    <w:rsid w:val="005B0109"/>
    <w:rsid w:val="005E08E6"/>
    <w:rsid w:val="005E1E6E"/>
    <w:rsid w:val="005E2E51"/>
    <w:rsid w:val="005E4685"/>
    <w:rsid w:val="005F3278"/>
    <w:rsid w:val="006209CE"/>
    <w:rsid w:val="00631AFC"/>
    <w:rsid w:val="0063553F"/>
    <w:rsid w:val="00643ECC"/>
    <w:rsid w:val="00675A9D"/>
    <w:rsid w:val="00676713"/>
    <w:rsid w:val="00680A34"/>
    <w:rsid w:val="00682E34"/>
    <w:rsid w:val="00684F88"/>
    <w:rsid w:val="006A6921"/>
    <w:rsid w:val="006B3999"/>
    <w:rsid w:val="006C04D7"/>
    <w:rsid w:val="006C66A2"/>
    <w:rsid w:val="006D2508"/>
    <w:rsid w:val="00705924"/>
    <w:rsid w:val="00734A22"/>
    <w:rsid w:val="00740A9D"/>
    <w:rsid w:val="00743E0E"/>
    <w:rsid w:val="00744352"/>
    <w:rsid w:val="00757AEB"/>
    <w:rsid w:val="0076790B"/>
    <w:rsid w:val="007768E7"/>
    <w:rsid w:val="00777A6C"/>
    <w:rsid w:val="00797198"/>
    <w:rsid w:val="007A1C3F"/>
    <w:rsid w:val="007A4B5C"/>
    <w:rsid w:val="007A57A8"/>
    <w:rsid w:val="007C0245"/>
    <w:rsid w:val="007D0105"/>
    <w:rsid w:val="007D2CAC"/>
    <w:rsid w:val="007E7841"/>
    <w:rsid w:val="007F42F5"/>
    <w:rsid w:val="007F7A41"/>
    <w:rsid w:val="0080344D"/>
    <w:rsid w:val="0080537F"/>
    <w:rsid w:val="00806E2A"/>
    <w:rsid w:val="00856524"/>
    <w:rsid w:val="008618A0"/>
    <w:rsid w:val="00863226"/>
    <w:rsid w:val="00871B2C"/>
    <w:rsid w:val="00872E4B"/>
    <w:rsid w:val="00880FCA"/>
    <w:rsid w:val="008819D4"/>
    <w:rsid w:val="00882864"/>
    <w:rsid w:val="008909A7"/>
    <w:rsid w:val="0089254C"/>
    <w:rsid w:val="00897E2B"/>
    <w:rsid w:val="008A4CCA"/>
    <w:rsid w:val="008B6242"/>
    <w:rsid w:val="008C0AAB"/>
    <w:rsid w:val="008C4E2B"/>
    <w:rsid w:val="008D25A6"/>
    <w:rsid w:val="008D7B67"/>
    <w:rsid w:val="008F4C6F"/>
    <w:rsid w:val="008F6755"/>
    <w:rsid w:val="00901D6E"/>
    <w:rsid w:val="009049C4"/>
    <w:rsid w:val="00932EB3"/>
    <w:rsid w:val="00937F5D"/>
    <w:rsid w:val="00946386"/>
    <w:rsid w:val="00955AEA"/>
    <w:rsid w:val="00971EB3"/>
    <w:rsid w:val="00972F20"/>
    <w:rsid w:val="00975F4F"/>
    <w:rsid w:val="009768A3"/>
    <w:rsid w:val="0098001C"/>
    <w:rsid w:val="009A0C00"/>
    <w:rsid w:val="009C07F2"/>
    <w:rsid w:val="009D4E3C"/>
    <w:rsid w:val="009D5CDD"/>
    <w:rsid w:val="009D7760"/>
    <w:rsid w:val="009E6330"/>
    <w:rsid w:val="009F53F9"/>
    <w:rsid w:val="00A1690B"/>
    <w:rsid w:val="00A17B70"/>
    <w:rsid w:val="00A35E95"/>
    <w:rsid w:val="00A40C8B"/>
    <w:rsid w:val="00A4282D"/>
    <w:rsid w:val="00A42C2D"/>
    <w:rsid w:val="00A44D7B"/>
    <w:rsid w:val="00A55B25"/>
    <w:rsid w:val="00A601FA"/>
    <w:rsid w:val="00A70D65"/>
    <w:rsid w:val="00A70E51"/>
    <w:rsid w:val="00A72520"/>
    <w:rsid w:val="00A72799"/>
    <w:rsid w:val="00A94669"/>
    <w:rsid w:val="00AA71EC"/>
    <w:rsid w:val="00AB419C"/>
    <w:rsid w:val="00AC1F5C"/>
    <w:rsid w:val="00AC6C6F"/>
    <w:rsid w:val="00AD4A1C"/>
    <w:rsid w:val="00AF1645"/>
    <w:rsid w:val="00B04D01"/>
    <w:rsid w:val="00B07161"/>
    <w:rsid w:val="00B07B5C"/>
    <w:rsid w:val="00B10065"/>
    <w:rsid w:val="00B43A7F"/>
    <w:rsid w:val="00B43CCA"/>
    <w:rsid w:val="00B64730"/>
    <w:rsid w:val="00B67053"/>
    <w:rsid w:val="00B71F0B"/>
    <w:rsid w:val="00B82458"/>
    <w:rsid w:val="00B83E5B"/>
    <w:rsid w:val="00BA39BA"/>
    <w:rsid w:val="00BC6A15"/>
    <w:rsid w:val="00BE67DB"/>
    <w:rsid w:val="00BF3288"/>
    <w:rsid w:val="00C001A8"/>
    <w:rsid w:val="00C01789"/>
    <w:rsid w:val="00C1105E"/>
    <w:rsid w:val="00C15786"/>
    <w:rsid w:val="00C17D8C"/>
    <w:rsid w:val="00C414B0"/>
    <w:rsid w:val="00C41670"/>
    <w:rsid w:val="00C45776"/>
    <w:rsid w:val="00C6483A"/>
    <w:rsid w:val="00C64EDF"/>
    <w:rsid w:val="00C65065"/>
    <w:rsid w:val="00C83A43"/>
    <w:rsid w:val="00C95747"/>
    <w:rsid w:val="00CB5F46"/>
    <w:rsid w:val="00CB74B4"/>
    <w:rsid w:val="00CB7ACF"/>
    <w:rsid w:val="00CC3584"/>
    <w:rsid w:val="00CD197B"/>
    <w:rsid w:val="00CD34DA"/>
    <w:rsid w:val="00CE2E78"/>
    <w:rsid w:val="00CE61FB"/>
    <w:rsid w:val="00CE77A2"/>
    <w:rsid w:val="00CF3FCA"/>
    <w:rsid w:val="00D043B8"/>
    <w:rsid w:val="00D33B5C"/>
    <w:rsid w:val="00D378CF"/>
    <w:rsid w:val="00D51E14"/>
    <w:rsid w:val="00D714C3"/>
    <w:rsid w:val="00D7588A"/>
    <w:rsid w:val="00D76018"/>
    <w:rsid w:val="00D87A61"/>
    <w:rsid w:val="00D9350A"/>
    <w:rsid w:val="00DA5BDF"/>
    <w:rsid w:val="00DA633B"/>
    <w:rsid w:val="00DC40EA"/>
    <w:rsid w:val="00DD0EC7"/>
    <w:rsid w:val="00DD3CDF"/>
    <w:rsid w:val="00DE7AED"/>
    <w:rsid w:val="00DF0759"/>
    <w:rsid w:val="00DF21EC"/>
    <w:rsid w:val="00E02F64"/>
    <w:rsid w:val="00E0335B"/>
    <w:rsid w:val="00E25C07"/>
    <w:rsid w:val="00E32270"/>
    <w:rsid w:val="00E35A1E"/>
    <w:rsid w:val="00E3603D"/>
    <w:rsid w:val="00E36C4F"/>
    <w:rsid w:val="00E55260"/>
    <w:rsid w:val="00E64FE5"/>
    <w:rsid w:val="00E668B6"/>
    <w:rsid w:val="00E66B25"/>
    <w:rsid w:val="00E85801"/>
    <w:rsid w:val="00E85C74"/>
    <w:rsid w:val="00E86E1B"/>
    <w:rsid w:val="00E9062B"/>
    <w:rsid w:val="00E919FB"/>
    <w:rsid w:val="00E96AD8"/>
    <w:rsid w:val="00EA24A2"/>
    <w:rsid w:val="00EA2F7B"/>
    <w:rsid w:val="00EA37F5"/>
    <w:rsid w:val="00EB28C1"/>
    <w:rsid w:val="00EB3012"/>
    <w:rsid w:val="00EB7AF1"/>
    <w:rsid w:val="00ED0B80"/>
    <w:rsid w:val="00ED2FDA"/>
    <w:rsid w:val="00EE64E2"/>
    <w:rsid w:val="00EF6678"/>
    <w:rsid w:val="00F144DD"/>
    <w:rsid w:val="00F2525E"/>
    <w:rsid w:val="00F41AD2"/>
    <w:rsid w:val="00F82FCB"/>
    <w:rsid w:val="00F91375"/>
    <w:rsid w:val="00F9397F"/>
    <w:rsid w:val="00FC781A"/>
    <w:rsid w:val="00FD5A6B"/>
    <w:rsid w:val="00FD63D2"/>
    <w:rsid w:val="00FD71A7"/>
    <w:rsid w:val="00FE26C7"/>
    <w:rsid w:val="00FF4C32"/>
    <w:rsid w:val="00FF6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B00D"/>
  <w15:docId w15:val="{74F133EE-1C05-4CE0-A68E-1FD6166A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color w:val="000000" w:themeColor="text1"/>
        <w:sz w:val="24"/>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5B25"/>
    <w:pPr>
      <w:spacing w:after="0" w:line="240" w:lineRule="auto"/>
    </w:pPr>
  </w:style>
  <w:style w:type="paragraph" w:styleId="berschrift1">
    <w:name w:val="heading 1"/>
    <w:basedOn w:val="Standard"/>
    <w:next w:val="Standard"/>
    <w:link w:val="berschrift1Zchn"/>
    <w:qFormat/>
    <w:rsid w:val="00207B26"/>
    <w:pPr>
      <w:numPr>
        <w:numId w:val="31"/>
      </w:numPr>
      <w:outlineLvl w:val="0"/>
    </w:pPr>
    <w:rPr>
      <w:rFonts w:eastAsia="Times New Roman"/>
      <w:b/>
      <w:szCs w:val="20"/>
      <w:u w:val="single"/>
      <w:lang w:eastAsia="de-DE"/>
    </w:rPr>
  </w:style>
  <w:style w:type="paragraph" w:styleId="berschrift2">
    <w:name w:val="heading 2"/>
    <w:basedOn w:val="Standard"/>
    <w:next w:val="Standard"/>
    <w:link w:val="berschrift2Zchn"/>
    <w:uiPriority w:val="9"/>
    <w:qFormat/>
    <w:rsid w:val="00207B26"/>
    <w:pPr>
      <w:numPr>
        <w:ilvl w:val="1"/>
        <w:numId w:val="31"/>
      </w:numPr>
      <w:spacing w:before="120"/>
      <w:outlineLvl w:val="1"/>
    </w:pPr>
    <w:rPr>
      <w:rFonts w:eastAsia="Times New Roman"/>
      <w:b/>
      <w:szCs w:val="20"/>
      <w:lang w:eastAsia="de-DE"/>
    </w:rPr>
  </w:style>
  <w:style w:type="paragraph" w:styleId="berschrift3">
    <w:name w:val="heading 3"/>
    <w:basedOn w:val="Standard"/>
    <w:next w:val="Standardeinzug"/>
    <w:link w:val="berschrift3Zchn"/>
    <w:qFormat/>
    <w:rsid w:val="00DF0759"/>
    <w:pPr>
      <w:numPr>
        <w:ilvl w:val="2"/>
        <w:numId w:val="31"/>
      </w:numPr>
      <w:outlineLvl w:val="2"/>
    </w:pPr>
    <w:rPr>
      <w:rFonts w:ascii="Times New Roman" w:eastAsia="Times New Roman" w:hAnsi="Times New Roman"/>
      <w:b/>
      <w:szCs w:val="20"/>
      <w:lang w:eastAsia="de-DE"/>
    </w:rPr>
  </w:style>
  <w:style w:type="paragraph" w:styleId="berschrift4">
    <w:name w:val="heading 4"/>
    <w:basedOn w:val="Standard"/>
    <w:next w:val="Standardeinzug"/>
    <w:link w:val="berschrift4Zchn"/>
    <w:qFormat/>
    <w:rsid w:val="00DF0759"/>
    <w:pPr>
      <w:numPr>
        <w:ilvl w:val="3"/>
        <w:numId w:val="31"/>
      </w:numPr>
      <w:outlineLvl w:val="3"/>
    </w:pPr>
    <w:rPr>
      <w:rFonts w:ascii="Times New Roman" w:eastAsia="Times New Roman" w:hAnsi="Times New Roman"/>
      <w:szCs w:val="20"/>
      <w:u w:val="single"/>
      <w:lang w:eastAsia="de-DE"/>
    </w:rPr>
  </w:style>
  <w:style w:type="paragraph" w:styleId="berschrift5">
    <w:name w:val="heading 5"/>
    <w:basedOn w:val="Standard"/>
    <w:next w:val="Standardeinzug"/>
    <w:link w:val="berschrift5Zchn"/>
    <w:qFormat/>
    <w:rsid w:val="00DF0759"/>
    <w:pPr>
      <w:numPr>
        <w:ilvl w:val="4"/>
        <w:numId w:val="31"/>
      </w:numPr>
      <w:outlineLvl w:val="4"/>
    </w:pPr>
    <w:rPr>
      <w:rFonts w:ascii="Times New Roman" w:eastAsia="Times New Roman" w:hAnsi="Times New Roman"/>
      <w:b/>
      <w:sz w:val="20"/>
      <w:szCs w:val="20"/>
      <w:lang w:eastAsia="de-DE"/>
    </w:rPr>
  </w:style>
  <w:style w:type="paragraph" w:styleId="berschrift6">
    <w:name w:val="heading 6"/>
    <w:basedOn w:val="Standard"/>
    <w:next w:val="Standardeinzug"/>
    <w:link w:val="berschrift6Zchn"/>
    <w:qFormat/>
    <w:rsid w:val="00DF0759"/>
    <w:pPr>
      <w:numPr>
        <w:ilvl w:val="5"/>
        <w:numId w:val="31"/>
      </w:numPr>
      <w:outlineLvl w:val="5"/>
    </w:pPr>
    <w:rPr>
      <w:rFonts w:ascii="Times New Roman" w:eastAsia="Times New Roman" w:hAnsi="Times New Roman"/>
      <w:sz w:val="20"/>
      <w:szCs w:val="20"/>
      <w:u w:val="single"/>
      <w:lang w:eastAsia="de-DE"/>
    </w:rPr>
  </w:style>
  <w:style w:type="paragraph" w:styleId="berschrift7">
    <w:name w:val="heading 7"/>
    <w:basedOn w:val="Standard"/>
    <w:next w:val="Standardeinzug"/>
    <w:link w:val="berschrift7Zchn"/>
    <w:qFormat/>
    <w:rsid w:val="00DF0759"/>
    <w:pPr>
      <w:numPr>
        <w:ilvl w:val="6"/>
        <w:numId w:val="31"/>
      </w:numPr>
      <w:outlineLvl w:val="6"/>
    </w:pPr>
    <w:rPr>
      <w:rFonts w:ascii="Times New Roman" w:eastAsia="Times New Roman" w:hAnsi="Times New Roman"/>
      <w:i/>
      <w:sz w:val="20"/>
      <w:szCs w:val="20"/>
      <w:lang w:eastAsia="de-DE"/>
    </w:rPr>
  </w:style>
  <w:style w:type="paragraph" w:styleId="berschrift8">
    <w:name w:val="heading 8"/>
    <w:basedOn w:val="Standard"/>
    <w:next w:val="Standardeinzug"/>
    <w:link w:val="berschrift8Zchn"/>
    <w:qFormat/>
    <w:rsid w:val="00DF0759"/>
    <w:pPr>
      <w:numPr>
        <w:ilvl w:val="7"/>
        <w:numId w:val="31"/>
      </w:numPr>
      <w:outlineLvl w:val="7"/>
    </w:pPr>
    <w:rPr>
      <w:rFonts w:ascii="Times New Roman" w:eastAsia="Times New Roman" w:hAnsi="Times New Roman"/>
      <w:i/>
      <w:sz w:val="20"/>
      <w:szCs w:val="20"/>
      <w:lang w:eastAsia="de-DE"/>
    </w:rPr>
  </w:style>
  <w:style w:type="paragraph" w:styleId="berschrift9">
    <w:name w:val="heading 9"/>
    <w:basedOn w:val="Standard"/>
    <w:next w:val="Standardeinzug"/>
    <w:link w:val="berschrift9Zchn"/>
    <w:qFormat/>
    <w:rsid w:val="00DF0759"/>
    <w:pPr>
      <w:numPr>
        <w:ilvl w:val="8"/>
        <w:numId w:val="31"/>
      </w:numPr>
      <w:outlineLvl w:val="8"/>
    </w:pPr>
    <w:rPr>
      <w:rFonts w:ascii="Times New Roman" w:eastAsia="Times New Roman" w:hAnsi="Times New Roman"/>
      <w:i/>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B74B4"/>
    <w:pPr>
      <w:spacing w:after="0" w:line="240" w:lineRule="auto"/>
    </w:pPr>
  </w:style>
  <w:style w:type="character" w:customStyle="1" w:styleId="berschrift1Zchn">
    <w:name w:val="Überschrift 1 Zchn"/>
    <w:basedOn w:val="Absatz-Standardschriftart"/>
    <w:link w:val="berschrift1"/>
    <w:rsid w:val="00207B26"/>
    <w:rPr>
      <w:rFonts w:eastAsia="Times New Roman"/>
      <w:b/>
      <w:szCs w:val="20"/>
      <w:u w:val="single"/>
      <w:lang w:eastAsia="de-DE"/>
    </w:rPr>
  </w:style>
  <w:style w:type="character" w:customStyle="1" w:styleId="berschrift2Zchn">
    <w:name w:val="Überschrift 2 Zchn"/>
    <w:basedOn w:val="Absatz-Standardschriftart"/>
    <w:link w:val="berschrift2"/>
    <w:uiPriority w:val="9"/>
    <w:rsid w:val="00207B26"/>
    <w:rPr>
      <w:rFonts w:eastAsia="Times New Roman"/>
      <w:b/>
      <w:szCs w:val="20"/>
      <w:lang w:eastAsia="de-DE"/>
    </w:rPr>
  </w:style>
  <w:style w:type="character" w:customStyle="1" w:styleId="berschrift3Zchn">
    <w:name w:val="Überschrift 3 Zchn"/>
    <w:basedOn w:val="Absatz-Standardschriftart"/>
    <w:link w:val="berschrift3"/>
    <w:rsid w:val="00DF0759"/>
    <w:rPr>
      <w:rFonts w:ascii="Times New Roman" w:eastAsia="Times New Roman" w:hAnsi="Times New Roman"/>
      <w:b/>
      <w:szCs w:val="20"/>
      <w:lang w:eastAsia="de-DE"/>
    </w:rPr>
  </w:style>
  <w:style w:type="character" w:customStyle="1" w:styleId="berschrift4Zchn">
    <w:name w:val="Überschrift 4 Zchn"/>
    <w:basedOn w:val="Absatz-Standardschriftart"/>
    <w:link w:val="berschrift4"/>
    <w:rsid w:val="00DF0759"/>
    <w:rPr>
      <w:rFonts w:ascii="Times New Roman" w:eastAsia="Times New Roman" w:hAnsi="Times New Roman"/>
      <w:szCs w:val="20"/>
      <w:u w:val="single"/>
      <w:lang w:eastAsia="de-DE"/>
    </w:rPr>
  </w:style>
  <w:style w:type="character" w:customStyle="1" w:styleId="berschrift5Zchn">
    <w:name w:val="Überschrift 5 Zchn"/>
    <w:basedOn w:val="Absatz-Standardschriftart"/>
    <w:link w:val="berschrift5"/>
    <w:rsid w:val="00DF0759"/>
    <w:rPr>
      <w:rFonts w:ascii="Times New Roman" w:eastAsia="Times New Roman" w:hAnsi="Times New Roman"/>
      <w:b/>
      <w:sz w:val="20"/>
      <w:szCs w:val="20"/>
      <w:lang w:eastAsia="de-DE"/>
    </w:rPr>
  </w:style>
  <w:style w:type="character" w:customStyle="1" w:styleId="berschrift6Zchn">
    <w:name w:val="Überschrift 6 Zchn"/>
    <w:basedOn w:val="Absatz-Standardschriftart"/>
    <w:link w:val="berschrift6"/>
    <w:rsid w:val="00DF0759"/>
    <w:rPr>
      <w:rFonts w:ascii="Times New Roman" w:eastAsia="Times New Roman" w:hAnsi="Times New Roman"/>
      <w:sz w:val="20"/>
      <w:szCs w:val="20"/>
      <w:u w:val="single"/>
      <w:lang w:eastAsia="de-DE"/>
    </w:rPr>
  </w:style>
  <w:style w:type="character" w:customStyle="1" w:styleId="berschrift7Zchn">
    <w:name w:val="Überschrift 7 Zchn"/>
    <w:basedOn w:val="Absatz-Standardschriftart"/>
    <w:link w:val="berschrift7"/>
    <w:rsid w:val="00DF0759"/>
    <w:rPr>
      <w:rFonts w:ascii="Times New Roman" w:eastAsia="Times New Roman" w:hAnsi="Times New Roman"/>
      <w:i/>
      <w:sz w:val="20"/>
      <w:szCs w:val="20"/>
      <w:lang w:eastAsia="de-DE"/>
    </w:rPr>
  </w:style>
  <w:style w:type="character" w:customStyle="1" w:styleId="berschrift8Zchn">
    <w:name w:val="Überschrift 8 Zchn"/>
    <w:basedOn w:val="Absatz-Standardschriftart"/>
    <w:link w:val="berschrift8"/>
    <w:rsid w:val="00DF0759"/>
    <w:rPr>
      <w:rFonts w:ascii="Times New Roman" w:eastAsia="Times New Roman" w:hAnsi="Times New Roman"/>
      <w:i/>
      <w:sz w:val="20"/>
      <w:szCs w:val="20"/>
      <w:lang w:eastAsia="de-DE"/>
    </w:rPr>
  </w:style>
  <w:style w:type="character" w:customStyle="1" w:styleId="berschrift9Zchn">
    <w:name w:val="Überschrift 9 Zchn"/>
    <w:basedOn w:val="Absatz-Standardschriftart"/>
    <w:link w:val="berschrift9"/>
    <w:rsid w:val="00DF0759"/>
    <w:rPr>
      <w:rFonts w:ascii="Times New Roman" w:eastAsia="Times New Roman" w:hAnsi="Times New Roman"/>
      <w:i/>
      <w:sz w:val="20"/>
      <w:szCs w:val="20"/>
      <w:lang w:eastAsia="de-DE"/>
    </w:rPr>
  </w:style>
  <w:style w:type="numbering" w:customStyle="1" w:styleId="KeineListe1">
    <w:name w:val="Keine Liste1"/>
    <w:next w:val="KeineListe"/>
    <w:uiPriority w:val="99"/>
    <w:semiHidden/>
    <w:unhideWhenUsed/>
    <w:rsid w:val="00DF0759"/>
  </w:style>
  <w:style w:type="paragraph" w:styleId="Standardeinzug">
    <w:name w:val="Normal Indent"/>
    <w:basedOn w:val="Standard"/>
    <w:rsid w:val="00DF0759"/>
    <w:pPr>
      <w:ind w:left="708"/>
    </w:pPr>
    <w:rPr>
      <w:rFonts w:eastAsia="Times New Roman"/>
      <w:szCs w:val="20"/>
      <w:lang w:eastAsia="de-DE"/>
    </w:rPr>
  </w:style>
  <w:style w:type="paragraph" w:styleId="Fuzeile">
    <w:name w:val="footer"/>
    <w:basedOn w:val="Standard"/>
    <w:link w:val="FuzeileZchn"/>
    <w:rsid w:val="00DF0759"/>
    <w:pPr>
      <w:tabs>
        <w:tab w:val="center" w:pos="4819"/>
        <w:tab w:val="right" w:pos="9071"/>
      </w:tabs>
    </w:pPr>
    <w:rPr>
      <w:rFonts w:eastAsia="Times New Roman"/>
      <w:szCs w:val="20"/>
      <w:lang w:eastAsia="de-DE"/>
    </w:rPr>
  </w:style>
  <w:style w:type="character" w:customStyle="1" w:styleId="FuzeileZchn">
    <w:name w:val="Fußzeile Zchn"/>
    <w:basedOn w:val="Absatz-Standardschriftart"/>
    <w:link w:val="Fuzeile"/>
    <w:rsid w:val="00DF0759"/>
    <w:rPr>
      <w:rFonts w:ascii="Arial" w:eastAsia="Times New Roman" w:hAnsi="Arial" w:cs="Times New Roman"/>
      <w:sz w:val="24"/>
      <w:szCs w:val="20"/>
      <w:lang w:eastAsia="de-DE"/>
    </w:rPr>
  </w:style>
  <w:style w:type="paragraph" w:styleId="Kopfzeile">
    <w:name w:val="header"/>
    <w:basedOn w:val="Standard"/>
    <w:link w:val="KopfzeileZchn"/>
    <w:rsid w:val="00DF0759"/>
    <w:pPr>
      <w:tabs>
        <w:tab w:val="center" w:pos="4819"/>
        <w:tab w:val="right" w:pos="9071"/>
      </w:tabs>
    </w:pPr>
    <w:rPr>
      <w:rFonts w:eastAsia="Times New Roman"/>
      <w:szCs w:val="20"/>
      <w:lang w:eastAsia="de-DE"/>
    </w:rPr>
  </w:style>
  <w:style w:type="character" w:customStyle="1" w:styleId="KopfzeileZchn">
    <w:name w:val="Kopfzeile Zchn"/>
    <w:basedOn w:val="Absatz-Standardschriftart"/>
    <w:link w:val="Kopfzeile"/>
    <w:rsid w:val="00DF0759"/>
    <w:rPr>
      <w:rFonts w:ascii="Arial" w:eastAsia="Times New Roman" w:hAnsi="Arial" w:cs="Times New Roman"/>
      <w:sz w:val="24"/>
      <w:szCs w:val="20"/>
      <w:lang w:eastAsia="de-DE"/>
    </w:rPr>
  </w:style>
  <w:style w:type="character" w:styleId="Funotenzeichen">
    <w:name w:val="footnote reference"/>
    <w:basedOn w:val="Absatz-Standardschriftart"/>
    <w:semiHidden/>
    <w:rsid w:val="00DF0759"/>
    <w:rPr>
      <w:position w:val="6"/>
      <w:sz w:val="16"/>
    </w:rPr>
  </w:style>
  <w:style w:type="paragraph" w:styleId="Funotentext">
    <w:name w:val="footnote text"/>
    <w:basedOn w:val="Standard"/>
    <w:link w:val="FunotentextZchn"/>
    <w:semiHidden/>
    <w:rsid w:val="00DF0759"/>
    <w:rPr>
      <w:rFonts w:eastAsia="Times New Roman"/>
      <w:sz w:val="20"/>
      <w:szCs w:val="20"/>
      <w:lang w:eastAsia="de-DE"/>
    </w:rPr>
  </w:style>
  <w:style w:type="character" w:customStyle="1" w:styleId="FunotentextZchn">
    <w:name w:val="Fußnotentext Zchn"/>
    <w:basedOn w:val="Absatz-Standardschriftart"/>
    <w:link w:val="Funotentext"/>
    <w:semiHidden/>
    <w:rsid w:val="00DF0759"/>
    <w:rPr>
      <w:rFonts w:ascii="Arial" w:eastAsia="Times New Roman" w:hAnsi="Arial" w:cs="Times New Roman"/>
      <w:sz w:val="20"/>
      <w:szCs w:val="20"/>
      <w:lang w:eastAsia="de-DE"/>
    </w:rPr>
  </w:style>
  <w:style w:type="character" w:styleId="Hyperlink">
    <w:name w:val="Hyperlink"/>
    <w:basedOn w:val="Absatz-Standardschriftart"/>
    <w:uiPriority w:val="99"/>
    <w:rsid w:val="00DF0759"/>
    <w:rPr>
      <w:color w:val="0000FF"/>
      <w:u w:val="single"/>
    </w:rPr>
  </w:style>
  <w:style w:type="paragraph" w:styleId="Makrotext">
    <w:name w:val="macro"/>
    <w:link w:val="MakrotextZchn"/>
    <w:semiHidden/>
    <w:rsid w:val="00DF0759"/>
    <w:pPr>
      <w:tabs>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sz w:val="20"/>
      <w:szCs w:val="20"/>
      <w:lang w:eastAsia="de-DE"/>
    </w:rPr>
  </w:style>
  <w:style w:type="character" w:customStyle="1" w:styleId="MakrotextZchn">
    <w:name w:val="Makrotext Zchn"/>
    <w:basedOn w:val="Absatz-Standardschriftart"/>
    <w:link w:val="Makrotext"/>
    <w:semiHidden/>
    <w:rsid w:val="00DF0759"/>
    <w:rPr>
      <w:rFonts w:ascii="Courier New" w:eastAsia="Times New Roman" w:hAnsi="Courier New" w:cs="Times New Roman"/>
      <w:sz w:val="20"/>
      <w:szCs w:val="20"/>
      <w:lang w:eastAsia="de-DE"/>
    </w:rPr>
  </w:style>
  <w:style w:type="paragraph" w:styleId="Listenabsatz">
    <w:name w:val="List Paragraph"/>
    <w:basedOn w:val="Standard"/>
    <w:uiPriority w:val="34"/>
    <w:qFormat/>
    <w:rsid w:val="00DF0759"/>
    <w:pPr>
      <w:ind w:left="720"/>
      <w:contextualSpacing/>
    </w:pPr>
    <w:rPr>
      <w:rFonts w:eastAsia="Times New Roman"/>
      <w:szCs w:val="20"/>
      <w:lang w:eastAsia="de-DE"/>
    </w:rPr>
  </w:style>
  <w:style w:type="character" w:styleId="Platzhaltertext">
    <w:name w:val="Placeholder Text"/>
    <w:basedOn w:val="Absatz-Standardschriftart"/>
    <w:uiPriority w:val="99"/>
    <w:semiHidden/>
    <w:rsid w:val="00DF0759"/>
    <w:rPr>
      <w:rFonts w:cs="Times New Roman"/>
      <w:color w:val="808080"/>
    </w:rPr>
  </w:style>
  <w:style w:type="paragraph" w:styleId="Sprechblasentext">
    <w:name w:val="Balloon Text"/>
    <w:basedOn w:val="Standard"/>
    <w:link w:val="SprechblasentextZchn"/>
    <w:rsid w:val="00DF0759"/>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DF0759"/>
    <w:rPr>
      <w:rFonts w:ascii="Tahoma" w:eastAsia="Times New Roman" w:hAnsi="Tahoma" w:cs="Tahoma"/>
      <w:sz w:val="16"/>
      <w:szCs w:val="16"/>
      <w:lang w:eastAsia="de-DE"/>
    </w:rPr>
  </w:style>
  <w:style w:type="paragraph" w:styleId="Textkrper">
    <w:name w:val="Body Text"/>
    <w:basedOn w:val="Standard"/>
    <w:link w:val="TextkrperZchn"/>
    <w:rsid w:val="00DF0759"/>
    <w:rPr>
      <w:rFonts w:eastAsia="Times New Roman"/>
      <w:b/>
      <w:i/>
      <w:szCs w:val="20"/>
      <w:lang w:eastAsia="de-DE"/>
    </w:rPr>
  </w:style>
  <w:style w:type="character" w:customStyle="1" w:styleId="TextkrperZchn">
    <w:name w:val="Textkörper Zchn"/>
    <w:basedOn w:val="Absatz-Standardschriftart"/>
    <w:link w:val="Textkrper"/>
    <w:rsid w:val="00DF0759"/>
    <w:rPr>
      <w:rFonts w:ascii="Arial" w:eastAsia="Times New Roman" w:hAnsi="Arial" w:cs="Times New Roman"/>
      <w:b/>
      <w:i/>
      <w:sz w:val="24"/>
      <w:szCs w:val="20"/>
      <w:lang w:eastAsia="de-DE"/>
    </w:rPr>
  </w:style>
  <w:style w:type="character" w:customStyle="1" w:styleId="jnenbez">
    <w:name w:val="jnenbez"/>
    <w:basedOn w:val="Absatz-Standardschriftart"/>
    <w:rsid w:val="00DF0759"/>
    <w:rPr>
      <w:rFonts w:cs="Times New Roman"/>
    </w:rPr>
  </w:style>
  <w:style w:type="character" w:customStyle="1" w:styleId="jnentitel">
    <w:name w:val="jnentitel"/>
    <w:basedOn w:val="Absatz-Standardschriftart"/>
    <w:rsid w:val="00DF0759"/>
    <w:rPr>
      <w:rFonts w:cs="Times New Roman"/>
    </w:rPr>
  </w:style>
  <w:style w:type="table" w:styleId="Tabellenraster">
    <w:name w:val="Table Grid"/>
    <w:basedOn w:val="NormaleTabelle"/>
    <w:uiPriority w:val="59"/>
    <w:rsid w:val="00DF0759"/>
    <w:pPr>
      <w:spacing w:after="0" w:line="240" w:lineRule="auto"/>
    </w:pPr>
    <w:rPr>
      <w:rFonts w:ascii="Times New Roman" w:eastAsia="Times New Roman" w:hAnsi="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DF0759"/>
    <w:rPr>
      <w:rFonts w:cs="Times New Roman"/>
      <w:color w:val="800080" w:themeColor="followedHyperlink"/>
      <w:u w:val="single"/>
    </w:rPr>
  </w:style>
  <w:style w:type="character" w:styleId="Kommentarzeichen">
    <w:name w:val="annotation reference"/>
    <w:basedOn w:val="Absatz-Standardschriftart"/>
    <w:uiPriority w:val="99"/>
    <w:semiHidden/>
    <w:unhideWhenUsed/>
    <w:rsid w:val="00A4282D"/>
    <w:rPr>
      <w:sz w:val="16"/>
      <w:szCs w:val="16"/>
    </w:rPr>
  </w:style>
  <w:style w:type="paragraph" w:styleId="Kommentartext">
    <w:name w:val="annotation text"/>
    <w:basedOn w:val="Standard"/>
    <w:link w:val="KommentartextZchn"/>
    <w:uiPriority w:val="99"/>
    <w:semiHidden/>
    <w:unhideWhenUsed/>
    <w:rsid w:val="00A4282D"/>
    <w:rPr>
      <w:sz w:val="20"/>
      <w:szCs w:val="20"/>
    </w:rPr>
  </w:style>
  <w:style w:type="character" w:customStyle="1" w:styleId="KommentartextZchn">
    <w:name w:val="Kommentartext Zchn"/>
    <w:basedOn w:val="Absatz-Standardschriftart"/>
    <w:link w:val="Kommentartext"/>
    <w:uiPriority w:val="99"/>
    <w:semiHidden/>
    <w:rsid w:val="00A4282D"/>
    <w:rPr>
      <w:sz w:val="20"/>
      <w:szCs w:val="20"/>
    </w:rPr>
  </w:style>
  <w:style w:type="paragraph" w:styleId="Kommentarthema">
    <w:name w:val="annotation subject"/>
    <w:basedOn w:val="Kommentartext"/>
    <w:next w:val="Kommentartext"/>
    <w:link w:val="KommentarthemaZchn"/>
    <w:uiPriority w:val="99"/>
    <w:semiHidden/>
    <w:unhideWhenUsed/>
    <w:rsid w:val="00F2525E"/>
    <w:rPr>
      <w:b/>
      <w:bCs/>
    </w:rPr>
  </w:style>
  <w:style w:type="character" w:customStyle="1" w:styleId="KommentarthemaZchn">
    <w:name w:val="Kommentarthema Zchn"/>
    <w:basedOn w:val="KommentartextZchn"/>
    <w:link w:val="Kommentarthema"/>
    <w:uiPriority w:val="99"/>
    <w:semiHidden/>
    <w:rsid w:val="00F2525E"/>
    <w:rPr>
      <w:b/>
      <w:bCs/>
      <w:sz w:val="20"/>
      <w:szCs w:val="20"/>
    </w:rPr>
  </w:style>
  <w:style w:type="paragraph" w:styleId="Inhaltsverzeichnisberschrift">
    <w:name w:val="TOC Heading"/>
    <w:basedOn w:val="berschrift1"/>
    <w:next w:val="Standard"/>
    <w:uiPriority w:val="39"/>
    <w:semiHidden/>
    <w:unhideWhenUsed/>
    <w:qFormat/>
    <w:rsid w:val="00A1690B"/>
    <w:pPr>
      <w:keepNext/>
      <w:keepLines/>
      <w:spacing w:before="480" w:line="276" w:lineRule="auto"/>
      <w:outlineLvl w:val="9"/>
    </w:pPr>
    <w:rPr>
      <w:rFonts w:asciiTheme="majorHAnsi" w:eastAsiaTheme="majorEastAsia" w:hAnsiTheme="majorHAnsi" w:cstheme="majorBidi"/>
      <w:bCs/>
      <w:color w:val="365F91" w:themeColor="accent1" w:themeShade="BF"/>
      <w:sz w:val="28"/>
      <w:szCs w:val="28"/>
      <w:u w:val="none"/>
    </w:rPr>
  </w:style>
  <w:style w:type="paragraph" w:styleId="Verzeichnis1">
    <w:name w:val="toc 1"/>
    <w:basedOn w:val="Standard"/>
    <w:next w:val="Standard"/>
    <w:autoRedefine/>
    <w:uiPriority w:val="39"/>
    <w:unhideWhenUsed/>
    <w:rsid w:val="00A55B25"/>
    <w:pPr>
      <w:tabs>
        <w:tab w:val="right" w:leader="dot" w:pos="9205"/>
      </w:tabs>
      <w:spacing w:before="100" w:after="100"/>
    </w:pPr>
  </w:style>
  <w:style w:type="paragraph" w:styleId="Verzeichnis2">
    <w:name w:val="toc 2"/>
    <w:basedOn w:val="Standard"/>
    <w:next w:val="Standard"/>
    <w:autoRedefine/>
    <w:uiPriority w:val="39"/>
    <w:unhideWhenUsed/>
    <w:rsid w:val="003E6C8F"/>
    <w:pPr>
      <w:tabs>
        <w:tab w:val="left" w:pos="567"/>
        <w:tab w:val="right" w:leader="dot" w:pos="9205"/>
      </w:tabs>
    </w:pPr>
    <w:rPr>
      <w:b/>
      <w:lang w:eastAsia="de-DE"/>
    </w:rPr>
  </w:style>
  <w:style w:type="paragraph" w:styleId="Verzeichnis3">
    <w:name w:val="toc 3"/>
    <w:basedOn w:val="Standard"/>
    <w:next w:val="Standard"/>
    <w:autoRedefine/>
    <w:uiPriority w:val="39"/>
    <w:unhideWhenUsed/>
    <w:rsid w:val="00A1690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372556">
      <w:bodyDiv w:val="1"/>
      <w:marLeft w:val="0"/>
      <w:marRight w:val="0"/>
      <w:marTop w:val="0"/>
      <w:marBottom w:val="0"/>
      <w:divBdr>
        <w:top w:val="none" w:sz="0" w:space="0" w:color="auto"/>
        <w:left w:val="none" w:sz="0" w:space="0" w:color="auto"/>
        <w:bottom w:val="none" w:sz="0" w:space="0" w:color="auto"/>
        <w:right w:val="none" w:sz="0" w:space="0" w:color="auto"/>
      </w:divBdr>
      <w:divsChild>
        <w:div w:id="2039113353">
          <w:marLeft w:val="0"/>
          <w:marRight w:val="0"/>
          <w:marTop w:val="0"/>
          <w:marBottom w:val="0"/>
          <w:divBdr>
            <w:top w:val="none" w:sz="0" w:space="0" w:color="auto"/>
            <w:left w:val="none" w:sz="0" w:space="0" w:color="auto"/>
            <w:bottom w:val="none" w:sz="0" w:space="0" w:color="auto"/>
            <w:right w:val="none" w:sz="0" w:space="0" w:color="auto"/>
          </w:divBdr>
          <w:divsChild>
            <w:div w:id="1652251244">
              <w:marLeft w:val="0"/>
              <w:marRight w:val="0"/>
              <w:marTop w:val="0"/>
              <w:marBottom w:val="0"/>
              <w:divBdr>
                <w:top w:val="none" w:sz="0" w:space="0" w:color="auto"/>
                <w:left w:val="none" w:sz="0" w:space="0" w:color="auto"/>
                <w:bottom w:val="none" w:sz="0" w:space="0" w:color="auto"/>
                <w:right w:val="none" w:sz="0" w:space="0" w:color="auto"/>
              </w:divBdr>
              <w:divsChild>
                <w:div w:id="1222475507">
                  <w:marLeft w:val="0"/>
                  <w:marRight w:val="0"/>
                  <w:marTop w:val="0"/>
                  <w:marBottom w:val="0"/>
                  <w:divBdr>
                    <w:top w:val="none" w:sz="0" w:space="0" w:color="auto"/>
                    <w:left w:val="none" w:sz="0" w:space="0" w:color="auto"/>
                    <w:bottom w:val="none" w:sz="0" w:space="0" w:color="auto"/>
                    <w:right w:val="none" w:sz="0" w:space="0" w:color="auto"/>
                  </w:divBdr>
                  <w:divsChild>
                    <w:div w:id="2133477927">
                      <w:marLeft w:val="0"/>
                      <w:marRight w:val="0"/>
                      <w:marTop w:val="0"/>
                      <w:marBottom w:val="0"/>
                      <w:divBdr>
                        <w:top w:val="none" w:sz="0" w:space="0" w:color="auto"/>
                        <w:left w:val="none" w:sz="0" w:space="0" w:color="auto"/>
                        <w:bottom w:val="none" w:sz="0" w:space="0" w:color="auto"/>
                        <w:right w:val="none" w:sz="0" w:space="0" w:color="auto"/>
                      </w:divBdr>
                      <w:divsChild>
                        <w:div w:id="2030909120">
                          <w:marLeft w:val="0"/>
                          <w:marRight w:val="0"/>
                          <w:marTop w:val="0"/>
                          <w:marBottom w:val="0"/>
                          <w:divBdr>
                            <w:top w:val="none" w:sz="0" w:space="0" w:color="auto"/>
                            <w:left w:val="none" w:sz="0" w:space="0" w:color="auto"/>
                            <w:bottom w:val="none" w:sz="0" w:space="0" w:color="auto"/>
                            <w:right w:val="none" w:sz="0" w:space="0" w:color="auto"/>
                          </w:divBdr>
                          <w:divsChild>
                            <w:div w:id="23210043">
                              <w:marLeft w:val="0"/>
                              <w:marRight w:val="0"/>
                              <w:marTop w:val="0"/>
                              <w:marBottom w:val="0"/>
                              <w:divBdr>
                                <w:top w:val="none" w:sz="0" w:space="0" w:color="auto"/>
                                <w:left w:val="none" w:sz="0" w:space="0" w:color="auto"/>
                                <w:bottom w:val="none" w:sz="0" w:space="0" w:color="auto"/>
                                <w:right w:val="none" w:sz="0" w:space="0" w:color="auto"/>
                              </w:divBdr>
                              <w:divsChild>
                                <w:div w:id="747970052">
                                  <w:marLeft w:val="0"/>
                                  <w:marRight w:val="0"/>
                                  <w:marTop w:val="0"/>
                                  <w:marBottom w:val="0"/>
                                  <w:divBdr>
                                    <w:top w:val="none" w:sz="0" w:space="0" w:color="auto"/>
                                    <w:left w:val="none" w:sz="0" w:space="0" w:color="auto"/>
                                    <w:bottom w:val="none" w:sz="0" w:space="0" w:color="auto"/>
                                    <w:right w:val="none" w:sz="0" w:space="0" w:color="auto"/>
                                  </w:divBdr>
                                  <w:divsChild>
                                    <w:div w:id="358164261">
                                      <w:marLeft w:val="0"/>
                                      <w:marRight w:val="0"/>
                                      <w:marTop w:val="0"/>
                                      <w:marBottom w:val="0"/>
                                      <w:divBdr>
                                        <w:top w:val="none" w:sz="0" w:space="0" w:color="auto"/>
                                        <w:left w:val="none" w:sz="0" w:space="0" w:color="auto"/>
                                        <w:bottom w:val="none" w:sz="0" w:space="0" w:color="auto"/>
                                        <w:right w:val="none" w:sz="0" w:space="0" w:color="auto"/>
                                      </w:divBdr>
                                      <w:divsChild>
                                        <w:div w:id="1496652493">
                                          <w:marLeft w:val="0"/>
                                          <w:marRight w:val="0"/>
                                          <w:marTop w:val="0"/>
                                          <w:marBottom w:val="0"/>
                                          <w:divBdr>
                                            <w:top w:val="none" w:sz="0" w:space="0" w:color="auto"/>
                                            <w:left w:val="none" w:sz="0" w:space="0" w:color="auto"/>
                                            <w:bottom w:val="none" w:sz="0" w:space="0" w:color="auto"/>
                                            <w:right w:val="none" w:sz="0" w:space="0" w:color="auto"/>
                                          </w:divBdr>
                                        </w:div>
                                        <w:div w:id="712196191">
                                          <w:marLeft w:val="0"/>
                                          <w:marRight w:val="0"/>
                                          <w:marTop w:val="0"/>
                                          <w:marBottom w:val="0"/>
                                          <w:divBdr>
                                            <w:top w:val="none" w:sz="0" w:space="0" w:color="auto"/>
                                            <w:left w:val="none" w:sz="0" w:space="0" w:color="auto"/>
                                            <w:bottom w:val="none" w:sz="0" w:space="0" w:color="auto"/>
                                            <w:right w:val="none" w:sz="0" w:space="0" w:color="auto"/>
                                          </w:divBdr>
                                        </w:div>
                                        <w:div w:id="367873043">
                                          <w:marLeft w:val="0"/>
                                          <w:marRight w:val="0"/>
                                          <w:marTop w:val="0"/>
                                          <w:marBottom w:val="0"/>
                                          <w:divBdr>
                                            <w:top w:val="none" w:sz="0" w:space="0" w:color="auto"/>
                                            <w:left w:val="none" w:sz="0" w:space="0" w:color="auto"/>
                                            <w:bottom w:val="none" w:sz="0" w:space="0" w:color="auto"/>
                                            <w:right w:val="none" w:sz="0" w:space="0" w:color="auto"/>
                                          </w:divBdr>
                                        </w:div>
                                        <w:div w:id="440338911">
                                          <w:marLeft w:val="0"/>
                                          <w:marRight w:val="0"/>
                                          <w:marTop w:val="0"/>
                                          <w:marBottom w:val="0"/>
                                          <w:divBdr>
                                            <w:top w:val="none" w:sz="0" w:space="0" w:color="auto"/>
                                            <w:left w:val="none" w:sz="0" w:space="0" w:color="auto"/>
                                            <w:bottom w:val="none" w:sz="0" w:space="0" w:color="auto"/>
                                            <w:right w:val="none" w:sz="0" w:space="0" w:color="auto"/>
                                          </w:divBdr>
                                        </w:div>
                                        <w:div w:id="1148790146">
                                          <w:marLeft w:val="0"/>
                                          <w:marRight w:val="0"/>
                                          <w:marTop w:val="0"/>
                                          <w:marBottom w:val="0"/>
                                          <w:divBdr>
                                            <w:top w:val="none" w:sz="0" w:space="0" w:color="auto"/>
                                            <w:left w:val="none" w:sz="0" w:space="0" w:color="auto"/>
                                            <w:bottom w:val="none" w:sz="0" w:space="0" w:color="auto"/>
                                            <w:right w:val="none" w:sz="0" w:space="0" w:color="auto"/>
                                          </w:divBdr>
                                        </w:div>
                                        <w:div w:id="1950965295">
                                          <w:marLeft w:val="0"/>
                                          <w:marRight w:val="0"/>
                                          <w:marTop w:val="0"/>
                                          <w:marBottom w:val="0"/>
                                          <w:divBdr>
                                            <w:top w:val="none" w:sz="0" w:space="0" w:color="auto"/>
                                            <w:left w:val="none" w:sz="0" w:space="0" w:color="auto"/>
                                            <w:bottom w:val="none" w:sz="0" w:space="0" w:color="auto"/>
                                            <w:right w:val="none" w:sz="0" w:space="0" w:color="auto"/>
                                          </w:divBdr>
                                        </w:div>
                                        <w:div w:id="1634213107">
                                          <w:marLeft w:val="0"/>
                                          <w:marRight w:val="0"/>
                                          <w:marTop w:val="0"/>
                                          <w:marBottom w:val="0"/>
                                          <w:divBdr>
                                            <w:top w:val="none" w:sz="0" w:space="0" w:color="auto"/>
                                            <w:left w:val="none" w:sz="0" w:space="0" w:color="auto"/>
                                            <w:bottom w:val="none" w:sz="0" w:space="0" w:color="auto"/>
                                            <w:right w:val="none" w:sz="0" w:space="0" w:color="auto"/>
                                          </w:divBdr>
                                        </w:div>
                                      </w:divsChild>
                                    </w:div>
                                    <w:div w:id="1195534354">
                                      <w:marLeft w:val="0"/>
                                      <w:marRight w:val="0"/>
                                      <w:marTop w:val="0"/>
                                      <w:marBottom w:val="0"/>
                                      <w:divBdr>
                                        <w:top w:val="none" w:sz="0" w:space="0" w:color="auto"/>
                                        <w:left w:val="none" w:sz="0" w:space="0" w:color="auto"/>
                                        <w:bottom w:val="none" w:sz="0" w:space="0" w:color="auto"/>
                                        <w:right w:val="none" w:sz="0" w:space="0" w:color="auto"/>
                                      </w:divBdr>
                                    </w:div>
                                    <w:div w:id="277875758">
                                      <w:marLeft w:val="0"/>
                                      <w:marRight w:val="0"/>
                                      <w:marTop w:val="0"/>
                                      <w:marBottom w:val="0"/>
                                      <w:divBdr>
                                        <w:top w:val="none" w:sz="0" w:space="0" w:color="auto"/>
                                        <w:left w:val="none" w:sz="0" w:space="0" w:color="auto"/>
                                        <w:bottom w:val="none" w:sz="0" w:space="0" w:color="auto"/>
                                        <w:right w:val="none" w:sz="0" w:space="0" w:color="auto"/>
                                      </w:divBdr>
                                    </w:div>
                                    <w:div w:id="1309242644">
                                      <w:marLeft w:val="0"/>
                                      <w:marRight w:val="0"/>
                                      <w:marTop w:val="0"/>
                                      <w:marBottom w:val="0"/>
                                      <w:divBdr>
                                        <w:top w:val="none" w:sz="0" w:space="0" w:color="auto"/>
                                        <w:left w:val="none" w:sz="0" w:space="0" w:color="auto"/>
                                        <w:bottom w:val="none" w:sz="0" w:space="0" w:color="auto"/>
                                        <w:right w:val="none" w:sz="0" w:space="0" w:color="auto"/>
                                      </w:divBdr>
                                    </w:div>
                                    <w:div w:id="996689941">
                                      <w:marLeft w:val="0"/>
                                      <w:marRight w:val="0"/>
                                      <w:marTop w:val="0"/>
                                      <w:marBottom w:val="0"/>
                                      <w:divBdr>
                                        <w:top w:val="none" w:sz="0" w:space="0" w:color="auto"/>
                                        <w:left w:val="none" w:sz="0" w:space="0" w:color="auto"/>
                                        <w:bottom w:val="none" w:sz="0" w:space="0" w:color="auto"/>
                                        <w:right w:val="none" w:sz="0" w:space="0" w:color="auto"/>
                                      </w:divBdr>
                                    </w:div>
                                    <w:div w:id="2078432172">
                                      <w:marLeft w:val="0"/>
                                      <w:marRight w:val="0"/>
                                      <w:marTop w:val="0"/>
                                      <w:marBottom w:val="0"/>
                                      <w:divBdr>
                                        <w:top w:val="none" w:sz="0" w:space="0" w:color="auto"/>
                                        <w:left w:val="none" w:sz="0" w:space="0" w:color="auto"/>
                                        <w:bottom w:val="none" w:sz="0" w:space="0" w:color="auto"/>
                                        <w:right w:val="none" w:sz="0" w:space="0" w:color="auto"/>
                                      </w:divBdr>
                                    </w:div>
                                    <w:div w:id="2001882155">
                                      <w:marLeft w:val="0"/>
                                      <w:marRight w:val="0"/>
                                      <w:marTop w:val="0"/>
                                      <w:marBottom w:val="0"/>
                                      <w:divBdr>
                                        <w:top w:val="none" w:sz="0" w:space="0" w:color="auto"/>
                                        <w:left w:val="none" w:sz="0" w:space="0" w:color="auto"/>
                                        <w:bottom w:val="none" w:sz="0" w:space="0" w:color="auto"/>
                                        <w:right w:val="none" w:sz="0" w:space="0" w:color="auto"/>
                                      </w:divBdr>
                                    </w:div>
                                    <w:div w:id="7239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886012">
      <w:bodyDiv w:val="1"/>
      <w:marLeft w:val="0"/>
      <w:marRight w:val="0"/>
      <w:marTop w:val="0"/>
      <w:marBottom w:val="0"/>
      <w:divBdr>
        <w:top w:val="none" w:sz="0" w:space="0" w:color="auto"/>
        <w:left w:val="none" w:sz="0" w:space="0" w:color="auto"/>
        <w:bottom w:val="none" w:sz="0" w:space="0" w:color="auto"/>
        <w:right w:val="none" w:sz="0" w:space="0" w:color="auto"/>
      </w:divBdr>
    </w:div>
    <w:div w:id="1516767701">
      <w:bodyDiv w:val="1"/>
      <w:marLeft w:val="0"/>
      <w:marRight w:val="0"/>
      <w:marTop w:val="0"/>
      <w:marBottom w:val="0"/>
      <w:divBdr>
        <w:top w:val="none" w:sz="0" w:space="0" w:color="auto"/>
        <w:left w:val="none" w:sz="0" w:space="0" w:color="auto"/>
        <w:bottom w:val="none" w:sz="0" w:space="0" w:color="auto"/>
        <w:right w:val="none" w:sz="0" w:space="0" w:color="auto"/>
      </w:divBdr>
      <w:divsChild>
        <w:div w:id="783231969">
          <w:marLeft w:val="0"/>
          <w:marRight w:val="0"/>
          <w:marTop w:val="0"/>
          <w:marBottom w:val="0"/>
          <w:divBdr>
            <w:top w:val="none" w:sz="0" w:space="0" w:color="auto"/>
            <w:left w:val="none" w:sz="0" w:space="0" w:color="auto"/>
            <w:bottom w:val="none" w:sz="0" w:space="0" w:color="auto"/>
            <w:right w:val="none" w:sz="0" w:space="0" w:color="auto"/>
          </w:divBdr>
          <w:divsChild>
            <w:div w:id="753480605">
              <w:marLeft w:val="0"/>
              <w:marRight w:val="0"/>
              <w:marTop w:val="0"/>
              <w:marBottom w:val="0"/>
              <w:divBdr>
                <w:top w:val="none" w:sz="0" w:space="0" w:color="auto"/>
                <w:left w:val="none" w:sz="0" w:space="0" w:color="auto"/>
                <w:bottom w:val="none" w:sz="0" w:space="0" w:color="auto"/>
                <w:right w:val="none" w:sz="0" w:space="0" w:color="auto"/>
              </w:divBdr>
              <w:divsChild>
                <w:div w:id="1289438137">
                  <w:marLeft w:val="0"/>
                  <w:marRight w:val="0"/>
                  <w:marTop w:val="0"/>
                  <w:marBottom w:val="0"/>
                  <w:divBdr>
                    <w:top w:val="none" w:sz="0" w:space="0" w:color="auto"/>
                    <w:left w:val="none" w:sz="0" w:space="0" w:color="auto"/>
                    <w:bottom w:val="none" w:sz="0" w:space="0" w:color="auto"/>
                    <w:right w:val="none" w:sz="0" w:space="0" w:color="auto"/>
                  </w:divBdr>
                  <w:divsChild>
                    <w:div w:id="1143430536">
                      <w:marLeft w:val="0"/>
                      <w:marRight w:val="0"/>
                      <w:marTop w:val="0"/>
                      <w:marBottom w:val="0"/>
                      <w:divBdr>
                        <w:top w:val="none" w:sz="0" w:space="0" w:color="auto"/>
                        <w:left w:val="none" w:sz="0" w:space="0" w:color="auto"/>
                        <w:bottom w:val="none" w:sz="0" w:space="0" w:color="auto"/>
                        <w:right w:val="none" w:sz="0" w:space="0" w:color="auto"/>
                      </w:divBdr>
                      <w:divsChild>
                        <w:div w:id="229535160">
                          <w:marLeft w:val="0"/>
                          <w:marRight w:val="0"/>
                          <w:marTop w:val="0"/>
                          <w:marBottom w:val="0"/>
                          <w:divBdr>
                            <w:top w:val="none" w:sz="0" w:space="0" w:color="auto"/>
                            <w:left w:val="none" w:sz="0" w:space="0" w:color="auto"/>
                            <w:bottom w:val="none" w:sz="0" w:space="0" w:color="auto"/>
                            <w:right w:val="none" w:sz="0" w:space="0" w:color="auto"/>
                          </w:divBdr>
                          <w:divsChild>
                            <w:div w:id="1472939317">
                              <w:marLeft w:val="0"/>
                              <w:marRight w:val="0"/>
                              <w:marTop w:val="0"/>
                              <w:marBottom w:val="0"/>
                              <w:divBdr>
                                <w:top w:val="none" w:sz="0" w:space="0" w:color="auto"/>
                                <w:left w:val="none" w:sz="0" w:space="0" w:color="auto"/>
                                <w:bottom w:val="none" w:sz="0" w:space="0" w:color="auto"/>
                                <w:right w:val="none" w:sz="0" w:space="0" w:color="auto"/>
                              </w:divBdr>
                              <w:divsChild>
                                <w:div w:id="262567343">
                                  <w:marLeft w:val="0"/>
                                  <w:marRight w:val="0"/>
                                  <w:marTop w:val="0"/>
                                  <w:marBottom w:val="0"/>
                                  <w:divBdr>
                                    <w:top w:val="none" w:sz="0" w:space="0" w:color="auto"/>
                                    <w:left w:val="none" w:sz="0" w:space="0" w:color="auto"/>
                                    <w:bottom w:val="none" w:sz="0" w:space="0" w:color="auto"/>
                                    <w:right w:val="none" w:sz="0" w:space="0" w:color="auto"/>
                                  </w:divBdr>
                                  <w:divsChild>
                                    <w:div w:id="119495240">
                                      <w:marLeft w:val="0"/>
                                      <w:marRight w:val="0"/>
                                      <w:marTop w:val="0"/>
                                      <w:marBottom w:val="0"/>
                                      <w:divBdr>
                                        <w:top w:val="none" w:sz="0" w:space="0" w:color="auto"/>
                                        <w:left w:val="none" w:sz="0" w:space="0" w:color="auto"/>
                                        <w:bottom w:val="none" w:sz="0" w:space="0" w:color="auto"/>
                                        <w:right w:val="none" w:sz="0" w:space="0" w:color="auto"/>
                                      </w:divBdr>
                                      <w:divsChild>
                                        <w:div w:id="787892782">
                                          <w:marLeft w:val="0"/>
                                          <w:marRight w:val="0"/>
                                          <w:marTop w:val="0"/>
                                          <w:marBottom w:val="0"/>
                                          <w:divBdr>
                                            <w:top w:val="none" w:sz="0" w:space="0" w:color="auto"/>
                                            <w:left w:val="none" w:sz="0" w:space="0" w:color="auto"/>
                                            <w:bottom w:val="none" w:sz="0" w:space="0" w:color="auto"/>
                                            <w:right w:val="none" w:sz="0" w:space="0" w:color="auto"/>
                                          </w:divBdr>
                                        </w:div>
                                        <w:div w:id="1734692248">
                                          <w:marLeft w:val="0"/>
                                          <w:marRight w:val="0"/>
                                          <w:marTop w:val="0"/>
                                          <w:marBottom w:val="0"/>
                                          <w:divBdr>
                                            <w:top w:val="none" w:sz="0" w:space="0" w:color="auto"/>
                                            <w:left w:val="none" w:sz="0" w:space="0" w:color="auto"/>
                                            <w:bottom w:val="none" w:sz="0" w:space="0" w:color="auto"/>
                                            <w:right w:val="none" w:sz="0" w:space="0" w:color="auto"/>
                                          </w:divBdr>
                                        </w:div>
                                        <w:div w:id="1495536932">
                                          <w:marLeft w:val="0"/>
                                          <w:marRight w:val="0"/>
                                          <w:marTop w:val="0"/>
                                          <w:marBottom w:val="0"/>
                                          <w:divBdr>
                                            <w:top w:val="none" w:sz="0" w:space="0" w:color="auto"/>
                                            <w:left w:val="none" w:sz="0" w:space="0" w:color="auto"/>
                                            <w:bottom w:val="none" w:sz="0" w:space="0" w:color="auto"/>
                                            <w:right w:val="none" w:sz="0" w:space="0" w:color="auto"/>
                                          </w:divBdr>
                                        </w:div>
                                        <w:div w:id="572156707">
                                          <w:marLeft w:val="0"/>
                                          <w:marRight w:val="0"/>
                                          <w:marTop w:val="0"/>
                                          <w:marBottom w:val="0"/>
                                          <w:divBdr>
                                            <w:top w:val="none" w:sz="0" w:space="0" w:color="auto"/>
                                            <w:left w:val="none" w:sz="0" w:space="0" w:color="auto"/>
                                            <w:bottom w:val="none" w:sz="0" w:space="0" w:color="auto"/>
                                            <w:right w:val="none" w:sz="0" w:space="0" w:color="auto"/>
                                          </w:divBdr>
                                        </w:div>
                                        <w:div w:id="1252399491">
                                          <w:marLeft w:val="0"/>
                                          <w:marRight w:val="0"/>
                                          <w:marTop w:val="0"/>
                                          <w:marBottom w:val="0"/>
                                          <w:divBdr>
                                            <w:top w:val="none" w:sz="0" w:space="0" w:color="auto"/>
                                            <w:left w:val="none" w:sz="0" w:space="0" w:color="auto"/>
                                            <w:bottom w:val="none" w:sz="0" w:space="0" w:color="auto"/>
                                            <w:right w:val="none" w:sz="0" w:space="0" w:color="auto"/>
                                          </w:divBdr>
                                        </w:div>
                                        <w:div w:id="999893147">
                                          <w:marLeft w:val="0"/>
                                          <w:marRight w:val="0"/>
                                          <w:marTop w:val="0"/>
                                          <w:marBottom w:val="0"/>
                                          <w:divBdr>
                                            <w:top w:val="none" w:sz="0" w:space="0" w:color="auto"/>
                                            <w:left w:val="none" w:sz="0" w:space="0" w:color="auto"/>
                                            <w:bottom w:val="none" w:sz="0" w:space="0" w:color="auto"/>
                                            <w:right w:val="none" w:sz="0" w:space="0" w:color="auto"/>
                                          </w:divBdr>
                                        </w:div>
                                        <w:div w:id="1454397943">
                                          <w:marLeft w:val="0"/>
                                          <w:marRight w:val="0"/>
                                          <w:marTop w:val="0"/>
                                          <w:marBottom w:val="0"/>
                                          <w:divBdr>
                                            <w:top w:val="none" w:sz="0" w:space="0" w:color="auto"/>
                                            <w:left w:val="none" w:sz="0" w:space="0" w:color="auto"/>
                                            <w:bottom w:val="none" w:sz="0" w:space="0" w:color="auto"/>
                                            <w:right w:val="none" w:sz="0" w:space="0" w:color="auto"/>
                                          </w:divBdr>
                                        </w:div>
                                      </w:divsChild>
                                    </w:div>
                                    <w:div w:id="815102542">
                                      <w:marLeft w:val="0"/>
                                      <w:marRight w:val="0"/>
                                      <w:marTop w:val="0"/>
                                      <w:marBottom w:val="0"/>
                                      <w:divBdr>
                                        <w:top w:val="none" w:sz="0" w:space="0" w:color="auto"/>
                                        <w:left w:val="none" w:sz="0" w:space="0" w:color="auto"/>
                                        <w:bottom w:val="none" w:sz="0" w:space="0" w:color="auto"/>
                                        <w:right w:val="none" w:sz="0" w:space="0" w:color="auto"/>
                                      </w:divBdr>
                                    </w:div>
                                    <w:div w:id="622928537">
                                      <w:marLeft w:val="0"/>
                                      <w:marRight w:val="0"/>
                                      <w:marTop w:val="0"/>
                                      <w:marBottom w:val="0"/>
                                      <w:divBdr>
                                        <w:top w:val="none" w:sz="0" w:space="0" w:color="auto"/>
                                        <w:left w:val="none" w:sz="0" w:space="0" w:color="auto"/>
                                        <w:bottom w:val="none" w:sz="0" w:space="0" w:color="auto"/>
                                        <w:right w:val="none" w:sz="0" w:space="0" w:color="auto"/>
                                      </w:divBdr>
                                    </w:div>
                                    <w:div w:id="1442992029">
                                      <w:marLeft w:val="0"/>
                                      <w:marRight w:val="0"/>
                                      <w:marTop w:val="0"/>
                                      <w:marBottom w:val="0"/>
                                      <w:divBdr>
                                        <w:top w:val="none" w:sz="0" w:space="0" w:color="auto"/>
                                        <w:left w:val="none" w:sz="0" w:space="0" w:color="auto"/>
                                        <w:bottom w:val="none" w:sz="0" w:space="0" w:color="auto"/>
                                        <w:right w:val="none" w:sz="0" w:space="0" w:color="auto"/>
                                      </w:divBdr>
                                    </w:div>
                                    <w:div w:id="1602833286">
                                      <w:marLeft w:val="0"/>
                                      <w:marRight w:val="0"/>
                                      <w:marTop w:val="0"/>
                                      <w:marBottom w:val="0"/>
                                      <w:divBdr>
                                        <w:top w:val="none" w:sz="0" w:space="0" w:color="auto"/>
                                        <w:left w:val="none" w:sz="0" w:space="0" w:color="auto"/>
                                        <w:bottom w:val="none" w:sz="0" w:space="0" w:color="auto"/>
                                        <w:right w:val="none" w:sz="0" w:space="0" w:color="auto"/>
                                      </w:divBdr>
                                    </w:div>
                                    <w:div w:id="1699433390">
                                      <w:marLeft w:val="0"/>
                                      <w:marRight w:val="0"/>
                                      <w:marTop w:val="0"/>
                                      <w:marBottom w:val="0"/>
                                      <w:divBdr>
                                        <w:top w:val="none" w:sz="0" w:space="0" w:color="auto"/>
                                        <w:left w:val="none" w:sz="0" w:space="0" w:color="auto"/>
                                        <w:bottom w:val="none" w:sz="0" w:space="0" w:color="auto"/>
                                        <w:right w:val="none" w:sz="0" w:space="0" w:color="auto"/>
                                      </w:divBdr>
                                    </w:div>
                                    <w:div w:id="1997759233">
                                      <w:marLeft w:val="0"/>
                                      <w:marRight w:val="0"/>
                                      <w:marTop w:val="0"/>
                                      <w:marBottom w:val="0"/>
                                      <w:divBdr>
                                        <w:top w:val="none" w:sz="0" w:space="0" w:color="auto"/>
                                        <w:left w:val="none" w:sz="0" w:space="0" w:color="auto"/>
                                        <w:bottom w:val="none" w:sz="0" w:space="0" w:color="auto"/>
                                        <w:right w:val="none" w:sz="0" w:space="0" w:color="auto"/>
                                      </w:divBdr>
                                    </w:div>
                                    <w:div w:id="91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380847">
      <w:bodyDiv w:val="1"/>
      <w:marLeft w:val="0"/>
      <w:marRight w:val="0"/>
      <w:marTop w:val="0"/>
      <w:marBottom w:val="0"/>
      <w:divBdr>
        <w:top w:val="none" w:sz="0" w:space="0" w:color="auto"/>
        <w:left w:val="none" w:sz="0" w:space="0" w:color="auto"/>
        <w:bottom w:val="none" w:sz="0" w:space="0" w:color="auto"/>
        <w:right w:val="none" w:sz="0" w:space="0" w:color="auto"/>
      </w:divBdr>
      <w:divsChild>
        <w:div w:id="712197621">
          <w:marLeft w:val="0"/>
          <w:marRight w:val="0"/>
          <w:marTop w:val="0"/>
          <w:marBottom w:val="0"/>
          <w:divBdr>
            <w:top w:val="none" w:sz="0" w:space="0" w:color="auto"/>
            <w:left w:val="none" w:sz="0" w:space="0" w:color="auto"/>
            <w:bottom w:val="none" w:sz="0" w:space="0" w:color="auto"/>
            <w:right w:val="none" w:sz="0" w:space="0" w:color="auto"/>
          </w:divBdr>
          <w:divsChild>
            <w:div w:id="374084647">
              <w:marLeft w:val="0"/>
              <w:marRight w:val="0"/>
              <w:marTop w:val="0"/>
              <w:marBottom w:val="0"/>
              <w:divBdr>
                <w:top w:val="none" w:sz="0" w:space="0" w:color="auto"/>
                <w:left w:val="none" w:sz="0" w:space="0" w:color="auto"/>
                <w:bottom w:val="none" w:sz="0" w:space="0" w:color="auto"/>
                <w:right w:val="none" w:sz="0" w:space="0" w:color="auto"/>
              </w:divBdr>
              <w:divsChild>
                <w:div w:id="2018993960">
                  <w:marLeft w:val="0"/>
                  <w:marRight w:val="0"/>
                  <w:marTop w:val="0"/>
                  <w:marBottom w:val="0"/>
                  <w:divBdr>
                    <w:top w:val="none" w:sz="0" w:space="0" w:color="auto"/>
                    <w:left w:val="none" w:sz="0" w:space="0" w:color="auto"/>
                    <w:bottom w:val="none" w:sz="0" w:space="0" w:color="auto"/>
                    <w:right w:val="none" w:sz="0" w:space="0" w:color="auto"/>
                  </w:divBdr>
                  <w:divsChild>
                    <w:div w:id="996423046">
                      <w:marLeft w:val="0"/>
                      <w:marRight w:val="0"/>
                      <w:marTop w:val="0"/>
                      <w:marBottom w:val="0"/>
                      <w:divBdr>
                        <w:top w:val="none" w:sz="0" w:space="0" w:color="auto"/>
                        <w:left w:val="none" w:sz="0" w:space="0" w:color="auto"/>
                        <w:bottom w:val="none" w:sz="0" w:space="0" w:color="auto"/>
                        <w:right w:val="none" w:sz="0" w:space="0" w:color="auto"/>
                      </w:divBdr>
                      <w:divsChild>
                        <w:div w:id="1579485777">
                          <w:marLeft w:val="0"/>
                          <w:marRight w:val="0"/>
                          <w:marTop w:val="0"/>
                          <w:marBottom w:val="0"/>
                          <w:divBdr>
                            <w:top w:val="none" w:sz="0" w:space="0" w:color="auto"/>
                            <w:left w:val="none" w:sz="0" w:space="0" w:color="auto"/>
                            <w:bottom w:val="none" w:sz="0" w:space="0" w:color="auto"/>
                            <w:right w:val="none" w:sz="0" w:space="0" w:color="auto"/>
                          </w:divBdr>
                        </w:div>
                        <w:div w:id="1099368430">
                          <w:marLeft w:val="0"/>
                          <w:marRight w:val="0"/>
                          <w:marTop w:val="0"/>
                          <w:marBottom w:val="0"/>
                          <w:divBdr>
                            <w:top w:val="none" w:sz="0" w:space="0" w:color="auto"/>
                            <w:left w:val="none" w:sz="0" w:space="0" w:color="auto"/>
                            <w:bottom w:val="none" w:sz="0" w:space="0" w:color="auto"/>
                            <w:right w:val="none" w:sz="0" w:space="0" w:color="auto"/>
                          </w:divBdr>
                          <w:divsChild>
                            <w:div w:id="2012751209">
                              <w:marLeft w:val="0"/>
                              <w:marRight w:val="0"/>
                              <w:marTop w:val="0"/>
                              <w:marBottom w:val="0"/>
                              <w:divBdr>
                                <w:top w:val="none" w:sz="0" w:space="0" w:color="auto"/>
                                <w:left w:val="none" w:sz="0" w:space="0" w:color="auto"/>
                                <w:bottom w:val="none" w:sz="0" w:space="0" w:color="auto"/>
                                <w:right w:val="none" w:sz="0" w:space="0" w:color="auto"/>
                              </w:divBdr>
                              <w:divsChild>
                                <w:div w:id="1939096097">
                                  <w:marLeft w:val="0"/>
                                  <w:marRight w:val="0"/>
                                  <w:marTop w:val="0"/>
                                  <w:marBottom w:val="0"/>
                                  <w:divBdr>
                                    <w:top w:val="none" w:sz="0" w:space="0" w:color="auto"/>
                                    <w:left w:val="none" w:sz="0" w:space="0" w:color="auto"/>
                                    <w:bottom w:val="none" w:sz="0" w:space="0" w:color="auto"/>
                                    <w:right w:val="none" w:sz="0" w:space="0" w:color="auto"/>
                                  </w:divBdr>
                                  <w:divsChild>
                                    <w:div w:id="20715537">
                                      <w:marLeft w:val="0"/>
                                      <w:marRight w:val="0"/>
                                      <w:marTop w:val="0"/>
                                      <w:marBottom w:val="0"/>
                                      <w:divBdr>
                                        <w:top w:val="none" w:sz="0" w:space="0" w:color="auto"/>
                                        <w:left w:val="none" w:sz="0" w:space="0" w:color="auto"/>
                                        <w:bottom w:val="none" w:sz="0" w:space="0" w:color="auto"/>
                                        <w:right w:val="none" w:sz="0" w:space="0" w:color="auto"/>
                                      </w:divBdr>
                                      <w:divsChild>
                                        <w:div w:id="1638492435">
                                          <w:marLeft w:val="0"/>
                                          <w:marRight w:val="0"/>
                                          <w:marTop w:val="0"/>
                                          <w:marBottom w:val="0"/>
                                          <w:divBdr>
                                            <w:top w:val="none" w:sz="0" w:space="0" w:color="auto"/>
                                            <w:left w:val="none" w:sz="0" w:space="0" w:color="auto"/>
                                            <w:bottom w:val="none" w:sz="0" w:space="0" w:color="auto"/>
                                            <w:right w:val="none" w:sz="0" w:space="0" w:color="auto"/>
                                          </w:divBdr>
                                        </w:div>
                                        <w:div w:id="652567492">
                                          <w:marLeft w:val="0"/>
                                          <w:marRight w:val="0"/>
                                          <w:marTop w:val="0"/>
                                          <w:marBottom w:val="0"/>
                                          <w:divBdr>
                                            <w:top w:val="none" w:sz="0" w:space="0" w:color="auto"/>
                                            <w:left w:val="none" w:sz="0" w:space="0" w:color="auto"/>
                                            <w:bottom w:val="none" w:sz="0" w:space="0" w:color="auto"/>
                                            <w:right w:val="none" w:sz="0" w:space="0" w:color="auto"/>
                                          </w:divBdr>
                                        </w:div>
                                        <w:div w:id="1846896783">
                                          <w:marLeft w:val="0"/>
                                          <w:marRight w:val="0"/>
                                          <w:marTop w:val="0"/>
                                          <w:marBottom w:val="0"/>
                                          <w:divBdr>
                                            <w:top w:val="none" w:sz="0" w:space="0" w:color="auto"/>
                                            <w:left w:val="none" w:sz="0" w:space="0" w:color="auto"/>
                                            <w:bottom w:val="none" w:sz="0" w:space="0" w:color="auto"/>
                                            <w:right w:val="none" w:sz="0" w:space="0" w:color="auto"/>
                                          </w:divBdr>
                                        </w:div>
                                        <w:div w:id="1279723908">
                                          <w:marLeft w:val="0"/>
                                          <w:marRight w:val="0"/>
                                          <w:marTop w:val="0"/>
                                          <w:marBottom w:val="0"/>
                                          <w:divBdr>
                                            <w:top w:val="none" w:sz="0" w:space="0" w:color="auto"/>
                                            <w:left w:val="none" w:sz="0" w:space="0" w:color="auto"/>
                                            <w:bottom w:val="none" w:sz="0" w:space="0" w:color="auto"/>
                                            <w:right w:val="none" w:sz="0" w:space="0" w:color="auto"/>
                                          </w:divBdr>
                                        </w:div>
                                        <w:div w:id="504712381">
                                          <w:marLeft w:val="0"/>
                                          <w:marRight w:val="0"/>
                                          <w:marTop w:val="0"/>
                                          <w:marBottom w:val="0"/>
                                          <w:divBdr>
                                            <w:top w:val="none" w:sz="0" w:space="0" w:color="auto"/>
                                            <w:left w:val="none" w:sz="0" w:space="0" w:color="auto"/>
                                            <w:bottom w:val="none" w:sz="0" w:space="0" w:color="auto"/>
                                            <w:right w:val="none" w:sz="0" w:space="0" w:color="auto"/>
                                          </w:divBdr>
                                        </w:div>
                                        <w:div w:id="277880404">
                                          <w:marLeft w:val="0"/>
                                          <w:marRight w:val="0"/>
                                          <w:marTop w:val="0"/>
                                          <w:marBottom w:val="0"/>
                                          <w:divBdr>
                                            <w:top w:val="none" w:sz="0" w:space="0" w:color="auto"/>
                                            <w:left w:val="none" w:sz="0" w:space="0" w:color="auto"/>
                                            <w:bottom w:val="none" w:sz="0" w:space="0" w:color="auto"/>
                                            <w:right w:val="none" w:sz="0" w:space="0" w:color="auto"/>
                                          </w:divBdr>
                                        </w:div>
                                        <w:div w:id="282078398">
                                          <w:marLeft w:val="0"/>
                                          <w:marRight w:val="0"/>
                                          <w:marTop w:val="0"/>
                                          <w:marBottom w:val="0"/>
                                          <w:divBdr>
                                            <w:top w:val="none" w:sz="0" w:space="0" w:color="auto"/>
                                            <w:left w:val="none" w:sz="0" w:space="0" w:color="auto"/>
                                            <w:bottom w:val="none" w:sz="0" w:space="0" w:color="auto"/>
                                            <w:right w:val="none" w:sz="0" w:space="0" w:color="auto"/>
                                          </w:divBdr>
                                        </w:div>
                                      </w:divsChild>
                                    </w:div>
                                    <w:div w:id="1359231681">
                                      <w:marLeft w:val="0"/>
                                      <w:marRight w:val="0"/>
                                      <w:marTop w:val="0"/>
                                      <w:marBottom w:val="0"/>
                                      <w:divBdr>
                                        <w:top w:val="none" w:sz="0" w:space="0" w:color="auto"/>
                                        <w:left w:val="none" w:sz="0" w:space="0" w:color="auto"/>
                                        <w:bottom w:val="none" w:sz="0" w:space="0" w:color="auto"/>
                                        <w:right w:val="none" w:sz="0" w:space="0" w:color="auto"/>
                                      </w:divBdr>
                                    </w:div>
                                    <w:div w:id="385303974">
                                      <w:marLeft w:val="0"/>
                                      <w:marRight w:val="0"/>
                                      <w:marTop w:val="0"/>
                                      <w:marBottom w:val="0"/>
                                      <w:divBdr>
                                        <w:top w:val="none" w:sz="0" w:space="0" w:color="auto"/>
                                        <w:left w:val="none" w:sz="0" w:space="0" w:color="auto"/>
                                        <w:bottom w:val="none" w:sz="0" w:space="0" w:color="auto"/>
                                        <w:right w:val="none" w:sz="0" w:space="0" w:color="auto"/>
                                      </w:divBdr>
                                    </w:div>
                                    <w:div w:id="293875060">
                                      <w:marLeft w:val="0"/>
                                      <w:marRight w:val="0"/>
                                      <w:marTop w:val="0"/>
                                      <w:marBottom w:val="0"/>
                                      <w:divBdr>
                                        <w:top w:val="none" w:sz="0" w:space="0" w:color="auto"/>
                                        <w:left w:val="none" w:sz="0" w:space="0" w:color="auto"/>
                                        <w:bottom w:val="none" w:sz="0" w:space="0" w:color="auto"/>
                                        <w:right w:val="none" w:sz="0" w:space="0" w:color="auto"/>
                                      </w:divBdr>
                                    </w:div>
                                    <w:div w:id="1203447024">
                                      <w:marLeft w:val="0"/>
                                      <w:marRight w:val="0"/>
                                      <w:marTop w:val="0"/>
                                      <w:marBottom w:val="0"/>
                                      <w:divBdr>
                                        <w:top w:val="none" w:sz="0" w:space="0" w:color="auto"/>
                                        <w:left w:val="none" w:sz="0" w:space="0" w:color="auto"/>
                                        <w:bottom w:val="none" w:sz="0" w:space="0" w:color="auto"/>
                                        <w:right w:val="none" w:sz="0" w:space="0" w:color="auto"/>
                                      </w:divBdr>
                                    </w:div>
                                    <w:div w:id="519323369">
                                      <w:marLeft w:val="0"/>
                                      <w:marRight w:val="0"/>
                                      <w:marTop w:val="0"/>
                                      <w:marBottom w:val="0"/>
                                      <w:divBdr>
                                        <w:top w:val="none" w:sz="0" w:space="0" w:color="auto"/>
                                        <w:left w:val="none" w:sz="0" w:space="0" w:color="auto"/>
                                        <w:bottom w:val="none" w:sz="0" w:space="0" w:color="auto"/>
                                        <w:right w:val="none" w:sz="0" w:space="0" w:color="auto"/>
                                      </w:divBdr>
                                    </w:div>
                                    <w:div w:id="4759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reisgg.de/gesellschaft/gesundheit/gesundheitsschutz/informationsblaetter-fuer-gemeinschaftseinrichtungen" TargetMode="External"/><Relationship Id="rId7" Type="http://schemas.openxmlformats.org/officeDocument/2006/relationships/endnotes" Target="endnotes.xml"/><Relationship Id="rId12" Type="http://schemas.openxmlformats.org/officeDocument/2006/relationships/hyperlink" Target="https://www.kreisgg.de/gesellschaft/gesundheit/gesundheitsschutz/elektronisches-meldeformular-fuer-gemeinschaftseinrichtungen-nach-34-ifsg"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rki.de/DE/Aktuelles/Publikationen/RKI-Ratgeber/Wiederzulassung/Mbl_Wiederzulassung_schul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infektionsschutz.de/erregersteckbriefe/?pk_campaign=BVOEGD_Kongress_Weiterleitung/" TargetMode="External"/><Relationship Id="rId10" Type="http://schemas.openxmlformats.org/officeDocument/2006/relationships/hyperlink" Target="https://www.kreisgg.de/gesellschaft/gesundheit/gesundheitsschutz/informationsblaetter-fuer-gemeinschaftseinrichtung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cid:image001.jpg@01D3727D.52740510" TargetMode="External"/><Relationship Id="rId14" Type="http://schemas.openxmlformats.org/officeDocument/2006/relationships/footer" Target="footer1.xml"/><Relationship Id="rId22" Type="http://schemas.openxmlformats.org/officeDocument/2006/relationships/hyperlink" Target="https://www.medi-bild.de/hauptseiten/Materialien.html"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2AD09-9411-4B56-9C0C-F1300B33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6692</Words>
  <Characters>42163</Characters>
  <Application>Microsoft Office Word</Application>
  <DocSecurity>0</DocSecurity>
  <Lines>351</Lines>
  <Paragraphs>97</Paragraphs>
  <ScaleCrop>false</ScaleCrop>
  <HeadingPairs>
    <vt:vector size="2" baseType="variant">
      <vt:variant>
        <vt:lpstr>Titel</vt:lpstr>
      </vt:variant>
      <vt:variant>
        <vt:i4>1</vt:i4>
      </vt:variant>
    </vt:vector>
  </HeadingPairs>
  <TitlesOfParts>
    <vt:vector size="1" baseType="lpstr">
      <vt:lpstr/>
    </vt:vector>
  </TitlesOfParts>
  <Company>IUK - KreisGG</Company>
  <LinksUpToDate>false</LinksUpToDate>
  <CharactersWithSpaces>48758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Schulz, Sabine</dc:creator>
  <cp:lastModifiedBy>Heinrich, Jasmin</cp:lastModifiedBy>
  <cp:revision>30</cp:revision>
  <cp:lastPrinted>2022-11-08T08:28:00Z</cp:lastPrinted>
  <dcterms:created xsi:type="dcterms:W3CDTF">2022-12-29T08:43:00Z</dcterms:created>
  <dcterms:modified xsi:type="dcterms:W3CDTF">2025-09-04T06:43:00Z</dcterms:modified>
</cp:coreProperties>
</file>